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09163">
      <w:pPr>
        <w:pStyle w:val="8"/>
        <w:jc w:val="center"/>
        <w:outlineLvl w:val="0"/>
        <w:rPr>
          <w:rFonts w:hint="default" w:ascii="宋体" w:hAnsi="宋体" w:eastAsia="宋体" w:cs="宋体"/>
          <w:sz w:val="52"/>
          <w:szCs w:val="52"/>
        </w:rPr>
      </w:pPr>
      <w:r>
        <w:rPr>
          <w:rFonts w:ascii="宋体" w:hAnsi="宋体" w:eastAsia="宋体" w:cs="宋体"/>
          <w:b/>
          <w:sz w:val="52"/>
          <w:szCs w:val="52"/>
        </w:rPr>
        <w:t>福建省政府采购</w:t>
      </w:r>
    </w:p>
    <w:p w14:paraId="3A6E6439">
      <w:pPr>
        <w:pStyle w:val="8"/>
        <w:jc w:val="center"/>
        <w:outlineLvl w:val="0"/>
        <w:rPr>
          <w:rFonts w:hint="default" w:ascii="宋体" w:hAnsi="宋体" w:eastAsia="宋体" w:cs="宋体"/>
          <w:sz w:val="52"/>
          <w:szCs w:val="52"/>
        </w:rPr>
      </w:pPr>
      <w:r>
        <w:rPr>
          <w:rFonts w:ascii="宋体" w:hAnsi="宋体" w:eastAsia="宋体" w:cs="宋体"/>
          <w:b/>
          <w:sz w:val="52"/>
          <w:szCs w:val="52"/>
        </w:rPr>
        <w:t>货物和</w:t>
      </w:r>
      <w:bookmarkStart w:id="0" w:name="_GoBack"/>
      <w:bookmarkEnd w:id="0"/>
      <w:r>
        <w:rPr>
          <w:rFonts w:ascii="宋体" w:hAnsi="宋体" w:eastAsia="宋体" w:cs="宋体"/>
          <w:b/>
          <w:sz w:val="52"/>
          <w:szCs w:val="52"/>
        </w:rPr>
        <w:t>服务项目</w:t>
      </w:r>
    </w:p>
    <w:p w14:paraId="06C2BFE5">
      <w:pPr>
        <w:pStyle w:val="8"/>
        <w:jc w:val="center"/>
        <w:outlineLvl w:val="0"/>
        <w:rPr>
          <w:rFonts w:hint="default" w:ascii="宋体" w:hAnsi="宋体" w:eastAsia="宋体" w:cs="宋体"/>
          <w:sz w:val="52"/>
          <w:szCs w:val="52"/>
        </w:rPr>
      </w:pPr>
      <w:r>
        <w:rPr>
          <w:rFonts w:ascii="宋体" w:hAnsi="宋体" w:eastAsia="宋体" w:cs="宋体"/>
          <w:b/>
          <w:sz w:val="52"/>
          <w:szCs w:val="52"/>
        </w:rPr>
        <w:t>公开招标文件</w:t>
      </w:r>
    </w:p>
    <w:p w14:paraId="6BA15C17">
      <w:pPr>
        <w:pStyle w:val="8"/>
        <w:jc w:val="center"/>
        <w:outlineLvl w:val="2"/>
        <w:rPr>
          <w:rFonts w:hint="default" w:ascii="宋体" w:hAnsi="宋体" w:eastAsia="宋体" w:cs="宋体"/>
          <w:b/>
          <w:sz w:val="28"/>
        </w:rPr>
      </w:pPr>
    </w:p>
    <w:p w14:paraId="70C07BDE">
      <w:pPr>
        <w:pStyle w:val="8"/>
        <w:jc w:val="center"/>
        <w:outlineLvl w:val="2"/>
        <w:rPr>
          <w:rFonts w:hint="default" w:ascii="宋体" w:hAnsi="宋体" w:eastAsia="宋体" w:cs="宋体"/>
          <w:b/>
          <w:sz w:val="28"/>
        </w:rPr>
      </w:pPr>
    </w:p>
    <w:p w14:paraId="7F7E962C">
      <w:pPr>
        <w:pStyle w:val="8"/>
        <w:jc w:val="center"/>
        <w:outlineLvl w:val="2"/>
        <w:rPr>
          <w:rFonts w:hint="default" w:ascii="宋体" w:hAnsi="宋体" w:eastAsia="宋体" w:cs="宋体"/>
          <w:b/>
          <w:sz w:val="28"/>
        </w:rPr>
      </w:pPr>
    </w:p>
    <w:p w14:paraId="5D8AFB2C">
      <w:pPr>
        <w:pStyle w:val="8"/>
        <w:jc w:val="center"/>
        <w:outlineLvl w:val="2"/>
        <w:rPr>
          <w:rFonts w:hint="default" w:ascii="宋体" w:hAnsi="宋体" w:eastAsia="宋体" w:cs="宋体"/>
        </w:rPr>
      </w:pPr>
      <w:r>
        <w:rPr>
          <w:rFonts w:ascii="宋体" w:hAnsi="宋体" w:eastAsia="宋体" w:cs="宋体"/>
          <w:b/>
          <w:sz w:val="28"/>
        </w:rPr>
        <w:t>项目名称：西藏部大宗食品采购及配送服务</w:t>
      </w:r>
    </w:p>
    <w:p w14:paraId="68F8B390">
      <w:pPr>
        <w:pStyle w:val="8"/>
        <w:jc w:val="center"/>
        <w:outlineLvl w:val="2"/>
        <w:rPr>
          <w:rFonts w:hint="default" w:ascii="宋体" w:hAnsi="宋体" w:eastAsia="宋体" w:cs="宋体"/>
        </w:rPr>
      </w:pPr>
      <w:r>
        <w:rPr>
          <w:rFonts w:ascii="宋体" w:hAnsi="宋体" w:eastAsia="宋体" w:cs="宋体"/>
          <w:b/>
          <w:sz w:val="28"/>
        </w:rPr>
        <w:t>备案编号：CGXM-2025-350401-00697[2025]00631</w:t>
      </w:r>
    </w:p>
    <w:p w14:paraId="00A9E942">
      <w:pPr>
        <w:pStyle w:val="8"/>
        <w:jc w:val="center"/>
        <w:outlineLvl w:val="2"/>
        <w:rPr>
          <w:rFonts w:hint="default" w:ascii="宋体" w:hAnsi="宋体" w:eastAsia="宋体" w:cs="宋体"/>
          <w:b/>
          <w:sz w:val="28"/>
        </w:rPr>
      </w:pPr>
      <w:r>
        <w:rPr>
          <w:rFonts w:ascii="宋体" w:hAnsi="宋体" w:eastAsia="宋体" w:cs="宋体"/>
          <w:b/>
          <w:sz w:val="28"/>
        </w:rPr>
        <w:t>项目编号：[350401]ZHL[GK]2025001</w:t>
      </w:r>
    </w:p>
    <w:p w14:paraId="189AFE8E">
      <w:pPr>
        <w:pStyle w:val="8"/>
        <w:jc w:val="center"/>
        <w:outlineLvl w:val="2"/>
        <w:rPr>
          <w:rFonts w:hint="default" w:ascii="宋体" w:hAnsi="宋体" w:eastAsia="宋体" w:cs="宋体"/>
          <w:b/>
          <w:sz w:val="28"/>
        </w:rPr>
      </w:pPr>
    </w:p>
    <w:p w14:paraId="7FC928F9">
      <w:pPr>
        <w:pStyle w:val="8"/>
        <w:jc w:val="center"/>
        <w:outlineLvl w:val="2"/>
        <w:rPr>
          <w:rFonts w:hint="default" w:ascii="宋体" w:hAnsi="宋体" w:eastAsia="宋体" w:cs="宋体"/>
          <w:b/>
          <w:sz w:val="28"/>
        </w:rPr>
      </w:pPr>
    </w:p>
    <w:p w14:paraId="48D6F216">
      <w:pPr>
        <w:pStyle w:val="8"/>
        <w:jc w:val="center"/>
        <w:outlineLvl w:val="2"/>
        <w:rPr>
          <w:rFonts w:hint="default" w:ascii="宋体" w:hAnsi="宋体" w:eastAsia="宋体" w:cs="宋体"/>
          <w:b/>
          <w:sz w:val="28"/>
        </w:rPr>
      </w:pPr>
    </w:p>
    <w:p w14:paraId="16DE588C">
      <w:pPr>
        <w:pStyle w:val="8"/>
        <w:jc w:val="center"/>
        <w:outlineLvl w:val="2"/>
        <w:rPr>
          <w:rFonts w:hint="default" w:ascii="宋体" w:hAnsi="宋体" w:eastAsia="宋体" w:cs="宋体"/>
          <w:b/>
          <w:sz w:val="28"/>
        </w:rPr>
      </w:pPr>
    </w:p>
    <w:p w14:paraId="722B29CF">
      <w:pPr>
        <w:pStyle w:val="8"/>
        <w:jc w:val="center"/>
        <w:outlineLvl w:val="2"/>
        <w:rPr>
          <w:rFonts w:hint="default" w:ascii="宋体" w:hAnsi="宋体" w:eastAsia="宋体" w:cs="宋体"/>
          <w:b/>
          <w:sz w:val="28"/>
        </w:rPr>
      </w:pPr>
    </w:p>
    <w:p w14:paraId="56DD80D7">
      <w:pPr>
        <w:pStyle w:val="8"/>
        <w:jc w:val="center"/>
        <w:outlineLvl w:val="2"/>
        <w:rPr>
          <w:rFonts w:hint="default" w:ascii="宋体" w:hAnsi="宋体" w:eastAsia="宋体" w:cs="宋体"/>
          <w:b/>
          <w:sz w:val="28"/>
        </w:rPr>
      </w:pPr>
    </w:p>
    <w:p w14:paraId="46620DEB">
      <w:pPr>
        <w:pStyle w:val="8"/>
        <w:jc w:val="center"/>
        <w:outlineLvl w:val="2"/>
        <w:rPr>
          <w:rFonts w:hint="default" w:ascii="宋体" w:hAnsi="宋体" w:eastAsia="宋体" w:cs="宋体"/>
          <w:b/>
          <w:sz w:val="28"/>
        </w:rPr>
      </w:pPr>
    </w:p>
    <w:p w14:paraId="6A3AA4F8">
      <w:pPr>
        <w:pStyle w:val="8"/>
        <w:jc w:val="center"/>
        <w:outlineLvl w:val="2"/>
        <w:rPr>
          <w:rFonts w:hint="default" w:ascii="宋体" w:hAnsi="宋体" w:eastAsia="宋体" w:cs="宋体"/>
        </w:rPr>
      </w:pPr>
      <w:r>
        <w:rPr>
          <w:rFonts w:ascii="宋体" w:hAnsi="宋体" w:eastAsia="宋体" w:cs="宋体"/>
          <w:b/>
          <w:sz w:val="28"/>
        </w:rPr>
        <w:t>采购人：三明市列东中学</w:t>
      </w:r>
    </w:p>
    <w:p w14:paraId="5874604E">
      <w:pPr>
        <w:pStyle w:val="8"/>
        <w:jc w:val="center"/>
        <w:outlineLvl w:val="2"/>
        <w:rPr>
          <w:rFonts w:hint="default" w:ascii="宋体" w:hAnsi="宋体" w:eastAsia="宋体" w:cs="宋体"/>
        </w:rPr>
      </w:pPr>
      <w:r>
        <w:rPr>
          <w:rFonts w:ascii="宋体" w:hAnsi="宋体" w:eastAsia="宋体" w:cs="宋体"/>
          <w:b/>
          <w:sz w:val="28"/>
        </w:rPr>
        <w:t>代理机构：中环联（福建）项目管理有限公司</w:t>
      </w:r>
    </w:p>
    <w:p w14:paraId="1ED98686">
      <w:pPr>
        <w:pStyle w:val="8"/>
        <w:jc w:val="center"/>
        <w:outlineLvl w:val="2"/>
        <w:rPr>
          <w:rFonts w:hint="default" w:ascii="宋体" w:hAnsi="宋体" w:eastAsia="宋体" w:cs="宋体"/>
        </w:rPr>
      </w:pPr>
      <w:r>
        <w:rPr>
          <w:rFonts w:ascii="宋体" w:hAnsi="宋体" w:eastAsia="宋体" w:cs="宋体"/>
          <w:b/>
          <w:sz w:val="28"/>
        </w:rPr>
        <w:t>编制时间：2025年07月</w:t>
      </w:r>
    </w:p>
    <w:p w14:paraId="1EEDEFA3">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2750CC43">
      <w:pPr>
        <w:pStyle w:val="8"/>
        <w:jc w:val="center"/>
        <w:outlineLvl w:val="1"/>
        <w:rPr>
          <w:rFonts w:hint="default" w:ascii="宋体" w:hAnsi="宋体" w:eastAsia="宋体" w:cs="宋体"/>
        </w:rPr>
      </w:pPr>
      <w:r>
        <w:rPr>
          <w:rFonts w:ascii="宋体" w:hAnsi="宋体" w:eastAsia="宋体" w:cs="宋体"/>
          <w:b/>
          <w:sz w:val="36"/>
        </w:rPr>
        <w:t>第一章 投标邀请</w:t>
      </w:r>
    </w:p>
    <w:p w14:paraId="38E35BE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中环联（福建）项目管理有限公司 采用公开招标方式组织 西藏部大宗食品采购及配送服务 （以下简称：“本项目”）的政府采购活动，现邀请供应商参加投标。</w:t>
      </w:r>
    </w:p>
    <w:p w14:paraId="70678240">
      <w:pPr>
        <w:pStyle w:val="8"/>
        <w:spacing w:line="400" w:lineRule="exact"/>
        <w:ind w:firstLine="480"/>
        <w:outlineLvl w:val="2"/>
        <w:rPr>
          <w:rFonts w:hint="default" w:ascii="宋体" w:hAnsi="宋体" w:eastAsia="宋体" w:cs="宋体"/>
          <w:sz w:val="24"/>
          <w:szCs w:val="24"/>
        </w:rPr>
      </w:pPr>
      <w:r>
        <w:rPr>
          <w:rFonts w:ascii="宋体" w:hAnsi="宋体" w:eastAsia="宋体" w:cs="宋体"/>
          <w:b/>
          <w:sz w:val="24"/>
          <w:szCs w:val="24"/>
        </w:rPr>
        <w:t>1、备案编号：CGXM-2025-350401-00697[2025]00631</w:t>
      </w:r>
    </w:p>
    <w:p w14:paraId="64055B78">
      <w:pPr>
        <w:pStyle w:val="8"/>
        <w:spacing w:line="400" w:lineRule="exact"/>
        <w:ind w:firstLine="480"/>
        <w:outlineLvl w:val="2"/>
        <w:rPr>
          <w:rFonts w:hint="default" w:ascii="宋体" w:hAnsi="宋体" w:eastAsia="宋体" w:cs="宋体"/>
          <w:sz w:val="24"/>
          <w:szCs w:val="24"/>
        </w:rPr>
      </w:pPr>
      <w:r>
        <w:rPr>
          <w:rFonts w:ascii="宋体" w:hAnsi="宋体" w:eastAsia="宋体" w:cs="宋体"/>
          <w:b/>
          <w:sz w:val="24"/>
          <w:szCs w:val="24"/>
        </w:rPr>
        <w:t>2、项目编号：[350401]ZHL[GK]2025001</w:t>
      </w:r>
    </w:p>
    <w:p w14:paraId="03866ABF">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3、预算金额、最高限价：详见《采购标的一览表》。</w:t>
      </w:r>
    </w:p>
    <w:p w14:paraId="58928B2F">
      <w:pPr>
        <w:pStyle w:val="8"/>
        <w:spacing w:line="400" w:lineRule="exact"/>
        <w:ind w:firstLine="480"/>
        <w:outlineLvl w:val="2"/>
        <w:rPr>
          <w:rFonts w:hint="default" w:ascii="宋体" w:hAnsi="宋体" w:eastAsia="宋体" w:cs="宋体"/>
          <w:sz w:val="24"/>
          <w:szCs w:val="24"/>
        </w:rPr>
      </w:pPr>
      <w:r>
        <w:rPr>
          <w:rFonts w:ascii="宋体" w:hAnsi="宋体" w:eastAsia="宋体" w:cs="宋体"/>
          <w:b/>
          <w:sz w:val="24"/>
          <w:szCs w:val="24"/>
        </w:rPr>
        <w:t>4、招标内容及要求：详见《采购标的一览表》及招标文件第五章。</w:t>
      </w:r>
    </w:p>
    <w:p w14:paraId="7B86B6A7">
      <w:pPr>
        <w:pStyle w:val="8"/>
        <w:spacing w:line="400" w:lineRule="exact"/>
        <w:ind w:firstLine="480"/>
        <w:outlineLvl w:val="2"/>
        <w:rPr>
          <w:rFonts w:hint="default" w:ascii="宋体" w:hAnsi="宋体" w:eastAsia="宋体" w:cs="宋体"/>
          <w:sz w:val="24"/>
          <w:szCs w:val="24"/>
        </w:rPr>
      </w:pPr>
      <w:r>
        <w:rPr>
          <w:rFonts w:ascii="宋体" w:hAnsi="宋体" w:eastAsia="宋体" w:cs="宋体"/>
          <w:b/>
          <w:sz w:val="24"/>
          <w:szCs w:val="24"/>
        </w:rPr>
        <w:t>5、需要落实的政府采购政策</w:t>
      </w:r>
    </w:p>
    <w:p w14:paraId="0EBA80A0">
      <w:pPr>
        <w:pStyle w:val="8"/>
        <w:spacing w:line="400" w:lineRule="exact"/>
        <w:ind w:firstLine="960"/>
        <w:rPr>
          <w:rFonts w:hint="default" w:ascii="宋体" w:hAnsi="宋体" w:eastAsia="宋体" w:cs="宋体"/>
          <w:sz w:val="24"/>
          <w:szCs w:val="24"/>
        </w:rPr>
      </w:pPr>
      <w:r>
        <w:rPr>
          <w:rFonts w:ascii="宋体" w:hAnsi="宋体" w:eastAsia="宋体" w:cs="宋体"/>
          <w:sz w:val="24"/>
          <w:szCs w:val="24"/>
        </w:rPr>
        <w:t>进口产品：不适用本项目</w:t>
      </w:r>
    </w:p>
    <w:p w14:paraId="0BA9CB97">
      <w:pPr>
        <w:pStyle w:val="8"/>
        <w:spacing w:line="400" w:lineRule="exact"/>
        <w:ind w:firstLine="960"/>
        <w:rPr>
          <w:rFonts w:hint="default" w:ascii="宋体" w:hAnsi="宋体" w:eastAsia="宋体" w:cs="宋体"/>
          <w:sz w:val="24"/>
          <w:szCs w:val="24"/>
        </w:rPr>
      </w:pPr>
      <w:r>
        <w:rPr>
          <w:rFonts w:ascii="宋体" w:hAnsi="宋体" w:eastAsia="宋体" w:cs="宋体"/>
          <w:sz w:val="24"/>
          <w:szCs w:val="24"/>
        </w:rPr>
        <w:t>节能产品：不适用本项目</w:t>
      </w:r>
    </w:p>
    <w:p w14:paraId="26995AEE">
      <w:pPr>
        <w:pStyle w:val="8"/>
        <w:spacing w:line="400" w:lineRule="exact"/>
        <w:ind w:firstLine="960"/>
        <w:rPr>
          <w:rFonts w:hint="default" w:ascii="宋体" w:hAnsi="宋体" w:eastAsia="宋体" w:cs="宋体"/>
          <w:sz w:val="24"/>
          <w:szCs w:val="24"/>
        </w:rPr>
      </w:pPr>
      <w:r>
        <w:rPr>
          <w:rFonts w:ascii="宋体" w:hAnsi="宋体" w:eastAsia="宋体" w:cs="宋体"/>
          <w:sz w:val="24"/>
          <w:szCs w:val="24"/>
        </w:rPr>
        <w:t>环境标志产品：不适用本项目</w:t>
      </w:r>
    </w:p>
    <w:p w14:paraId="40189FB4">
      <w:pPr>
        <w:pStyle w:val="8"/>
        <w:spacing w:line="400" w:lineRule="exact"/>
        <w:ind w:firstLine="960"/>
        <w:rPr>
          <w:rFonts w:hint="default" w:ascii="宋体" w:hAnsi="宋体" w:eastAsia="宋体" w:cs="宋体"/>
          <w:sz w:val="24"/>
          <w:szCs w:val="24"/>
        </w:rPr>
      </w:pPr>
      <w:r>
        <w:rPr>
          <w:rFonts w:ascii="宋体" w:hAnsi="宋体" w:eastAsia="宋体" w:cs="宋体"/>
          <w:sz w:val="24"/>
          <w:szCs w:val="24"/>
        </w:rPr>
        <w:t>促进中小企业发展的相关政策：</w:t>
      </w:r>
    </w:p>
    <w:p w14:paraId="449456A2">
      <w:pPr>
        <w:pStyle w:val="8"/>
        <w:spacing w:line="400" w:lineRule="exact"/>
        <w:ind w:firstLine="960"/>
        <w:rPr>
          <w:rFonts w:hint="default" w:ascii="宋体" w:hAnsi="宋体" w:eastAsia="宋体" w:cs="宋体"/>
          <w:sz w:val="24"/>
          <w:szCs w:val="24"/>
        </w:rPr>
      </w:pPr>
      <w:r>
        <w:rPr>
          <w:rFonts w:ascii="宋体" w:hAnsi="宋体" w:eastAsia="宋体" w:cs="宋体"/>
          <w:sz w:val="24"/>
          <w:szCs w:val="24"/>
        </w:rPr>
        <w:t>采购包1：设置专门采购包</w:t>
      </w:r>
    </w:p>
    <w:p w14:paraId="6A2CA7B4">
      <w:pPr>
        <w:pStyle w:val="8"/>
        <w:spacing w:line="400" w:lineRule="exact"/>
        <w:ind w:firstLine="1200" w:firstLineChars="500"/>
        <w:rPr>
          <w:rFonts w:hint="default" w:ascii="宋体" w:hAnsi="宋体" w:eastAsia="宋体" w:cs="宋体"/>
          <w:sz w:val="24"/>
          <w:szCs w:val="24"/>
        </w:rPr>
      </w:pPr>
      <w:r>
        <w:rPr>
          <w:rFonts w:ascii="宋体" w:hAnsi="宋体" w:eastAsia="宋体" w:cs="宋体"/>
          <w:sz w:val="24"/>
          <w:szCs w:val="24"/>
        </w:rPr>
        <w:t>面向的企业规模：中小企业</w:t>
      </w:r>
    </w:p>
    <w:p w14:paraId="1FFC365B">
      <w:pPr>
        <w:pStyle w:val="8"/>
        <w:spacing w:line="400" w:lineRule="exact"/>
        <w:ind w:firstLine="1200" w:firstLineChars="500"/>
        <w:rPr>
          <w:rFonts w:hint="default" w:ascii="宋体" w:hAnsi="宋体" w:eastAsia="宋体" w:cs="宋体"/>
          <w:sz w:val="24"/>
          <w:szCs w:val="24"/>
        </w:rPr>
      </w:pPr>
      <w:r>
        <w:rPr>
          <w:rFonts w:ascii="宋体" w:hAnsi="宋体" w:eastAsia="宋体" w:cs="宋体"/>
          <w:sz w:val="24"/>
          <w:szCs w:val="24"/>
        </w:rPr>
        <w:t>预留形式：设置专门采购包</w:t>
      </w:r>
    </w:p>
    <w:p w14:paraId="65C441CB">
      <w:pPr>
        <w:pStyle w:val="8"/>
        <w:spacing w:line="400" w:lineRule="exact"/>
        <w:ind w:firstLine="1200" w:firstLineChars="500"/>
        <w:rPr>
          <w:rFonts w:hint="default" w:ascii="宋体" w:hAnsi="宋体" w:eastAsia="宋体" w:cs="宋体"/>
          <w:sz w:val="24"/>
          <w:szCs w:val="24"/>
        </w:rPr>
      </w:pPr>
      <w:r>
        <w:rPr>
          <w:rFonts w:ascii="宋体" w:hAnsi="宋体" w:eastAsia="宋体" w:cs="宋体"/>
          <w:sz w:val="24"/>
          <w:szCs w:val="24"/>
        </w:rPr>
        <w:t>预留比例：100%</w:t>
      </w:r>
    </w:p>
    <w:p w14:paraId="0F3C980E">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6、投标人的资格要求</w:t>
      </w:r>
    </w:p>
    <w:p w14:paraId="40D64A06">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6.1法定条件：符合政府采购法第二十二条第一款规定的条件。</w:t>
      </w:r>
    </w:p>
    <w:p w14:paraId="4BE0A60B">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6.2特定条件：</w:t>
      </w:r>
    </w:p>
    <w:p w14:paraId="44E74D9C">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047"/>
      </w:tblGrid>
      <w:tr w14:paraId="106E0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563A43CB">
            <w:pPr>
              <w:pStyle w:val="8"/>
              <w:spacing w:line="400" w:lineRule="exact"/>
              <w:jc w:val="both"/>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6047" w:type="dxa"/>
          </w:tcPr>
          <w:p w14:paraId="65BB6DC6">
            <w:pPr>
              <w:pStyle w:val="8"/>
              <w:spacing w:line="400" w:lineRule="exact"/>
              <w:jc w:val="both"/>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20460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55CD84A4">
            <w:pPr>
              <w:pStyle w:val="8"/>
              <w:spacing w:line="400" w:lineRule="exact"/>
              <w:jc w:val="both"/>
              <w:rPr>
                <w:rFonts w:hint="default" w:ascii="宋体" w:hAnsi="宋体" w:eastAsia="宋体" w:cs="宋体"/>
                <w:sz w:val="24"/>
                <w:szCs w:val="24"/>
              </w:rPr>
            </w:pPr>
            <w:r>
              <w:rPr>
                <w:rFonts w:ascii="宋体" w:hAnsi="宋体" w:eastAsia="宋体" w:cs="宋体"/>
                <w:sz w:val="24"/>
                <w:szCs w:val="24"/>
              </w:rPr>
              <w:t>资格承诺函</w:t>
            </w:r>
          </w:p>
        </w:tc>
        <w:tc>
          <w:tcPr>
            <w:tcW w:w="6047" w:type="dxa"/>
          </w:tcPr>
          <w:p w14:paraId="416FC70D">
            <w:pPr>
              <w:pStyle w:val="8"/>
              <w:spacing w:line="400" w:lineRule="exact"/>
              <w:jc w:val="both"/>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41F3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062CD2DD">
            <w:pPr>
              <w:pStyle w:val="8"/>
              <w:spacing w:line="400" w:lineRule="exact"/>
              <w:jc w:val="both"/>
              <w:rPr>
                <w:rFonts w:hint="default" w:ascii="宋体" w:hAnsi="宋体" w:eastAsia="宋体" w:cs="宋体"/>
                <w:sz w:val="24"/>
                <w:szCs w:val="24"/>
              </w:rPr>
            </w:pPr>
            <w:r>
              <w:rPr>
                <w:rFonts w:ascii="宋体" w:hAnsi="宋体" w:eastAsia="宋体" w:cs="宋体"/>
                <w:sz w:val="24"/>
                <w:szCs w:val="24"/>
              </w:rPr>
              <w:t>资质证书</w:t>
            </w:r>
          </w:p>
        </w:tc>
        <w:tc>
          <w:tcPr>
            <w:tcW w:w="6047" w:type="dxa"/>
          </w:tcPr>
          <w:p w14:paraId="3F488DCC">
            <w:pPr>
              <w:pStyle w:val="8"/>
              <w:spacing w:line="400" w:lineRule="exact"/>
              <w:jc w:val="both"/>
              <w:rPr>
                <w:rFonts w:hint="default" w:ascii="宋体" w:hAnsi="宋体" w:eastAsia="宋体" w:cs="宋体"/>
                <w:sz w:val="24"/>
                <w:szCs w:val="24"/>
              </w:rPr>
            </w:pPr>
            <w:r>
              <w:rPr>
                <w:rFonts w:ascii="宋体" w:hAnsi="宋体" w:eastAsia="宋体" w:cs="宋体"/>
                <w:sz w:val="24"/>
                <w:szCs w:val="24"/>
              </w:rPr>
              <w:t>投标人须获得经行政主管部门颁发的《食品经营许可证》或《食品生产许可证》或《食品药品生产经营许可证》或《食品药品经营许可证》，并提供合格有效的证书复印件。</w:t>
            </w:r>
          </w:p>
        </w:tc>
      </w:tr>
      <w:tr w14:paraId="74825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7EC27EAD">
            <w:pPr>
              <w:pStyle w:val="8"/>
              <w:spacing w:line="400" w:lineRule="exact"/>
              <w:jc w:val="both"/>
              <w:rPr>
                <w:rFonts w:hint="default" w:ascii="宋体" w:hAnsi="宋体" w:eastAsia="宋体" w:cs="宋体"/>
                <w:sz w:val="24"/>
                <w:szCs w:val="24"/>
              </w:rPr>
            </w:pPr>
            <w:r>
              <w:rPr>
                <w:rFonts w:ascii="宋体" w:hAnsi="宋体" w:eastAsia="宋体" w:cs="宋体"/>
                <w:sz w:val="24"/>
                <w:szCs w:val="24"/>
              </w:rPr>
              <w:t>随身携带</w:t>
            </w:r>
          </w:p>
        </w:tc>
        <w:tc>
          <w:tcPr>
            <w:tcW w:w="6047" w:type="dxa"/>
          </w:tcPr>
          <w:p w14:paraId="03B2A3DA">
            <w:pPr>
              <w:pStyle w:val="8"/>
              <w:spacing w:line="400" w:lineRule="exact"/>
              <w:jc w:val="both"/>
              <w:rPr>
                <w:rFonts w:hint="default" w:ascii="宋体" w:hAnsi="宋体" w:eastAsia="宋体" w:cs="宋体"/>
                <w:sz w:val="24"/>
                <w:szCs w:val="24"/>
              </w:rPr>
            </w:pPr>
            <w:r>
              <w:rPr>
                <w:rFonts w:ascii="宋体" w:hAnsi="宋体" w:eastAsia="宋体" w:cs="宋体"/>
                <w:sz w:val="24"/>
                <w:szCs w:val="24"/>
              </w:rPr>
              <w:t>单位负责人参加投标时需随身携带（手持）本人身份证原件及营业执照复印件，授权代表参加投标时需随身携带（手持）本人身份证原件及单位负责人授权书（附单位负责人身份证复印件及被授权人身份证复印件）以便现场核查。投标方代表还应随身带CA电子证书（数字证书）用于现场解密电子版投标文件</w:t>
            </w:r>
          </w:p>
        </w:tc>
      </w:tr>
      <w:tr w14:paraId="7B6CB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283EB7EA">
            <w:pPr>
              <w:pStyle w:val="8"/>
              <w:spacing w:line="400" w:lineRule="exact"/>
              <w:jc w:val="both"/>
              <w:rPr>
                <w:rFonts w:hint="default" w:ascii="宋体" w:hAnsi="宋体" w:eastAsia="宋体" w:cs="宋体"/>
                <w:sz w:val="24"/>
                <w:szCs w:val="24"/>
              </w:rPr>
            </w:pPr>
            <w:r>
              <w:rPr>
                <w:rFonts w:ascii="宋体" w:hAnsi="宋体" w:eastAsia="宋体" w:cs="宋体"/>
                <w:sz w:val="24"/>
                <w:szCs w:val="24"/>
              </w:rPr>
              <w:t>本采购包属于专门面向中小企业采购。</w:t>
            </w:r>
          </w:p>
        </w:tc>
        <w:tc>
          <w:tcPr>
            <w:tcW w:w="6047" w:type="dxa"/>
          </w:tcPr>
          <w:p w14:paraId="3187E1DA">
            <w:pPr>
              <w:pStyle w:val="8"/>
              <w:spacing w:line="400" w:lineRule="exact"/>
              <w:jc w:val="both"/>
              <w:rPr>
                <w:rFonts w:hint="default" w:ascii="宋体" w:hAnsi="宋体" w:eastAsia="宋体" w:cs="宋体"/>
                <w:sz w:val="24"/>
                <w:szCs w:val="24"/>
              </w:rPr>
            </w:pPr>
            <w:r>
              <w:rPr>
                <w:rFonts w:ascii="宋体" w:hAnsi="宋体" w:eastAsia="宋体" w:cs="宋体"/>
                <w:sz w:val="24"/>
                <w:szCs w:val="24"/>
              </w:rPr>
              <w:t>本采购包为专门面向中小企业采购，投标人须提供中小企业声明函。监狱企业、残疾人福利性单位视同小型、微型企业。</w:t>
            </w:r>
          </w:p>
        </w:tc>
      </w:tr>
    </w:tbl>
    <w:p w14:paraId="1A8B3DBB">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6.3是否接受联合体投标：</w:t>
      </w:r>
    </w:p>
    <w:p w14:paraId="19900600">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采购包1：不接受</w:t>
      </w:r>
    </w:p>
    <w:p w14:paraId="69C86673">
      <w:pPr>
        <w:pStyle w:val="8"/>
        <w:spacing w:line="400" w:lineRule="exact"/>
        <w:ind w:firstLine="480"/>
        <w:jc w:val="both"/>
        <w:rPr>
          <w:rFonts w:hint="default" w:ascii="宋体" w:hAnsi="宋体" w:eastAsia="宋体" w:cs="宋体"/>
          <w:sz w:val="24"/>
          <w:szCs w:val="24"/>
        </w:rPr>
      </w:pPr>
      <w:r>
        <w:rPr>
          <w:rFonts w:ascii="宋体" w:hAnsi="宋体" w:eastAsia="宋体" w:cs="宋体"/>
          <w:b/>
          <w:sz w:val="24"/>
          <w:szCs w:val="24"/>
        </w:rPr>
        <w:t>※根据上述资格要求，电子投标文件中应提交的“投标人的资格及资信证明文件”详见招标文件第四章。</w:t>
      </w:r>
    </w:p>
    <w:p w14:paraId="6CA9BF6C">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7、招标文件的获取</w:t>
      </w:r>
    </w:p>
    <w:p w14:paraId="08EB86CB">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7.1、招标文件获取期限：详见招标公告或更正公告，若不一致，以更正公告为准。</w:t>
      </w:r>
    </w:p>
    <w:p w14:paraId="5C88E0FF">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7.2、在招标文件获取期限内，供应商应通过福建省政府采购网上公开信息系统的注册账号（免费注册）并获取招标文件(登录福建省政府采购网上公开信息系统进行文件获取)，否则投标将被拒绝。</w:t>
      </w:r>
    </w:p>
    <w:p w14:paraId="34FDBF7E">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7.3、获取地点及方式：注册账号后，通过福建省政府采购网上公开信息系统以下载方式获取。</w:t>
      </w:r>
    </w:p>
    <w:p w14:paraId="28CEA906">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7.4、招标文件售价：0元。</w:t>
      </w:r>
    </w:p>
    <w:p w14:paraId="4CDB8ECD">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8、投标截止</w:t>
      </w:r>
    </w:p>
    <w:p w14:paraId="323A3379">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8.1、投标截止时间：详见招标公告或更正公告，若不一致，以更正公告为准。</w:t>
      </w:r>
    </w:p>
    <w:p w14:paraId="07A55D41">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528F6686">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9、开标时间及地点</w:t>
      </w:r>
    </w:p>
    <w:p w14:paraId="5240805F">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详见招标公告或更正公告，若不一致，以更正公告为准。</w:t>
      </w:r>
    </w:p>
    <w:p w14:paraId="76BAA7AF">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10、公告期限</w:t>
      </w:r>
    </w:p>
    <w:p w14:paraId="21AE1543">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10.1、招标公告的公告期限：自财政部和福建省财政厅指定的政府采购信息发布媒体最先发布公告之日起5个工作日。</w:t>
      </w:r>
    </w:p>
    <w:p w14:paraId="341DBE83">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10.2、招标文件公告期限：招标文件随同招标公告一并发布，其公告期限与招标公告的公告期限保持一致。</w:t>
      </w:r>
    </w:p>
    <w:p w14:paraId="2087649B">
      <w:pPr>
        <w:pStyle w:val="8"/>
        <w:spacing w:line="400" w:lineRule="exact"/>
        <w:ind w:firstLine="480"/>
        <w:outlineLvl w:val="2"/>
        <w:rPr>
          <w:rFonts w:hint="default" w:ascii="宋体" w:hAnsi="宋体" w:eastAsia="宋体" w:cs="宋体"/>
          <w:sz w:val="24"/>
          <w:szCs w:val="24"/>
        </w:rPr>
      </w:pPr>
      <w:r>
        <w:rPr>
          <w:rFonts w:ascii="宋体" w:hAnsi="宋体" w:eastAsia="宋体" w:cs="宋体"/>
          <w:b/>
          <w:sz w:val="24"/>
          <w:szCs w:val="24"/>
        </w:rPr>
        <w:t>11、采购人：三明市列东中学</w:t>
      </w:r>
    </w:p>
    <w:p w14:paraId="4B5DDAFF">
      <w:pPr>
        <w:pStyle w:val="8"/>
        <w:spacing w:line="400" w:lineRule="exact"/>
        <w:ind w:firstLine="960"/>
        <w:rPr>
          <w:rFonts w:hint="default" w:ascii="宋体" w:hAnsi="宋体" w:eastAsia="宋体" w:cs="宋体"/>
          <w:sz w:val="24"/>
          <w:szCs w:val="24"/>
        </w:rPr>
      </w:pPr>
      <w:r>
        <w:rPr>
          <w:rFonts w:ascii="宋体" w:hAnsi="宋体" w:eastAsia="宋体" w:cs="宋体"/>
          <w:sz w:val="24"/>
          <w:szCs w:val="24"/>
        </w:rPr>
        <w:t xml:space="preserve"> 地址： 梅列区高岩路3号</w:t>
      </w:r>
    </w:p>
    <w:p w14:paraId="159DCE85">
      <w:pPr>
        <w:pStyle w:val="8"/>
        <w:spacing w:line="400" w:lineRule="exact"/>
        <w:ind w:firstLine="960" w:firstLineChars="400"/>
        <w:rPr>
          <w:rFonts w:hint="default" w:ascii="宋体" w:hAnsi="宋体" w:eastAsia="宋体" w:cs="宋体"/>
          <w:sz w:val="24"/>
          <w:szCs w:val="24"/>
        </w:rPr>
      </w:pPr>
      <w:r>
        <w:rPr>
          <w:rFonts w:ascii="宋体" w:hAnsi="宋体" w:eastAsia="宋体" w:cs="宋体"/>
          <w:sz w:val="24"/>
          <w:szCs w:val="24"/>
        </w:rPr>
        <w:t>邮编： 365000</w:t>
      </w:r>
    </w:p>
    <w:p w14:paraId="54AEC0E9">
      <w:pPr>
        <w:pStyle w:val="8"/>
        <w:spacing w:line="400" w:lineRule="exact"/>
        <w:ind w:firstLine="960" w:firstLineChars="400"/>
        <w:rPr>
          <w:rFonts w:hint="default" w:ascii="宋体" w:hAnsi="宋体" w:eastAsia="宋体" w:cs="宋体"/>
          <w:sz w:val="24"/>
          <w:szCs w:val="24"/>
        </w:rPr>
      </w:pPr>
      <w:r>
        <w:rPr>
          <w:rFonts w:ascii="宋体" w:hAnsi="宋体" w:eastAsia="宋体" w:cs="宋体"/>
          <w:sz w:val="24"/>
          <w:szCs w:val="24"/>
        </w:rPr>
        <w:t xml:space="preserve"> 联系人： 钟老师</w:t>
      </w:r>
    </w:p>
    <w:p w14:paraId="2B2FDC3A">
      <w:pPr>
        <w:pStyle w:val="8"/>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联系电话： 18906985383</w:t>
      </w:r>
    </w:p>
    <w:p w14:paraId="53C2D775">
      <w:pPr>
        <w:pStyle w:val="8"/>
        <w:spacing w:line="400" w:lineRule="exact"/>
        <w:ind w:firstLine="480"/>
        <w:outlineLvl w:val="2"/>
        <w:rPr>
          <w:rFonts w:hint="default" w:ascii="宋体" w:hAnsi="宋体" w:eastAsia="宋体" w:cs="宋体"/>
          <w:sz w:val="24"/>
          <w:szCs w:val="24"/>
        </w:rPr>
      </w:pPr>
      <w:r>
        <w:rPr>
          <w:rFonts w:ascii="宋体" w:hAnsi="宋体" w:eastAsia="宋体" w:cs="宋体"/>
          <w:b/>
          <w:sz w:val="24"/>
          <w:szCs w:val="24"/>
        </w:rPr>
        <w:t>12、代理机构：中环联（福建）项目管理有限公司</w:t>
      </w:r>
    </w:p>
    <w:p w14:paraId="7F65A212">
      <w:pPr>
        <w:pStyle w:val="8"/>
        <w:spacing w:line="400" w:lineRule="exact"/>
        <w:ind w:firstLine="960"/>
        <w:jc w:val="both"/>
        <w:rPr>
          <w:rFonts w:hint="default" w:ascii="宋体" w:hAnsi="宋体" w:eastAsia="宋体" w:cs="宋体"/>
          <w:sz w:val="24"/>
          <w:szCs w:val="24"/>
        </w:rPr>
      </w:pPr>
      <w:r>
        <w:rPr>
          <w:rFonts w:ascii="宋体" w:hAnsi="宋体" w:eastAsia="宋体" w:cs="宋体"/>
          <w:sz w:val="24"/>
          <w:szCs w:val="24"/>
        </w:rPr>
        <w:t>地址： 三明市三元区列东街道丁香新村1栋4单元5楼</w:t>
      </w:r>
    </w:p>
    <w:p w14:paraId="7E033A14">
      <w:pPr>
        <w:pStyle w:val="8"/>
        <w:spacing w:line="400" w:lineRule="exact"/>
        <w:jc w:val="both"/>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邮编： 365000</w:t>
      </w:r>
    </w:p>
    <w:p w14:paraId="102279CF">
      <w:pPr>
        <w:pStyle w:val="8"/>
        <w:spacing w:line="400" w:lineRule="exact"/>
        <w:jc w:val="both"/>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联系人： 温梦倩、吴丽霞</w:t>
      </w:r>
    </w:p>
    <w:p w14:paraId="113E51FC">
      <w:pPr>
        <w:pStyle w:val="8"/>
        <w:spacing w:line="400" w:lineRule="exact"/>
        <w:ind w:firstLine="960" w:firstLineChars="400"/>
        <w:jc w:val="both"/>
        <w:rPr>
          <w:rFonts w:hint="default" w:ascii="宋体" w:hAnsi="宋体" w:eastAsia="宋体" w:cs="宋体"/>
          <w:sz w:val="24"/>
          <w:szCs w:val="24"/>
        </w:rPr>
      </w:pPr>
      <w:r>
        <w:rPr>
          <w:rFonts w:ascii="宋体" w:hAnsi="宋体" w:eastAsia="宋体" w:cs="宋体"/>
          <w:sz w:val="24"/>
          <w:szCs w:val="24"/>
        </w:rPr>
        <w:t>联系电话： 18359525716、0595-28809584</w:t>
      </w:r>
    </w:p>
    <w:p w14:paraId="1A4E331A">
      <w:pPr>
        <w:spacing w:line="400" w:lineRule="exact"/>
        <w:rPr>
          <w:rFonts w:ascii="宋体" w:hAnsi="宋体" w:eastAsia="宋体" w:cs="宋体"/>
          <w:b/>
          <w:sz w:val="24"/>
        </w:rPr>
      </w:pPr>
      <w:r>
        <w:rPr>
          <w:rFonts w:hint="eastAsia" w:ascii="宋体" w:hAnsi="宋体" w:eastAsia="宋体" w:cs="宋体"/>
          <w:b/>
          <w:sz w:val="24"/>
        </w:rPr>
        <w:br w:type="page"/>
      </w:r>
    </w:p>
    <w:p w14:paraId="2E6AFF34">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970C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412D5A">
            <w:pPr>
              <w:pStyle w:val="8"/>
              <w:spacing w:line="400" w:lineRule="exact"/>
              <w:rPr>
                <w:rFonts w:hint="default" w:ascii="宋体" w:hAnsi="宋体" w:eastAsia="宋体" w:cs="宋体"/>
                <w:sz w:val="24"/>
                <w:szCs w:val="24"/>
              </w:rPr>
            </w:pPr>
            <w:r>
              <w:rPr>
                <w:rFonts w:ascii="宋体" w:hAnsi="宋体" w:eastAsia="宋体" w:cs="宋体"/>
                <w:sz w:val="24"/>
                <w:szCs w:val="24"/>
              </w:rPr>
              <w:t>投标保证金账户</w:t>
            </w:r>
          </w:p>
          <w:p w14:paraId="395119F2">
            <w:pPr>
              <w:pStyle w:val="8"/>
              <w:spacing w:line="400" w:lineRule="exact"/>
              <w:rPr>
                <w:rFonts w:hint="default" w:ascii="宋体" w:hAnsi="宋体" w:eastAsia="宋体" w:cs="宋体"/>
                <w:sz w:val="24"/>
                <w:szCs w:val="24"/>
              </w:rPr>
            </w:pPr>
          </w:p>
        </w:tc>
      </w:tr>
      <w:tr w14:paraId="3EA83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30722C">
            <w:pPr>
              <w:pStyle w:val="8"/>
              <w:spacing w:line="400" w:lineRule="exact"/>
              <w:rPr>
                <w:rFonts w:hint="default" w:ascii="宋体" w:hAnsi="宋体" w:eastAsia="宋体" w:cs="宋体"/>
                <w:sz w:val="24"/>
                <w:szCs w:val="24"/>
              </w:rPr>
            </w:pPr>
            <w:r>
              <w:rPr>
                <w:rFonts w:ascii="宋体" w:hAnsi="宋体" w:eastAsia="宋体" w:cs="宋体"/>
                <w:sz w:val="24"/>
                <w:szCs w:val="24"/>
              </w:rPr>
              <w:t>开户名称： 中环联（福建）项目管理有限公司</w:t>
            </w:r>
          </w:p>
        </w:tc>
      </w:tr>
      <w:tr w14:paraId="5A45A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0FF7A3">
            <w:pPr>
              <w:pStyle w:val="8"/>
              <w:spacing w:line="400" w:lineRule="exact"/>
              <w:rPr>
                <w:rFonts w:hint="default" w:ascii="宋体" w:hAnsi="宋体" w:eastAsia="宋体" w:cs="宋体"/>
                <w:sz w:val="24"/>
                <w:szCs w:val="24"/>
              </w:rPr>
            </w:pPr>
            <w:r>
              <w:rPr>
                <w:rFonts w:ascii="宋体" w:hAnsi="宋体" w:eastAsia="宋体" w:cs="宋体"/>
                <w:sz w:val="24"/>
                <w:szCs w:val="24"/>
              </w:rPr>
              <w:t>开户银行：供应商在福建省政府采购网上公开信息系统获取招标文件后，根据其提示自行选择要缴交的投标保证金托管银行。</w:t>
            </w:r>
          </w:p>
        </w:tc>
      </w:tr>
      <w:tr w14:paraId="4BBB9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D647CB">
            <w:pPr>
              <w:pStyle w:val="8"/>
              <w:spacing w:line="400" w:lineRule="exact"/>
              <w:rPr>
                <w:rFonts w:hint="default"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8897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BFE4E3">
            <w:pPr>
              <w:pStyle w:val="8"/>
              <w:spacing w:line="400" w:lineRule="exact"/>
              <w:rPr>
                <w:rFonts w:hint="default" w:ascii="宋体" w:hAnsi="宋体" w:eastAsia="宋体" w:cs="宋体"/>
                <w:sz w:val="24"/>
                <w:szCs w:val="24"/>
              </w:rPr>
            </w:pPr>
            <w:r>
              <w:rPr>
                <w:rFonts w:ascii="宋体" w:hAnsi="宋体" w:eastAsia="宋体" w:cs="宋体"/>
                <w:sz w:val="24"/>
                <w:szCs w:val="24"/>
              </w:rPr>
              <w:t>特别提示</w:t>
            </w:r>
          </w:p>
        </w:tc>
      </w:tr>
      <w:tr w14:paraId="79F9F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8EF136D">
            <w:pPr>
              <w:pStyle w:val="8"/>
              <w:spacing w:line="400" w:lineRule="exact"/>
              <w:rPr>
                <w:rFonts w:hint="default"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14:paraId="724BD1AA">
            <w:pPr>
              <w:pStyle w:val="8"/>
              <w:spacing w:line="400" w:lineRule="exact"/>
              <w:rPr>
                <w:rFonts w:hint="default" w:ascii="宋体" w:hAnsi="宋体" w:eastAsia="宋体" w:cs="宋体"/>
                <w:sz w:val="24"/>
                <w:szCs w:val="24"/>
              </w:rPr>
            </w:pPr>
            <w:r>
              <w:rPr>
                <w:rFonts w:ascii="宋体" w:hAnsi="宋体" w:eastAsia="宋体" w:cs="宋体"/>
                <w:sz w:val="24"/>
                <w:szCs w:val="24"/>
              </w:rPr>
              <w:t xml:space="preserve"> 2、投标人在转账或电汇的凭证上应按照以下格式注明，以便核对：“（项目编号：***）的投标保证金”。</w:t>
            </w:r>
          </w:p>
        </w:tc>
      </w:tr>
    </w:tbl>
    <w:p w14:paraId="0E5785A7">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附2：采购标的一览表</w:t>
      </w:r>
    </w:p>
    <w:p w14:paraId="54807070">
      <w:pPr>
        <w:pStyle w:val="8"/>
        <w:spacing w:line="400" w:lineRule="exact"/>
        <w:rPr>
          <w:rFonts w:hint="default" w:ascii="宋体" w:hAnsi="宋体" w:eastAsia="宋体" w:cs="宋体"/>
          <w:sz w:val="24"/>
          <w:szCs w:val="24"/>
        </w:rPr>
      </w:pPr>
      <w:r>
        <w:rPr>
          <w:rFonts w:ascii="宋体" w:hAnsi="宋体" w:eastAsia="宋体" w:cs="宋体"/>
          <w:sz w:val="24"/>
          <w:szCs w:val="24"/>
        </w:rPr>
        <w:t>采购包1：</w:t>
      </w:r>
    </w:p>
    <w:p w14:paraId="54D70BBC">
      <w:pPr>
        <w:pStyle w:val="8"/>
        <w:spacing w:line="400" w:lineRule="exact"/>
        <w:rPr>
          <w:rFonts w:hint="default" w:ascii="宋体" w:hAnsi="宋体" w:eastAsia="宋体" w:cs="宋体"/>
          <w:sz w:val="24"/>
          <w:szCs w:val="24"/>
        </w:rPr>
      </w:pPr>
      <w:r>
        <w:rPr>
          <w:rFonts w:ascii="宋体" w:hAnsi="宋体" w:eastAsia="宋体" w:cs="宋体"/>
          <w:sz w:val="24"/>
          <w:szCs w:val="24"/>
        </w:rPr>
        <w:t>采购包预算金额（元）: 3,500,000.00</w:t>
      </w:r>
    </w:p>
    <w:p w14:paraId="660AB8F8">
      <w:pPr>
        <w:pStyle w:val="8"/>
        <w:spacing w:line="400" w:lineRule="exact"/>
        <w:rPr>
          <w:rFonts w:hint="default" w:ascii="宋体" w:hAnsi="宋体" w:eastAsia="宋体" w:cs="宋体"/>
          <w:sz w:val="24"/>
          <w:szCs w:val="24"/>
        </w:rPr>
      </w:pPr>
      <w:r>
        <w:rPr>
          <w:rFonts w:ascii="宋体" w:hAnsi="宋体" w:eastAsia="宋体" w:cs="宋体"/>
          <w:sz w:val="24"/>
          <w:szCs w:val="24"/>
        </w:rPr>
        <w:t>采购包最高限价（元）: 3,499,000.00</w:t>
      </w:r>
    </w:p>
    <w:p w14:paraId="768D9F3E">
      <w:pPr>
        <w:pStyle w:val="8"/>
        <w:spacing w:line="400" w:lineRule="exact"/>
        <w:rPr>
          <w:rFonts w:hint="default" w:ascii="宋体" w:hAnsi="宋体" w:eastAsia="宋体" w:cs="宋体"/>
          <w:sz w:val="24"/>
          <w:szCs w:val="24"/>
        </w:rPr>
      </w:pPr>
      <w:r>
        <w:rPr>
          <w:rFonts w:ascii="宋体" w:hAnsi="宋体" w:eastAsia="宋体" w:cs="宋体"/>
          <w:sz w:val="24"/>
          <w:szCs w:val="24"/>
        </w:rPr>
        <w:t>采购包保证金金额（元）: 70,000.00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6"/>
        <w:gridCol w:w="1311"/>
        <w:gridCol w:w="891"/>
        <w:gridCol w:w="2016"/>
        <w:gridCol w:w="1076"/>
        <w:gridCol w:w="1076"/>
        <w:gridCol w:w="1076"/>
      </w:tblGrid>
      <w:tr w14:paraId="15137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14:paraId="66ADE511">
            <w:pPr>
              <w:pStyle w:val="8"/>
              <w:spacing w:line="400" w:lineRule="exact"/>
              <w:rPr>
                <w:rFonts w:hint="default" w:ascii="宋体" w:hAnsi="宋体" w:eastAsia="宋体" w:cs="宋体"/>
                <w:sz w:val="24"/>
                <w:szCs w:val="24"/>
              </w:rPr>
            </w:pPr>
            <w:r>
              <w:rPr>
                <w:rFonts w:ascii="宋体" w:hAnsi="宋体" w:eastAsia="宋体" w:cs="宋体"/>
                <w:sz w:val="24"/>
                <w:szCs w:val="24"/>
              </w:rPr>
              <w:t>序号</w:t>
            </w:r>
          </w:p>
        </w:tc>
        <w:tc>
          <w:tcPr>
            <w:tcW w:w="1311" w:type="dxa"/>
          </w:tcPr>
          <w:p w14:paraId="1842B575">
            <w:pPr>
              <w:pStyle w:val="8"/>
              <w:spacing w:line="400" w:lineRule="exact"/>
              <w:rPr>
                <w:rFonts w:hint="default" w:ascii="宋体" w:hAnsi="宋体" w:eastAsia="宋体" w:cs="宋体"/>
                <w:sz w:val="24"/>
                <w:szCs w:val="24"/>
              </w:rPr>
            </w:pPr>
            <w:r>
              <w:rPr>
                <w:rFonts w:ascii="宋体" w:hAnsi="宋体" w:eastAsia="宋体" w:cs="宋体"/>
                <w:sz w:val="24"/>
                <w:szCs w:val="24"/>
              </w:rPr>
              <w:t>标的名称</w:t>
            </w:r>
          </w:p>
        </w:tc>
        <w:tc>
          <w:tcPr>
            <w:tcW w:w="891" w:type="dxa"/>
          </w:tcPr>
          <w:p w14:paraId="74811588">
            <w:pPr>
              <w:pStyle w:val="8"/>
              <w:spacing w:line="400" w:lineRule="exact"/>
              <w:rPr>
                <w:rFonts w:hint="default" w:ascii="宋体" w:hAnsi="宋体" w:eastAsia="宋体" w:cs="宋体"/>
                <w:sz w:val="24"/>
                <w:szCs w:val="24"/>
              </w:rPr>
            </w:pPr>
            <w:r>
              <w:rPr>
                <w:rFonts w:ascii="宋体" w:hAnsi="宋体" w:eastAsia="宋体" w:cs="宋体"/>
                <w:sz w:val="24"/>
                <w:szCs w:val="24"/>
              </w:rPr>
              <w:t>数量</w:t>
            </w:r>
          </w:p>
        </w:tc>
        <w:tc>
          <w:tcPr>
            <w:tcW w:w="2016" w:type="dxa"/>
          </w:tcPr>
          <w:p w14:paraId="2EFDA653">
            <w:pPr>
              <w:pStyle w:val="8"/>
              <w:spacing w:line="400" w:lineRule="exact"/>
              <w:rPr>
                <w:rFonts w:hint="default" w:ascii="宋体" w:hAnsi="宋体" w:eastAsia="宋体" w:cs="宋体"/>
                <w:sz w:val="24"/>
                <w:szCs w:val="24"/>
              </w:rPr>
            </w:pPr>
            <w:r>
              <w:rPr>
                <w:rFonts w:ascii="宋体" w:hAnsi="宋体" w:eastAsia="宋体" w:cs="宋体"/>
                <w:sz w:val="24"/>
                <w:szCs w:val="24"/>
              </w:rPr>
              <w:t>标的金额 （元）</w:t>
            </w:r>
          </w:p>
        </w:tc>
        <w:tc>
          <w:tcPr>
            <w:tcW w:w="1076" w:type="dxa"/>
          </w:tcPr>
          <w:p w14:paraId="00B97600">
            <w:pPr>
              <w:pStyle w:val="8"/>
              <w:spacing w:line="400" w:lineRule="exact"/>
              <w:rPr>
                <w:rFonts w:hint="default" w:ascii="宋体" w:hAnsi="宋体" w:eastAsia="宋体" w:cs="宋体"/>
                <w:sz w:val="24"/>
                <w:szCs w:val="24"/>
              </w:rPr>
            </w:pPr>
            <w:r>
              <w:rPr>
                <w:rFonts w:ascii="宋体" w:hAnsi="宋体" w:eastAsia="宋体" w:cs="宋体"/>
                <w:sz w:val="24"/>
                <w:szCs w:val="24"/>
              </w:rPr>
              <w:t>计量单位</w:t>
            </w:r>
          </w:p>
        </w:tc>
        <w:tc>
          <w:tcPr>
            <w:tcW w:w="1076" w:type="dxa"/>
          </w:tcPr>
          <w:p w14:paraId="54DF1DB5">
            <w:pPr>
              <w:pStyle w:val="8"/>
              <w:spacing w:line="400" w:lineRule="exact"/>
              <w:rPr>
                <w:rFonts w:hint="default" w:ascii="宋体" w:hAnsi="宋体" w:eastAsia="宋体" w:cs="宋体"/>
                <w:sz w:val="24"/>
                <w:szCs w:val="24"/>
              </w:rPr>
            </w:pPr>
            <w:r>
              <w:rPr>
                <w:rFonts w:ascii="宋体" w:hAnsi="宋体" w:eastAsia="宋体" w:cs="宋体"/>
                <w:sz w:val="24"/>
                <w:szCs w:val="24"/>
              </w:rPr>
              <w:t>所属行业</w:t>
            </w:r>
          </w:p>
        </w:tc>
        <w:tc>
          <w:tcPr>
            <w:tcW w:w="1076" w:type="dxa"/>
          </w:tcPr>
          <w:p w14:paraId="7A73706A">
            <w:pPr>
              <w:pStyle w:val="8"/>
              <w:spacing w:line="400" w:lineRule="exact"/>
              <w:rPr>
                <w:rFonts w:hint="default" w:ascii="宋体" w:hAnsi="宋体" w:eastAsia="宋体" w:cs="宋体"/>
                <w:sz w:val="24"/>
                <w:szCs w:val="24"/>
              </w:rPr>
            </w:pPr>
            <w:r>
              <w:rPr>
                <w:rFonts w:ascii="宋体" w:hAnsi="宋体" w:eastAsia="宋体" w:cs="宋体"/>
                <w:sz w:val="24"/>
                <w:szCs w:val="24"/>
              </w:rPr>
              <w:t>是否允许进口产品</w:t>
            </w:r>
          </w:p>
        </w:tc>
      </w:tr>
      <w:tr w14:paraId="4C7C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14:paraId="0542ECD5">
            <w:pPr>
              <w:pStyle w:val="8"/>
              <w:spacing w:line="400" w:lineRule="exact"/>
              <w:rPr>
                <w:rFonts w:hint="default" w:ascii="宋体" w:hAnsi="宋体" w:eastAsia="宋体" w:cs="宋体"/>
                <w:sz w:val="24"/>
                <w:szCs w:val="24"/>
              </w:rPr>
            </w:pPr>
            <w:r>
              <w:rPr>
                <w:rFonts w:ascii="宋体" w:hAnsi="宋体" w:eastAsia="宋体" w:cs="宋体"/>
                <w:sz w:val="24"/>
                <w:szCs w:val="24"/>
              </w:rPr>
              <w:t>1</w:t>
            </w:r>
          </w:p>
        </w:tc>
        <w:tc>
          <w:tcPr>
            <w:tcW w:w="1311" w:type="dxa"/>
          </w:tcPr>
          <w:p w14:paraId="00101012">
            <w:pPr>
              <w:pStyle w:val="8"/>
              <w:spacing w:line="400" w:lineRule="exact"/>
              <w:rPr>
                <w:rFonts w:hint="default" w:ascii="宋体" w:hAnsi="宋体" w:eastAsia="宋体" w:cs="宋体"/>
                <w:sz w:val="24"/>
                <w:szCs w:val="24"/>
              </w:rPr>
            </w:pPr>
            <w:r>
              <w:rPr>
                <w:rFonts w:ascii="宋体" w:hAnsi="宋体" w:eastAsia="宋体" w:cs="宋体"/>
                <w:sz w:val="24"/>
                <w:szCs w:val="24"/>
              </w:rPr>
              <w:t>西藏部食堂大宗食品采购及配送服务</w:t>
            </w:r>
          </w:p>
        </w:tc>
        <w:tc>
          <w:tcPr>
            <w:tcW w:w="891" w:type="dxa"/>
          </w:tcPr>
          <w:p w14:paraId="2B090F57">
            <w:pPr>
              <w:pStyle w:val="8"/>
              <w:spacing w:line="400" w:lineRule="exact"/>
              <w:jc w:val="right"/>
              <w:rPr>
                <w:rFonts w:hint="default" w:ascii="宋体" w:hAnsi="宋体" w:eastAsia="宋体" w:cs="宋体"/>
                <w:sz w:val="24"/>
                <w:szCs w:val="24"/>
              </w:rPr>
            </w:pPr>
            <w:r>
              <w:rPr>
                <w:rFonts w:ascii="宋体" w:hAnsi="宋体" w:eastAsia="宋体" w:cs="宋体"/>
                <w:sz w:val="24"/>
                <w:szCs w:val="24"/>
              </w:rPr>
              <w:t>1.00</w:t>
            </w:r>
          </w:p>
        </w:tc>
        <w:tc>
          <w:tcPr>
            <w:tcW w:w="2016" w:type="dxa"/>
          </w:tcPr>
          <w:p w14:paraId="3085F3CE">
            <w:pPr>
              <w:pStyle w:val="8"/>
              <w:spacing w:line="400" w:lineRule="exact"/>
              <w:jc w:val="right"/>
              <w:rPr>
                <w:rFonts w:hint="default" w:ascii="宋体" w:hAnsi="宋体" w:eastAsia="宋体" w:cs="宋体"/>
                <w:sz w:val="24"/>
                <w:szCs w:val="24"/>
              </w:rPr>
            </w:pPr>
            <w:r>
              <w:rPr>
                <w:rFonts w:ascii="宋体" w:hAnsi="宋体" w:eastAsia="宋体" w:cs="宋体"/>
                <w:sz w:val="24"/>
                <w:szCs w:val="24"/>
              </w:rPr>
              <w:t>3,500,000.00</w:t>
            </w:r>
          </w:p>
        </w:tc>
        <w:tc>
          <w:tcPr>
            <w:tcW w:w="1076" w:type="dxa"/>
          </w:tcPr>
          <w:p w14:paraId="0D5134BA">
            <w:pPr>
              <w:pStyle w:val="8"/>
              <w:spacing w:line="400" w:lineRule="exact"/>
              <w:rPr>
                <w:rFonts w:hint="default" w:ascii="宋体" w:hAnsi="宋体" w:eastAsia="宋体" w:cs="宋体"/>
                <w:sz w:val="24"/>
                <w:szCs w:val="24"/>
              </w:rPr>
            </w:pPr>
            <w:r>
              <w:rPr>
                <w:rFonts w:ascii="宋体" w:hAnsi="宋体" w:eastAsia="宋体" w:cs="宋体"/>
                <w:sz w:val="24"/>
                <w:szCs w:val="24"/>
              </w:rPr>
              <w:t>项</w:t>
            </w:r>
          </w:p>
        </w:tc>
        <w:tc>
          <w:tcPr>
            <w:tcW w:w="1076" w:type="dxa"/>
          </w:tcPr>
          <w:p w14:paraId="69754890">
            <w:pPr>
              <w:pStyle w:val="8"/>
              <w:spacing w:line="400" w:lineRule="exact"/>
              <w:rPr>
                <w:rFonts w:hint="default" w:ascii="宋体" w:hAnsi="宋体" w:eastAsia="宋体" w:cs="宋体"/>
                <w:sz w:val="24"/>
                <w:szCs w:val="24"/>
              </w:rPr>
            </w:pPr>
            <w:r>
              <w:rPr>
                <w:rFonts w:ascii="宋体" w:hAnsi="宋体" w:eastAsia="宋体" w:cs="宋体"/>
                <w:sz w:val="24"/>
                <w:szCs w:val="24"/>
              </w:rPr>
              <w:t>批发业</w:t>
            </w:r>
          </w:p>
        </w:tc>
        <w:tc>
          <w:tcPr>
            <w:tcW w:w="1076" w:type="dxa"/>
          </w:tcPr>
          <w:p w14:paraId="2642F5C4">
            <w:pPr>
              <w:pStyle w:val="8"/>
              <w:spacing w:line="400" w:lineRule="exact"/>
              <w:rPr>
                <w:rFonts w:hint="default" w:ascii="宋体" w:hAnsi="宋体" w:eastAsia="宋体" w:cs="宋体"/>
                <w:sz w:val="24"/>
                <w:szCs w:val="24"/>
              </w:rPr>
            </w:pPr>
            <w:r>
              <w:rPr>
                <w:rFonts w:ascii="宋体" w:hAnsi="宋体" w:eastAsia="宋体" w:cs="宋体"/>
                <w:sz w:val="24"/>
                <w:szCs w:val="24"/>
              </w:rPr>
              <w:t>否</w:t>
            </w:r>
          </w:p>
        </w:tc>
      </w:tr>
    </w:tbl>
    <w:p w14:paraId="2E4859E0">
      <w:pPr>
        <w:pStyle w:val="8"/>
        <w:spacing w:line="400" w:lineRule="exact"/>
        <w:rPr>
          <w:rFonts w:hint="default" w:ascii="宋体" w:hAnsi="宋体" w:eastAsia="宋体" w:cs="宋体"/>
          <w:sz w:val="24"/>
          <w:szCs w:val="24"/>
        </w:rPr>
      </w:pPr>
      <w:r>
        <w:rPr>
          <w:rFonts w:ascii="宋体" w:hAnsi="宋体" w:eastAsia="宋体" w:cs="宋体"/>
          <w:sz w:val="24"/>
          <w:szCs w:val="24"/>
        </w:rPr>
        <w:t>采购包1：</w:t>
      </w:r>
    </w:p>
    <w:p w14:paraId="6851A7F0">
      <w:pPr>
        <w:pStyle w:val="8"/>
        <w:spacing w:line="400" w:lineRule="exact"/>
        <w:rPr>
          <w:rFonts w:hint="default" w:ascii="宋体" w:hAnsi="宋体" w:eastAsia="宋体" w:cs="宋体"/>
          <w:sz w:val="24"/>
          <w:szCs w:val="24"/>
        </w:rPr>
      </w:pPr>
      <w:r>
        <w:rPr>
          <w:rFonts w:ascii="宋体" w:hAnsi="宋体" w:eastAsia="宋体" w:cs="宋体"/>
          <w:sz w:val="24"/>
          <w:szCs w:val="24"/>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6"/>
        <w:gridCol w:w="550"/>
        <w:gridCol w:w="550"/>
        <w:gridCol w:w="1656"/>
        <w:gridCol w:w="1348"/>
        <w:gridCol w:w="1016"/>
      </w:tblGrid>
      <w:tr w14:paraId="45835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BFDEA2F">
            <w:pPr>
              <w:pStyle w:val="8"/>
              <w:spacing w:line="400" w:lineRule="exact"/>
              <w:rPr>
                <w:rFonts w:hint="default" w:ascii="宋体" w:hAnsi="宋体" w:eastAsia="宋体" w:cs="宋体"/>
                <w:sz w:val="24"/>
                <w:szCs w:val="24"/>
              </w:rPr>
            </w:pPr>
            <w:r>
              <w:rPr>
                <w:rFonts w:ascii="宋体" w:hAnsi="宋体" w:eastAsia="宋体" w:cs="宋体"/>
                <w:sz w:val="24"/>
                <w:szCs w:val="24"/>
              </w:rPr>
              <w:t>序号</w:t>
            </w:r>
          </w:p>
        </w:tc>
        <w:tc>
          <w:tcPr>
            <w:tcW w:w="3046" w:type="dxa"/>
          </w:tcPr>
          <w:p w14:paraId="410A47FE">
            <w:pPr>
              <w:pStyle w:val="8"/>
              <w:spacing w:line="400" w:lineRule="exact"/>
              <w:rPr>
                <w:rFonts w:hint="default" w:ascii="宋体" w:hAnsi="宋体" w:eastAsia="宋体" w:cs="宋体"/>
                <w:sz w:val="24"/>
                <w:szCs w:val="24"/>
              </w:rPr>
            </w:pPr>
            <w:r>
              <w:rPr>
                <w:rFonts w:ascii="宋体" w:hAnsi="宋体" w:eastAsia="宋体" w:cs="宋体"/>
                <w:sz w:val="24"/>
                <w:szCs w:val="24"/>
              </w:rPr>
              <w:t>报价内容</w:t>
            </w:r>
          </w:p>
        </w:tc>
        <w:tc>
          <w:tcPr>
            <w:tcW w:w="554" w:type="dxa"/>
          </w:tcPr>
          <w:p w14:paraId="490D0844">
            <w:pPr>
              <w:pStyle w:val="8"/>
              <w:spacing w:line="400" w:lineRule="exact"/>
              <w:rPr>
                <w:rFonts w:hint="default" w:ascii="宋体" w:hAnsi="宋体" w:eastAsia="宋体" w:cs="宋体"/>
                <w:sz w:val="24"/>
                <w:szCs w:val="24"/>
              </w:rPr>
            </w:pPr>
            <w:r>
              <w:rPr>
                <w:rFonts w:ascii="宋体" w:hAnsi="宋体" w:eastAsia="宋体" w:cs="宋体"/>
                <w:sz w:val="24"/>
                <w:szCs w:val="24"/>
              </w:rPr>
              <w:t>计量单位</w:t>
            </w:r>
          </w:p>
        </w:tc>
        <w:tc>
          <w:tcPr>
            <w:tcW w:w="554" w:type="dxa"/>
          </w:tcPr>
          <w:p w14:paraId="7DF3E20E">
            <w:pPr>
              <w:pStyle w:val="8"/>
              <w:spacing w:line="400" w:lineRule="exact"/>
              <w:rPr>
                <w:rFonts w:hint="default" w:ascii="宋体" w:hAnsi="宋体" w:eastAsia="宋体" w:cs="宋体"/>
                <w:sz w:val="24"/>
                <w:szCs w:val="24"/>
              </w:rPr>
            </w:pPr>
            <w:r>
              <w:rPr>
                <w:rFonts w:ascii="宋体" w:hAnsi="宋体" w:eastAsia="宋体" w:cs="宋体"/>
                <w:sz w:val="24"/>
                <w:szCs w:val="24"/>
              </w:rPr>
              <w:t>报价单位</w:t>
            </w:r>
          </w:p>
        </w:tc>
        <w:tc>
          <w:tcPr>
            <w:tcW w:w="1384" w:type="dxa"/>
          </w:tcPr>
          <w:p w14:paraId="5E9B2456">
            <w:pPr>
              <w:pStyle w:val="8"/>
              <w:spacing w:line="400" w:lineRule="exact"/>
              <w:rPr>
                <w:rFonts w:hint="default" w:ascii="宋体" w:hAnsi="宋体" w:eastAsia="宋体" w:cs="宋体"/>
                <w:sz w:val="24"/>
                <w:szCs w:val="24"/>
              </w:rPr>
            </w:pPr>
            <w:r>
              <w:rPr>
                <w:rFonts w:ascii="宋体" w:hAnsi="宋体" w:eastAsia="宋体" w:cs="宋体"/>
                <w:sz w:val="24"/>
                <w:szCs w:val="24"/>
              </w:rPr>
              <w:t>最高限价</w:t>
            </w:r>
          </w:p>
        </w:tc>
        <w:tc>
          <w:tcPr>
            <w:tcW w:w="1384" w:type="dxa"/>
          </w:tcPr>
          <w:p w14:paraId="4BCE96F6">
            <w:pPr>
              <w:pStyle w:val="8"/>
              <w:spacing w:line="400" w:lineRule="exact"/>
              <w:rPr>
                <w:rFonts w:hint="default" w:ascii="宋体" w:hAnsi="宋体" w:eastAsia="宋体" w:cs="宋体"/>
                <w:sz w:val="24"/>
                <w:szCs w:val="24"/>
              </w:rPr>
            </w:pPr>
            <w:r>
              <w:rPr>
                <w:rFonts w:ascii="宋体" w:hAnsi="宋体" w:eastAsia="宋体" w:cs="宋体"/>
                <w:sz w:val="24"/>
                <w:szCs w:val="24"/>
              </w:rPr>
              <w:t>价款形式</w:t>
            </w:r>
          </w:p>
        </w:tc>
        <w:tc>
          <w:tcPr>
            <w:tcW w:w="1038" w:type="dxa"/>
          </w:tcPr>
          <w:p w14:paraId="07362938">
            <w:pPr>
              <w:pStyle w:val="8"/>
              <w:spacing w:line="400" w:lineRule="exact"/>
              <w:rPr>
                <w:rFonts w:hint="default" w:ascii="宋体" w:hAnsi="宋体" w:eastAsia="宋体" w:cs="宋体"/>
                <w:sz w:val="24"/>
                <w:szCs w:val="24"/>
              </w:rPr>
            </w:pPr>
            <w:r>
              <w:rPr>
                <w:rFonts w:ascii="宋体" w:hAnsi="宋体" w:eastAsia="宋体" w:cs="宋体"/>
                <w:sz w:val="24"/>
                <w:szCs w:val="24"/>
              </w:rPr>
              <w:t>报价说明</w:t>
            </w:r>
          </w:p>
        </w:tc>
      </w:tr>
      <w:tr w14:paraId="57BA6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494A983">
            <w:pPr>
              <w:pStyle w:val="8"/>
              <w:spacing w:line="400" w:lineRule="exact"/>
              <w:rPr>
                <w:rFonts w:hint="default" w:ascii="宋体" w:hAnsi="宋体" w:eastAsia="宋体" w:cs="宋体"/>
                <w:sz w:val="24"/>
                <w:szCs w:val="24"/>
              </w:rPr>
            </w:pPr>
            <w:r>
              <w:rPr>
                <w:rFonts w:ascii="宋体" w:hAnsi="宋体" w:eastAsia="宋体" w:cs="宋体"/>
                <w:sz w:val="24"/>
                <w:szCs w:val="24"/>
              </w:rPr>
              <w:t>1</w:t>
            </w:r>
          </w:p>
        </w:tc>
        <w:tc>
          <w:tcPr>
            <w:tcW w:w="3046" w:type="dxa"/>
          </w:tcPr>
          <w:p w14:paraId="4F5F5843">
            <w:pPr>
              <w:pStyle w:val="8"/>
              <w:spacing w:line="400" w:lineRule="exact"/>
              <w:rPr>
                <w:rFonts w:hint="default" w:ascii="宋体" w:hAnsi="宋体" w:eastAsia="宋体" w:cs="宋体"/>
                <w:sz w:val="24"/>
                <w:szCs w:val="24"/>
              </w:rPr>
            </w:pPr>
            <w:r>
              <w:rPr>
                <w:rFonts w:ascii="宋体" w:hAnsi="宋体" w:eastAsia="宋体" w:cs="宋体"/>
                <w:sz w:val="24"/>
                <w:szCs w:val="24"/>
              </w:rPr>
              <w:t>西藏部食堂大宗食品采购及配送服务</w:t>
            </w:r>
          </w:p>
        </w:tc>
        <w:tc>
          <w:tcPr>
            <w:tcW w:w="554" w:type="dxa"/>
          </w:tcPr>
          <w:p w14:paraId="189017F2">
            <w:pPr>
              <w:pStyle w:val="8"/>
              <w:spacing w:line="400" w:lineRule="exact"/>
              <w:rPr>
                <w:rFonts w:hint="default" w:ascii="宋体" w:hAnsi="宋体" w:eastAsia="宋体" w:cs="宋体"/>
                <w:sz w:val="24"/>
                <w:szCs w:val="24"/>
              </w:rPr>
            </w:pPr>
            <w:r>
              <w:rPr>
                <w:rFonts w:ascii="宋体" w:hAnsi="宋体" w:eastAsia="宋体" w:cs="宋体"/>
                <w:sz w:val="24"/>
                <w:szCs w:val="24"/>
              </w:rPr>
              <w:t>项</w:t>
            </w:r>
          </w:p>
        </w:tc>
        <w:tc>
          <w:tcPr>
            <w:tcW w:w="554" w:type="dxa"/>
          </w:tcPr>
          <w:p w14:paraId="7F4F5BAC">
            <w:pPr>
              <w:pStyle w:val="8"/>
              <w:spacing w:line="400" w:lineRule="exact"/>
              <w:rPr>
                <w:rFonts w:hint="default" w:ascii="宋体" w:hAnsi="宋体" w:eastAsia="宋体" w:cs="宋体"/>
                <w:sz w:val="24"/>
                <w:szCs w:val="24"/>
              </w:rPr>
            </w:pPr>
            <w:r>
              <w:rPr>
                <w:rFonts w:ascii="宋体" w:hAnsi="宋体" w:eastAsia="宋体" w:cs="宋体"/>
                <w:sz w:val="24"/>
                <w:szCs w:val="24"/>
              </w:rPr>
              <w:t>元</w:t>
            </w:r>
          </w:p>
        </w:tc>
        <w:tc>
          <w:tcPr>
            <w:tcW w:w="1384" w:type="dxa"/>
          </w:tcPr>
          <w:p w14:paraId="310CCEEE">
            <w:pPr>
              <w:pStyle w:val="8"/>
              <w:spacing w:line="400" w:lineRule="exact"/>
              <w:jc w:val="right"/>
              <w:rPr>
                <w:rFonts w:hint="default" w:ascii="宋体" w:hAnsi="宋体" w:eastAsia="宋体" w:cs="宋体"/>
                <w:sz w:val="24"/>
                <w:szCs w:val="24"/>
              </w:rPr>
            </w:pPr>
            <w:r>
              <w:rPr>
                <w:rFonts w:ascii="宋体" w:hAnsi="宋体" w:eastAsia="宋体" w:cs="宋体"/>
                <w:sz w:val="24"/>
                <w:szCs w:val="24"/>
              </w:rPr>
              <w:t>3,499,000.00</w:t>
            </w:r>
          </w:p>
        </w:tc>
        <w:tc>
          <w:tcPr>
            <w:tcW w:w="1384" w:type="dxa"/>
          </w:tcPr>
          <w:p w14:paraId="79E5CD37">
            <w:pPr>
              <w:pStyle w:val="8"/>
              <w:spacing w:line="400" w:lineRule="exact"/>
              <w:rPr>
                <w:rFonts w:hint="default" w:ascii="宋体" w:hAnsi="宋体" w:eastAsia="宋体" w:cs="宋体"/>
                <w:sz w:val="24"/>
                <w:szCs w:val="24"/>
              </w:rPr>
            </w:pPr>
            <w:r>
              <w:rPr>
                <w:rFonts w:ascii="宋体" w:hAnsi="宋体" w:eastAsia="宋体" w:cs="宋体"/>
                <w:sz w:val="24"/>
                <w:szCs w:val="24"/>
              </w:rPr>
              <w:t>总价</w:t>
            </w:r>
          </w:p>
        </w:tc>
        <w:tc>
          <w:tcPr>
            <w:tcW w:w="1038" w:type="dxa"/>
          </w:tcPr>
          <w:p w14:paraId="6FFC08AE">
            <w:pPr>
              <w:pStyle w:val="8"/>
              <w:spacing w:line="400" w:lineRule="exact"/>
              <w:rPr>
                <w:rFonts w:hint="default" w:ascii="宋体" w:hAnsi="宋体" w:eastAsia="宋体" w:cs="宋体"/>
                <w:sz w:val="24"/>
                <w:szCs w:val="24"/>
              </w:rPr>
            </w:pPr>
            <w:r>
              <w:rPr>
                <w:rFonts w:ascii="宋体" w:hAnsi="宋体" w:eastAsia="宋体" w:cs="宋体"/>
                <w:sz w:val="24"/>
                <w:szCs w:val="24"/>
              </w:rPr>
              <w:t>无</w:t>
            </w:r>
          </w:p>
        </w:tc>
      </w:tr>
    </w:tbl>
    <w:p w14:paraId="3B28B5E5">
      <w:pPr>
        <w:pStyle w:val="8"/>
        <w:spacing w:line="400" w:lineRule="exact"/>
        <w:rPr>
          <w:rFonts w:hint="default" w:ascii="宋体" w:hAnsi="宋体" w:eastAsia="宋体" w:cs="宋体"/>
          <w:sz w:val="24"/>
          <w:szCs w:val="24"/>
        </w:rPr>
      </w:pPr>
      <w:r>
        <w:rPr>
          <w:rFonts w:ascii="宋体" w:hAnsi="宋体" w:eastAsia="宋体" w:cs="宋体"/>
          <w:sz w:val="24"/>
          <w:szCs w:val="24"/>
        </w:rPr>
        <w:t>（2）报价明细要求：</w:t>
      </w:r>
    </w:p>
    <w:p w14:paraId="25268E1F">
      <w:pPr>
        <w:pStyle w:val="8"/>
        <w:spacing w:line="400" w:lineRule="exact"/>
        <w:rPr>
          <w:rFonts w:hint="default" w:ascii="宋体" w:hAnsi="宋体" w:eastAsia="宋体" w:cs="宋体"/>
          <w:sz w:val="24"/>
          <w:szCs w:val="24"/>
        </w:rPr>
      </w:pPr>
      <w:r>
        <w:rPr>
          <w:rFonts w:ascii="宋体" w:hAnsi="宋体" w:eastAsia="宋体" w:cs="宋体"/>
          <w:sz w:val="24"/>
          <w:szCs w:val="24"/>
        </w:rPr>
        <w:t>西藏部食堂大宗食品采购及配送服务</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807"/>
        <w:gridCol w:w="1807"/>
        <w:gridCol w:w="456"/>
        <w:gridCol w:w="456"/>
        <w:gridCol w:w="1656"/>
        <w:gridCol w:w="769"/>
        <w:gridCol w:w="1115"/>
      </w:tblGrid>
      <w:tr w14:paraId="49135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ED328A">
            <w:pPr>
              <w:pStyle w:val="8"/>
              <w:spacing w:line="400" w:lineRule="exact"/>
              <w:rPr>
                <w:rFonts w:hint="default" w:ascii="宋体" w:hAnsi="宋体" w:eastAsia="宋体" w:cs="宋体"/>
                <w:sz w:val="24"/>
                <w:szCs w:val="24"/>
              </w:rPr>
            </w:pPr>
            <w:r>
              <w:rPr>
                <w:rFonts w:ascii="宋体" w:hAnsi="宋体" w:eastAsia="宋体" w:cs="宋体"/>
                <w:sz w:val="24"/>
                <w:szCs w:val="24"/>
              </w:rPr>
              <w:t>序号</w:t>
            </w:r>
          </w:p>
        </w:tc>
        <w:tc>
          <w:tcPr>
            <w:tcW w:w="2076" w:type="dxa"/>
          </w:tcPr>
          <w:p w14:paraId="74110E64">
            <w:pPr>
              <w:pStyle w:val="8"/>
              <w:spacing w:line="400" w:lineRule="exact"/>
              <w:rPr>
                <w:rFonts w:hint="default" w:ascii="宋体" w:hAnsi="宋体" w:eastAsia="宋体" w:cs="宋体"/>
                <w:sz w:val="24"/>
                <w:szCs w:val="24"/>
              </w:rPr>
            </w:pPr>
            <w:r>
              <w:rPr>
                <w:rFonts w:ascii="宋体" w:hAnsi="宋体" w:eastAsia="宋体" w:cs="宋体"/>
                <w:sz w:val="24"/>
                <w:szCs w:val="24"/>
              </w:rPr>
              <w:t>报价明细内容</w:t>
            </w:r>
          </w:p>
        </w:tc>
        <w:tc>
          <w:tcPr>
            <w:tcW w:w="2076" w:type="dxa"/>
          </w:tcPr>
          <w:p w14:paraId="32C272D8">
            <w:pPr>
              <w:pStyle w:val="8"/>
              <w:spacing w:line="400" w:lineRule="exact"/>
              <w:rPr>
                <w:rFonts w:hint="default" w:ascii="宋体" w:hAnsi="宋体" w:eastAsia="宋体" w:cs="宋体"/>
                <w:sz w:val="24"/>
                <w:szCs w:val="24"/>
              </w:rPr>
            </w:pPr>
            <w:r>
              <w:rPr>
                <w:rFonts w:ascii="宋体" w:hAnsi="宋体" w:eastAsia="宋体" w:cs="宋体"/>
                <w:sz w:val="24"/>
                <w:szCs w:val="24"/>
              </w:rPr>
              <w:t>报价要求</w:t>
            </w:r>
          </w:p>
        </w:tc>
        <w:tc>
          <w:tcPr>
            <w:tcW w:w="415" w:type="dxa"/>
          </w:tcPr>
          <w:p w14:paraId="556A1931">
            <w:pPr>
              <w:pStyle w:val="8"/>
              <w:spacing w:line="400" w:lineRule="exact"/>
              <w:rPr>
                <w:rFonts w:hint="default" w:ascii="宋体" w:hAnsi="宋体" w:eastAsia="宋体" w:cs="宋体"/>
                <w:sz w:val="24"/>
                <w:szCs w:val="24"/>
              </w:rPr>
            </w:pPr>
            <w:r>
              <w:rPr>
                <w:rFonts w:ascii="宋体" w:hAnsi="宋体" w:eastAsia="宋体" w:cs="宋体"/>
                <w:sz w:val="24"/>
                <w:szCs w:val="24"/>
              </w:rPr>
              <w:t>计量单位</w:t>
            </w:r>
          </w:p>
        </w:tc>
        <w:tc>
          <w:tcPr>
            <w:tcW w:w="415" w:type="dxa"/>
          </w:tcPr>
          <w:p w14:paraId="1DF2A3DC">
            <w:pPr>
              <w:pStyle w:val="8"/>
              <w:spacing w:line="400" w:lineRule="exact"/>
              <w:rPr>
                <w:rFonts w:hint="default" w:ascii="宋体" w:hAnsi="宋体" w:eastAsia="宋体" w:cs="宋体"/>
                <w:sz w:val="24"/>
                <w:szCs w:val="24"/>
              </w:rPr>
            </w:pPr>
            <w:r>
              <w:rPr>
                <w:rFonts w:ascii="宋体" w:hAnsi="宋体" w:eastAsia="宋体" w:cs="宋体"/>
                <w:sz w:val="24"/>
                <w:szCs w:val="24"/>
              </w:rPr>
              <w:t>报价单位</w:t>
            </w:r>
          </w:p>
        </w:tc>
        <w:tc>
          <w:tcPr>
            <w:tcW w:w="831" w:type="dxa"/>
          </w:tcPr>
          <w:p w14:paraId="690C60F8">
            <w:pPr>
              <w:pStyle w:val="8"/>
              <w:spacing w:line="400" w:lineRule="exact"/>
              <w:rPr>
                <w:rFonts w:hint="default" w:ascii="宋体" w:hAnsi="宋体" w:eastAsia="宋体" w:cs="宋体"/>
                <w:sz w:val="24"/>
                <w:szCs w:val="24"/>
              </w:rPr>
            </w:pPr>
            <w:r>
              <w:rPr>
                <w:rFonts w:ascii="宋体" w:hAnsi="宋体" w:eastAsia="宋体" w:cs="宋体"/>
                <w:sz w:val="24"/>
                <w:szCs w:val="24"/>
              </w:rPr>
              <w:t>最高限价</w:t>
            </w:r>
          </w:p>
        </w:tc>
        <w:tc>
          <w:tcPr>
            <w:tcW w:w="831" w:type="dxa"/>
          </w:tcPr>
          <w:p w14:paraId="344535AF">
            <w:pPr>
              <w:pStyle w:val="8"/>
              <w:spacing w:line="400" w:lineRule="exact"/>
              <w:rPr>
                <w:rFonts w:hint="default" w:ascii="宋体" w:hAnsi="宋体" w:eastAsia="宋体" w:cs="宋体"/>
                <w:sz w:val="24"/>
                <w:szCs w:val="24"/>
              </w:rPr>
            </w:pPr>
            <w:r>
              <w:rPr>
                <w:rFonts w:ascii="宋体" w:hAnsi="宋体" w:eastAsia="宋体" w:cs="宋体"/>
                <w:sz w:val="24"/>
                <w:szCs w:val="24"/>
              </w:rPr>
              <w:t>价款形式</w:t>
            </w:r>
          </w:p>
        </w:tc>
        <w:tc>
          <w:tcPr>
            <w:tcW w:w="1246" w:type="dxa"/>
          </w:tcPr>
          <w:p w14:paraId="68628D41">
            <w:pPr>
              <w:pStyle w:val="8"/>
              <w:spacing w:line="400" w:lineRule="exact"/>
              <w:rPr>
                <w:rFonts w:hint="default" w:ascii="宋体" w:hAnsi="宋体" w:eastAsia="宋体" w:cs="宋体"/>
                <w:sz w:val="24"/>
                <w:szCs w:val="24"/>
              </w:rPr>
            </w:pPr>
            <w:r>
              <w:rPr>
                <w:rFonts w:ascii="宋体" w:hAnsi="宋体" w:eastAsia="宋体" w:cs="宋体"/>
                <w:sz w:val="24"/>
                <w:szCs w:val="24"/>
              </w:rPr>
              <w:t>报价说明</w:t>
            </w:r>
          </w:p>
        </w:tc>
      </w:tr>
      <w:tr w14:paraId="057C0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4B19B5">
            <w:pPr>
              <w:pStyle w:val="8"/>
              <w:spacing w:line="400" w:lineRule="exact"/>
              <w:rPr>
                <w:rFonts w:hint="default" w:ascii="宋体" w:hAnsi="宋体" w:eastAsia="宋体" w:cs="宋体"/>
                <w:sz w:val="24"/>
                <w:szCs w:val="24"/>
              </w:rPr>
            </w:pPr>
            <w:r>
              <w:rPr>
                <w:rFonts w:ascii="宋体" w:hAnsi="宋体" w:eastAsia="宋体" w:cs="宋体"/>
                <w:sz w:val="24"/>
                <w:szCs w:val="24"/>
              </w:rPr>
              <w:t>1</w:t>
            </w:r>
          </w:p>
        </w:tc>
        <w:tc>
          <w:tcPr>
            <w:tcW w:w="2076" w:type="dxa"/>
          </w:tcPr>
          <w:p w14:paraId="699B04B2">
            <w:pPr>
              <w:pStyle w:val="8"/>
              <w:spacing w:line="400" w:lineRule="exact"/>
              <w:rPr>
                <w:rFonts w:hint="default" w:ascii="宋体" w:hAnsi="宋体" w:eastAsia="宋体" w:cs="宋体"/>
                <w:sz w:val="24"/>
                <w:szCs w:val="24"/>
              </w:rPr>
            </w:pPr>
            <w:r>
              <w:rPr>
                <w:rFonts w:ascii="宋体" w:hAnsi="宋体" w:eastAsia="宋体" w:cs="宋体"/>
                <w:sz w:val="24"/>
                <w:szCs w:val="24"/>
              </w:rPr>
              <w:t>西藏部食堂大宗食品采购及配送服务</w:t>
            </w:r>
          </w:p>
        </w:tc>
        <w:tc>
          <w:tcPr>
            <w:tcW w:w="2076" w:type="dxa"/>
          </w:tcPr>
          <w:p w14:paraId="38FB9257">
            <w:pPr>
              <w:pStyle w:val="8"/>
              <w:spacing w:line="400" w:lineRule="exact"/>
              <w:rPr>
                <w:rFonts w:hint="default" w:ascii="宋体" w:hAnsi="宋体" w:eastAsia="宋体" w:cs="宋体"/>
                <w:sz w:val="24"/>
                <w:szCs w:val="24"/>
              </w:rPr>
            </w:pPr>
            <w:r>
              <w:rPr>
                <w:rFonts w:ascii="宋体" w:hAnsi="宋体" w:eastAsia="宋体" w:cs="宋体"/>
                <w:sz w:val="24"/>
                <w:szCs w:val="24"/>
              </w:rPr>
              <w:t>西藏部食堂大宗食品采购及配送服务</w:t>
            </w:r>
          </w:p>
        </w:tc>
        <w:tc>
          <w:tcPr>
            <w:tcW w:w="415" w:type="dxa"/>
          </w:tcPr>
          <w:p w14:paraId="6460F4B8">
            <w:pPr>
              <w:pStyle w:val="8"/>
              <w:spacing w:line="400" w:lineRule="exact"/>
              <w:rPr>
                <w:rFonts w:hint="default" w:ascii="宋体" w:hAnsi="宋体" w:eastAsia="宋体" w:cs="宋体"/>
                <w:sz w:val="24"/>
                <w:szCs w:val="24"/>
              </w:rPr>
            </w:pPr>
            <w:r>
              <w:rPr>
                <w:rFonts w:ascii="宋体" w:hAnsi="宋体" w:eastAsia="宋体" w:cs="宋体"/>
                <w:sz w:val="24"/>
                <w:szCs w:val="24"/>
              </w:rPr>
              <w:t>批</w:t>
            </w:r>
          </w:p>
        </w:tc>
        <w:tc>
          <w:tcPr>
            <w:tcW w:w="415" w:type="dxa"/>
          </w:tcPr>
          <w:p w14:paraId="37AEBFB7">
            <w:pPr>
              <w:pStyle w:val="8"/>
              <w:spacing w:line="400" w:lineRule="exact"/>
              <w:rPr>
                <w:rFonts w:hint="default" w:ascii="宋体" w:hAnsi="宋体" w:eastAsia="宋体" w:cs="宋体"/>
                <w:sz w:val="24"/>
                <w:szCs w:val="24"/>
              </w:rPr>
            </w:pPr>
            <w:r>
              <w:rPr>
                <w:rFonts w:ascii="宋体" w:hAnsi="宋体" w:eastAsia="宋体" w:cs="宋体"/>
                <w:sz w:val="24"/>
                <w:szCs w:val="24"/>
              </w:rPr>
              <w:t>元</w:t>
            </w:r>
          </w:p>
        </w:tc>
        <w:tc>
          <w:tcPr>
            <w:tcW w:w="831" w:type="dxa"/>
          </w:tcPr>
          <w:p w14:paraId="249DBE75">
            <w:pPr>
              <w:pStyle w:val="8"/>
              <w:spacing w:line="400" w:lineRule="exact"/>
              <w:jc w:val="right"/>
              <w:rPr>
                <w:rFonts w:hint="default" w:ascii="宋体" w:hAnsi="宋体" w:eastAsia="宋体" w:cs="宋体"/>
                <w:sz w:val="24"/>
                <w:szCs w:val="24"/>
              </w:rPr>
            </w:pPr>
            <w:r>
              <w:rPr>
                <w:rFonts w:ascii="宋体" w:hAnsi="宋体" w:eastAsia="宋体" w:cs="宋体"/>
                <w:sz w:val="24"/>
                <w:szCs w:val="24"/>
              </w:rPr>
              <w:t>3,499,000.00</w:t>
            </w:r>
          </w:p>
        </w:tc>
        <w:tc>
          <w:tcPr>
            <w:tcW w:w="831" w:type="dxa"/>
          </w:tcPr>
          <w:p w14:paraId="1F2ACA7B">
            <w:pPr>
              <w:pStyle w:val="8"/>
              <w:spacing w:line="400" w:lineRule="exact"/>
              <w:rPr>
                <w:rFonts w:hint="default" w:ascii="宋体" w:hAnsi="宋体" w:eastAsia="宋体" w:cs="宋体"/>
                <w:sz w:val="24"/>
                <w:szCs w:val="24"/>
              </w:rPr>
            </w:pPr>
            <w:r>
              <w:rPr>
                <w:rFonts w:ascii="宋体" w:hAnsi="宋体" w:eastAsia="宋体" w:cs="宋体"/>
                <w:sz w:val="24"/>
                <w:szCs w:val="24"/>
              </w:rPr>
              <w:t>总价</w:t>
            </w:r>
          </w:p>
        </w:tc>
        <w:tc>
          <w:tcPr>
            <w:tcW w:w="1246" w:type="dxa"/>
          </w:tcPr>
          <w:p w14:paraId="3B86E88B">
            <w:pPr>
              <w:pStyle w:val="8"/>
              <w:spacing w:line="400" w:lineRule="exact"/>
              <w:rPr>
                <w:rFonts w:hint="default" w:ascii="宋体" w:hAnsi="宋体" w:eastAsia="宋体" w:cs="宋体"/>
                <w:sz w:val="24"/>
                <w:szCs w:val="24"/>
              </w:rPr>
            </w:pPr>
            <w:r>
              <w:rPr>
                <w:rFonts w:ascii="宋体" w:hAnsi="宋体" w:eastAsia="宋体" w:cs="宋体"/>
                <w:sz w:val="24"/>
                <w:szCs w:val="24"/>
              </w:rPr>
              <w:t>无</w:t>
            </w:r>
          </w:p>
        </w:tc>
      </w:tr>
    </w:tbl>
    <w:p w14:paraId="273185A4">
      <w:pPr>
        <w:pStyle w:val="8"/>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6EAED65">
      <w:pPr>
        <w:pStyle w:val="8"/>
        <w:jc w:val="center"/>
        <w:outlineLvl w:val="1"/>
        <w:rPr>
          <w:rFonts w:hint="default" w:ascii="宋体" w:hAnsi="宋体" w:eastAsia="宋体" w:cs="宋体"/>
        </w:rPr>
      </w:pPr>
      <w:r>
        <w:rPr>
          <w:rFonts w:ascii="宋体" w:hAnsi="宋体" w:eastAsia="宋体" w:cs="宋体"/>
          <w:b/>
          <w:sz w:val="36"/>
        </w:rPr>
        <w:t>第二章 投标人须知前附表</w:t>
      </w:r>
    </w:p>
    <w:p w14:paraId="75C7E17A">
      <w:pPr>
        <w:pStyle w:val="8"/>
        <w:ind w:firstLine="480"/>
        <w:jc w:val="both"/>
        <w:outlineLvl w:val="2"/>
        <w:rPr>
          <w:rFonts w:hint="default" w:ascii="宋体" w:hAnsi="宋体" w:eastAsia="宋体" w:cs="宋体"/>
        </w:rPr>
      </w:pPr>
      <w:r>
        <w:rPr>
          <w:rFonts w:ascii="宋体" w:hAnsi="宋体" w:eastAsia="宋体" w:cs="宋体"/>
          <w:b/>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1500"/>
        <w:gridCol w:w="6092"/>
      </w:tblGrid>
      <w:tr w14:paraId="69C0B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EBC1A99">
            <w:pPr>
              <w:pStyle w:val="8"/>
              <w:rPr>
                <w:rFonts w:hint="default" w:ascii="宋体" w:hAnsi="宋体" w:eastAsia="宋体" w:cs="宋体"/>
                <w:sz w:val="24"/>
                <w:szCs w:val="24"/>
              </w:rPr>
            </w:pPr>
            <w:r>
              <w:rPr>
                <w:rFonts w:ascii="宋体" w:hAnsi="宋体" w:eastAsia="宋体" w:cs="宋体"/>
                <w:sz w:val="24"/>
                <w:szCs w:val="24"/>
              </w:rPr>
              <w:t>特别提示：本表与招标文件对应章节的内容若不一致，以本表为准。</w:t>
            </w:r>
          </w:p>
        </w:tc>
      </w:tr>
      <w:tr w14:paraId="32803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1A87A4E8">
            <w:pPr>
              <w:pStyle w:val="8"/>
              <w:rPr>
                <w:rFonts w:hint="default" w:ascii="宋体" w:hAnsi="宋体" w:eastAsia="宋体" w:cs="宋体"/>
                <w:sz w:val="24"/>
                <w:szCs w:val="24"/>
              </w:rPr>
            </w:pPr>
            <w:r>
              <w:rPr>
                <w:rFonts w:ascii="宋体" w:hAnsi="宋体" w:eastAsia="宋体" w:cs="宋体"/>
                <w:sz w:val="24"/>
                <w:szCs w:val="24"/>
              </w:rPr>
              <w:t>序号</w:t>
            </w:r>
          </w:p>
        </w:tc>
        <w:tc>
          <w:tcPr>
            <w:tcW w:w="1500" w:type="dxa"/>
          </w:tcPr>
          <w:p w14:paraId="002E6D64">
            <w:pPr>
              <w:pStyle w:val="8"/>
              <w:rPr>
                <w:rFonts w:hint="default" w:ascii="宋体" w:hAnsi="宋体" w:eastAsia="宋体" w:cs="宋体"/>
                <w:sz w:val="24"/>
                <w:szCs w:val="24"/>
              </w:rPr>
            </w:pPr>
            <w:r>
              <w:rPr>
                <w:rFonts w:ascii="宋体" w:hAnsi="宋体" w:eastAsia="宋体" w:cs="宋体"/>
                <w:sz w:val="24"/>
                <w:szCs w:val="24"/>
              </w:rPr>
              <w:t>招标文件</w:t>
            </w:r>
          </w:p>
          <w:p w14:paraId="2BAB2D54">
            <w:pPr>
              <w:pStyle w:val="8"/>
              <w:rPr>
                <w:rFonts w:hint="default" w:ascii="宋体" w:hAnsi="宋体" w:eastAsia="宋体" w:cs="宋体"/>
                <w:sz w:val="24"/>
                <w:szCs w:val="24"/>
              </w:rPr>
            </w:pPr>
            <w:r>
              <w:rPr>
                <w:rFonts w:ascii="宋体" w:hAnsi="宋体" w:eastAsia="宋体" w:cs="宋体"/>
                <w:sz w:val="24"/>
                <w:szCs w:val="24"/>
              </w:rPr>
              <w:t xml:space="preserve"> （第三章）</w:t>
            </w:r>
          </w:p>
        </w:tc>
        <w:tc>
          <w:tcPr>
            <w:tcW w:w="6092" w:type="dxa"/>
          </w:tcPr>
          <w:p w14:paraId="0277FED1">
            <w:pPr>
              <w:pStyle w:val="8"/>
              <w:rPr>
                <w:rFonts w:hint="default" w:ascii="宋体" w:hAnsi="宋体" w:eastAsia="宋体" w:cs="宋体"/>
                <w:sz w:val="24"/>
                <w:szCs w:val="24"/>
              </w:rPr>
            </w:pPr>
            <w:r>
              <w:rPr>
                <w:rFonts w:ascii="宋体" w:hAnsi="宋体" w:eastAsia="宋体" w:cs="宋体"/>
                <w:sz w:val="24"/>
                <w:szCs w:val="24"/>
              </w:rPr>
              <w:t>编列内容</w:t>
            </w:r>
          </w:p>
        </w:tc>
      </w:tr>
      <w:tr w14:paraId="125BA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6A3C1902">
            <w:pPr>
              <w:pStyle w:val="8"/>
              <w:rPr>
                <w:rFonts w:hint="default" w:ascii="宋体" w:hAnsi="宋体" w:eastAsia="宋体" w:cs="宋体"/>
                <w:sz w:val="24"/>
                <w:szCs w:val="24"/>
              </w:rPr>
            </w:pPr>
            <w:r>
              <w:rPr>
                <w:rFonts w:ascii="宋体" w:hAnsi="宋体" w:eastAsia="宋体" w:cs="宋体"/>
                <w:sz w:val="24"/>
                <w:szCs w:val="24"/>
              </w:rPr>
              <w:t>1</w:t>
            </w:r>
          </w:p>
        </w:tc>
        <w:tc>
          <w:tcPr>
            <w:tcW w:w="1500" w:type="dxa"/>
          </w:tcPr>
          <w:p w14:paraId="66D76DB7">
            <w:pPr>
              <w:pStyle w:val="8"/>
              <w:rPr>
                <w:rFonts w:hint="default" w:ascii="宋体" w:hAnsi="宋体" w:eastAsia="宋体" w:cs="宋体"/>
                <w:sz w:val="24"/>
                <w:szCs w:val="24"/>
              </w:rPr>
            </w:pPr>
            <w:r>
              <w:rPr>
                <w:rFonts w:ascii="宋体" w:hAnsi="宋体" w:eastAsia="宋体" w:cs="宋体"/>
                <w:sz w:val="24"/>
                <w:szCs w:val="24"/>
              </w:rPr>
              <w:t>6.1</w:t>
            </w:r>
          </w:p>
        </w:tc>
        <w:tc>
          <w:tcPr>
            <w:tcW w:w="6092" w:type="dxa"/>
          </w:tcPr>
          <w:p w14:paraId="4CBFD967">
            <w:pPr>
              <w:pStyle w:val="8"/>
              <w:rPr>
                <w:rFonts w:hint="default" w:ascii="宋体" w:hAnsi="宋体" w:eastAsia="宋体" w:cs="宋体"/>
                <w:sz w:val="24"/>
                <w:szCs w:val="24"/>
              </w:rPr>
            </w:pPr>
            <w:r>
              <w:rPr>
                <w:rFonts w:ascii="宋体" w:hAnsi="宋体" w:eastAsia="宋体" w:cs="宋体"/>
                <w:sz w:val="24"/>
                <w:szCs w:val="24"/>
              </w:rPr>
              <w:t>是否组织现场考察或召开开标前答疑会：</w:t>
            </w:r>
          </w:p>
          <w:p w14:paraId="09F93683">
            <w:pPr>
              <w:pStyle w:val="8"/>
              <w:rPr>
                <w:rFonts w:hint="default" w:ascii="宋体" w:hAnsi="宋体" w:eastAsia="宋体" w:cs="宋体"/>
                <w:sz w:val="24"/>
                <w:szCs w:val="24"/>
              </w:rPr>
            </w:pPr>
            <w:r>
              <w:rPr>
                <w:rFonts w:ascii="宋体" w:hAnsi="宋体" w:eastAsia="宋体" w:cs="宋体"/>
                <w:sz w:val="24"/>
                <w:szCs w:val="24"/>
              </w:rPr>
              <w:t>采购包1：不组织</w:t>
            </w:r>
          </w:p>
        </w:tc>
      </w:tr>
      <w:tr w14:paraId="2DFF9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107436F7">
            <w:pPr>
              <w:pStyle w:val="8"/>
              <w:rPr>
                <w:rFonts w:hint="default" w:ascii="宋体" w:hAnsi="宋体" w:eastAsia="宋体" w:cs="宋体"/>
                <w:sz w:val="24"/>
                <w:szCs w:val="24"/>
              </w:rPr>
            </w:pPr>
            <w:r>
              <w:rPr>
                <w:rFonts w:ascii="宋体" w:hAnsi="宋体" w:eastAsia="宋体" w:cs="宋体"/>
                <w:sz w:val="24"/>
                <w:szCs w:val="24"/>
              </w:rPr>
              <w:t>2</w:t>
            </w:r>
          </w:p>
        </w:tc>
        <w:tc>
          <w:tcPr>
            <w:tcW w:w="1500" w:type="dxa"/>
          </w:tcPr>
          <w:p w14:paraId="61F40A78">
            <w:pPr>
              <w:pStyle w:val="8"/>
              <w:rPr>
                <w:rFonts w:hint="default" w:ascii="宋体" w:hAnsi="宋体" w:eastAsia="宋体" w:cs="宋体"/>
                <w:sz w:val="24"/>
                <w:szCs w:val="24"/>
              </w:rPr>
            </w:pPr>
            <w:r>
              <w:rPr>
                <w:rFonts w:ascii="宋体" w:hAnsi="宋体" w:eastAsia="宋体" w:cs="宋体"/>
                <w:sz w:val="24"/>
                <w:szCs w:val="24"/>
              </w:rPr>
              <w:t>10.4</w:t>
            </w:r>
          </w:p>
        </w:tc>
        <w:tc>
          <w:tcPr>
            <w:tcW w:w="6092" w:type="dxa"/>
          </w:tcPr>
          <w:p w14:paraId="07179DAC">
            <w:pPr>
              <w:pStyle w:val="8"/>
              <w:rPr>
                <w:rFonts w:hint="default" w:ascii="宋体" w:hAnsi="宋体" w:eastAsia="宋体" w:cs="宋体"/>
                <w:sz w:val="24"/>
                <w:szCs w:val="24"/>
              </w:rPr>
            </w:pPr>
            <w:r>
              <w:rPr>
                <w:rFonts w:ascii="宋体" w:hAnsi="宋体" w:eastAsia="宋体" w:cs="宋体"/>
                <w:sz w:val="24"/>
                <w:szCs w:val="24"/>
              </w:rPr>
              <w:t>投标文件的份数：</w:t>
            </w:r>
          </w:p>
          <w:p w14:paraId="191B92F9">
            <w:pPr>
              <w:pStyle w:val="8"/>
              <w:rPr>
                <w:rFonts w:hint="default" w:ascii="宋体" w:hAnsi="宋体" w:eastAsia="宋体" w:cs="宋体"/>
                <w:sz w:val="24"/>
                <w:szCs w:val="24"/>
              </w:rPr>
            </w:pPr>
            <w:r>
              <w:rPr>
                <w:rFonts w:ascii="宋体" w:hAnsi="宋体" w:eastAsia="宋体" w:cs="宋体"/>
                <w:sz w:val="24"/>
                <w:szCs w:val="24"/>
              </w:rPr>
              <w:t xml:space="preserve"> （1）可读介质（光盘或U盘） 1 份：投标人应将其上传至福建省政府采购网上公开信息系统的电子投标文件在该可读介质中另存 1 份。</w:t>
            </w:r>
          </w:p>
          <w:p w14:paraId="580A7660">
            <w:pPr>
              <w:pStyle w:val="8"/>
              <w:rPr>
                <w:rFonts w:hint="default" w:ascii="宋体" w:hAnsi="宋体" w:eastAsia="宋体" w:cs="宋体"/>
                <w:sz w:val="24"/>
                <w:szCs w:val="24"/>
              </w:rPr>
            </w:pPr>
            <w:r>
              <w:rPr>
                <w:rFonts w:ascii="宋体" w:hAnsi="宋体" w:eastAsia="宋体" w:cs="宋体"/>
                <w:sz w:val="24"/>
                <w:szCs w:val="24"/>
              </w:rPr>
              <w:t xml:space="preserve"> （2）电子投标文件：详见投标人须知前附表2《关于电子招标投标活动的专门规定》。</w:t>
            </w:r>
          </w:p>
        </w:tc>
      </w:tr>
      <w:tr w14:paraId="00291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4E6C61AF">
            <w:pPr>
              <w:pStyle w:val="8"/>
              <w:rPr>
                <w:rFonts w:hint="default" w:ascii="宋体" w:hAnsi="宋体" w:eastAsia="宋体" w:cs="宋体"/>
                <w:sz w:val="24"/>
                <w:szCs w:val="24"/>
              </w:rPr>
            </w:pPr>
            <w:r>
              <w:rPr>
                <w:rFonts w:ascii="宋体" w:hAnsi="宋体" w:eastAsia="宋体" w:cs="宋体"/>
                <w:sz w:val="24"/>
                <w:szCs w:val="24"/>
              </w:rPr>
              <w:t>3</w:t>
            </w:r>
          </w:p>
        </w:tc>
        <w:tc>
          <w:tcPr>
            <w:tcW w:w="1500" w:type="dxa"/>
          </w:tcPr>
          <w:p w14:paraId="5B4494A0">
            <w:pPr>
              <w:pStyle w:val="8"/>
              <w:rPr>
                <w:rFonts w:hint="default" w:ascii="宋体" w:hAnsi="宋体" w:eastAsia="宋体" w:cs="宋体"/>
                <w:sz w:val="24"/>
                <w:szCs w:val="24"/>
              </w:rPr>
            </w:pPr>
            <w:r>
              <w:rPr>
                <w:rFonts w:ascii="宋体" w:hAnsi="宋体" w:eastAsia="宋体" w:cs="宋体"/>
                <w:sz w:val="24"/>
                <w:szCs w:val="24"/>
              </w:rPr>
              <w:t>10.7-（1）</w:t>
            </w:r>
          </w:p>
        </w:tc>
        <w:tc>
          <w:tcPr>
            <w:tcW w:w="6092" w:type="dxa"/>
          </w:tcPr>
          <w:p w14:paraId="53B155CA">
            <w:pPr>
              <w:pStyle w:val="8"/>
              <w:rPr>
                <w:rFonts w:hint="default" w:ascii="宋体" w:hAnsi="宋体" w:eastAsia="宋体" w:cs="宋体"/>
                <w:sz w:val="24"/>
                <w:szCs w:val="24"/>
              </w:rPr>
            </w:pPr>
            <w:r>
              <w:rPr>
                <w:rFonts w:ascii="宋体" w:hAnsi="宋体" w:eastAsia="宋体" w:cs="宋体"/>
                <w:sz w:val="24"/>
                <w:szCs w:val="24"/>
              </w:rPr>
              <w:t>是否允许中标人将本项目的非主体、非关键性工作进行分包：</w:t>
            </w:r>
          </w:p>
          <w:p w14:paraId="60117ED8">
            <w:pPr>
              <w:pStyle w:val="8"/>
              <w:rPr>
                <w:rFonts w:hint="default" w:ascii="宋体" w:hAnsi="宋体" w:eastAsia="宋体" w:cs="宋体"/>
                <w:sz w:val="24"/>
                <w:szCs w:val="24"/>
              </w:rPr>
            </w:pPr>
            <w:r>
              <w:rPr>
                <w:rFonts w:ascii="宋体" w:hAnsi="宋体" w:eastAsia="宋体" w:cs="宋体"/>
                <w:sz w:val="24"/>
                <w:szCs w:val="24"/>
              </w:rPr>
              <w:t>采购包1：不允许合同分包；</w:t>
            </w:r>
          </w:p>
        </w:tc>
      </w:tr>
      <w:tr w14:paraId="0BA44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137CFF54">
            <w:pPr>
              <w:pStyle w:val="8"/>
              <w:rPr>
                <w:rFonts w:hint="default" w:ascii="宋体" w:hAnsi="宋体" w:eastAsia="宋体" w:cs="宋体"/>
                <w:sz w:val="24"/>
                <w:szCs w:val="24"/>
              </w:rPr>
            </w:pPr>
            <w:r>
              <w:rPr>
                <w:rFonts w:ascii="宋体" w:hAnsi="宋体" w:eastAsia="宋体" w:cs="宋体"/>
                <w:sz w:val="24"/>
                <w:szCs w:val="24"/>
              </w:rPr>
              <w:t>4</w:t>
            </w:r>
          </w:p>
        </w:tc>
        <w:tc>
          <w:tcPr>
            <w:tcW w:w="1500" w:type="dxa"/>
          </w:tcPr>
          <w:p w14:paraId="0932405B">
            <w:pPr>
              <w:pStyle w:val="8"/>
              <w:rPr>
                <w:rFonts w:hint="default" w:ascii="宋体" w:hAnsi="宋体" w:eastAsia="宋体" w:cs="宋体"/>
                <w:sz w:val="24"/>
                <w:szCs w:val="24"/>
              </w:rPr>
            </w:pPr>
            <w:r>
              <w:rPr>
                <w:rFonts w:ascii="宋体" w:hAnsi="宋体" w:eastAsia="宋体" w:cs="宋体"/>
                <w:sz w:val="24"/>
                <w:szCs w:val="24"/>
              </w:rPr>
              <w:t>10.8-（1）</w:t>
            </w:r>
          </w:p>
        </w:tc>
        <w:tc>
          <w:tcPr>
            <w:tcW w:w="6092" w:type="dxa"/>
          </w:tcPr>
          <w:p w14:paraId="69F48D4D">
            <w:pPr>
              <w:pStyle w:val="8"/>
              <w:rPr>
                <w:rFonts w:hint="default" w:ascii="宋体" w:hAnsi="宋体" w:eastAsia="宋体" w:cs="宋体"/>
                <w:sz w:val="24"/>
                <w:szCs w:val="24"/>
              </w:rPr>
            </w:pPr>
            <w:r>
              <w:rPr>
                <w:rFonts w:ascii="宋体" w:hAnsi="宋体" w:eastAsia="宋体" w:cs="宋体"/>
                <w:sz w:val="24"/>
                <w:szCs w:val="24"/>
              </w:rPr>
              <w:t>投标有效期：投标截止时间起 90 个日历日。</w:t>
            </w:r>
          </w:p>
        </w:tc>
      </w:tr>
      <w:tr w14:paraId="5B546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46E97D30">
            <w:pPr>
              <w:pStyle w:val="8"/>
              <w:rPr>
                <w:rFonts w:hint="default" w:ascii="宋体" w:hAnsi="宋体" w:eastAsia="宋体" w:cs="宋体"/>
                <w:sz w:val="24"/>
                <w:szCs w:val="24"/>
              </w:rPr>
            </w:pPr>
            <w:r>
              <w:rPr>
                <w:rFonts w:ascii="宋体" w:hAnsi="宋体" w:eastAsia="宋体" w:cs="宋体"/>
                <w:sz w:val="24"/>
                <w:szCs w:val="24"/>
              </w:rPr>
              <w:t>5</w:t>
            </w:r>
          </w:p>
        </w:tc>
        <w:tc>
          <w:tcPr>
            <w:tcW w:w="1500" w:type="dxa"/>
          </w:tcPr>
          <w:p w14:paraId="3C3F1137">
            <w:pPr>
              <w:pStyle w:val="8"/>
              <w:rPr>
                <w:rFonts w:hint="default" w:ascii="宋体" w:hAnsi="宋体" w:eastAsia="宋体" w:cs="宋体"/>
                <w:sz w:val="24"/>
                <w:szCs w:val="24"/>
              </w:rPr>
            </w:pPr>
            <w:r>
              <w:rPr>
                <w:rFonts w:ascii="宋体" w:hAnsi="宋体" w:eastAsia="宋体" w:cs="宋体"/>
                <w:sz w:val="24"/>
                <w:szCs w:val="24"/>
              </w:rPr>
              <w:t>12.1</w:t>
            </w:r>
          </w:p>
        </w:tc>
        <w:tc>
          <w:tcPr>
            <w:tcW w:w="6092" w:type="dxa"/>
          </w:tcPr>
          <w:p w14:paraId="5B4723E0">
            <w:pPr>
              <w:pStyle w:val="8"/>
              <w:rPr>
                <w:rFonts w:hint="default" w:ascii="宋体" w:hAnsi="宋体" w:eastAsia="宋体" w:cs="宋体"/>
                <w:sz w:val="24"/>
                <w:szCs w:val="24"/>
              </w:rPr>
            </w:pPr>
            <w:r>
              <w:rPr>
                <w:rFonts w:ascii="宋体" w:hAnsi="宋体" w:eastAsia="宋体" w:cs="宋体"/>
                <w:sz w:val="24"/>
                <w:szCs w:val="24"/>
              </w:rPr>
              <w:t>确定中标候选人名单：</w:t>
            </w:r>
          </w:p>
          <w:p w14:paraId="4A5F3FDA">
            <w:pPr>
              <w:pStyle w:val="8"/>
              <w:rPr>
                <w:rFonts w:hint="default" w:ascii="宋体" w:hAnsi="宋体" w:eastAsia="宋体" w:cs="宋体"/>
                <w:sz w:val="24"/>
                <w:szCs w:val="24"/>
              </w:rPr>
            </w:pPr>
            <w:r>
              <w:rPr>
                <w:rFonts w:ascii="宋体" w:hAnsi="宋体" w:eastAsia="宋体" w:cs="宋体"/>
                <w:sz w:val="24"/>
                <w:szCs w:val="24"/>
              </w:rPr>
              <w:t>采购包1：3名</w:t>
            </w:r>
          </w:p>
        </w:tc>
      </w:tr>
      <w:tr w14:paraId="7BDD4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7C906887">
            <w:pPr>
              <w:pStyle w:val="8"/>
              <w:rPr>
                <w:rFonts w:hint="default" w:ascii="宋体" w:hAnsi="宋体" w:eastAsia="宋体" w:cs="宋体"/>
                <w:sz w:val="24"/>
                <w:szCs w:val="24"/>
              </w:rPr>
            </w:pPr>
            <w:r>
              <w:rPr>
                <w:rFonts w:ascii="宋体" w:hAnsi="宋体" w:eastAsia="宋体" w:cs="宋体"/>
                <w:sz w:val="24"/>
                <w:szCs w:val="24"/>
              </w:rPr>
              <w:t>6</w:t>
            </w:r>
          </w:p>
        </w:tc>
        <w:tc>
          <w:tcPr>
            <w:tcW w:w="1500" w:type="dxa"/>
          </w:tcPr>
          <w:p w14:paraId="45B1CABC">
            <w:pPr>
              <w:pStyle w:val="8"/>
              <w:rPr>
                <w:rFonts w:hint="default" w:ascii="宋体" w:hAnsi="宋体" w:eastAsia="宋体" w:cs="宋体"/>
                <w:sz w:val="24"/>
                <w:szCs w:val="24"/>
              </w:rPr>
            </w:pPr>
            <w:r>
              <w:rPr>
                <w:rFonts w:ascii="宋体" w:hAnsi="宋体" w:eastAsia="宋体" w:cs="宋体"/>
                <w:sz w:val="24"/>
                <w:szCs w:val="24"/>
              </w:rPr>
              <w:t>12.2</w:t>
            </w:r>
          </w:p>
        </w:tc>
        <w:tc>
          <w:tcPr>
            <w:tcW w:w="6092" w:type="dxa"/>
          </w:tcPr>
          <w:p w14:paraId="6C5EFAED">
            <w:pPr>
              <w:pStyle w:val="8"/>
              <w:rPr>
                <w:rFonts w:hint="default" w:ascii="宋体" w:hAnsi="宋体" w:eastAsia="宋体" w:cs="宋体"/>
                <w:sz w:val="24"/>
                <w:szCs w:val="24"/>
              </w:rPr>
            </w:pPr>
            <w:r>
              <w:rPr>
                <w:rFonts w:ascii="宋体" w:hAnsi="宋体" w:eastAsia="宋体" w:cs="宋体"/>
                <w:sz w:val="24"/>
                <w:szCs w:val="24"/>
              </w:rPr>
              <w:t>本项目中标人的确定（以采购包为单位）：</w:t>
            </w:r>
          </w:p>
          <w:p w14:paraId="444EAA16">
            <w:pPr>
              <w:pStyle w:val="8"/>
              <w:rPr>
                <w:rFonts w:hint="default" w:ascii="宋体" w:hAnsi="宋体" w:eastAsia="宋体" w:cs="宋体"/>
                <w:sz w:val="24"/>
                <w:szCs w:val="24"/>
              </w:rPr>
            </w:pPr>
            <w:r>
              <w:rPr>
                <w:rFonts w:ascii="宋体" w:hAnsi="宋体" w:eastAsia="宋体" w:cs="宋体"/>
                <w:sz w:val="24"/>
                <w:szCs w:val="24"/>
              </w:rPr>
              <w:t>（1） 采购人应在政府采购招投标管理办法规定的时限内确定中标人。</w:t>
            </w:r>
          </w:p>
          <w:p w14:paraId="10D128A2">
            <w:pPr>
              <w:pStyle w:val="8"/>
              <w:rPr>
                <w:rFonts w:hint="default" w:ascii="宋体" w:hAnsi="宋体" w:eastAsia="宋体" w:cs="宋体"/>
                <w:sz w:val="24"/>
                <w:szCs w:val="24"/>
              </w:rPr>
            </w:pPr>
            <w:r>
              <w:rPr>
                <w:rFonts w:ascii="宋体" w:hAnsi="宋体" w:eastAsia="宋体" w:cs="宋体"/>
                <w:sz w:val="24"/>
                <w:szCs w:val="24"/>
              </w:rPr>
              <w:t>（2）若出现中标候选人并列情形，则按照下列方式确定中标人：</w:t>
            </w:r>
          </w:p>
          <w:p w14:paraId="33756475">
            <w:pPr>
              <w:pStyle w:val="8"/>
              <w:rPr>
                <w:rFonts w:hint="default" w:ascii="宋体" w:hAnsi="宋体" w:eastAsia="宋体" w:cs="宋体"/>
                <w:sz w:val="24"/>
                <w:szCs w:val="24"/>
              </w:rPr>
            </w:pPr>
            <w:r>
              <w:rPr>
                <w:rFonts w:ascii="宋体" w:hAnsi="宋体" w:eastAsia="宋体" w:cs="宋体"/>
                <w:sz w:val="24"/>
                <w:szCs w:val="24"/>
              </w:rPr>
              <w:t>①招标文件规定的方式：</w:t>
            </w:r>
          </w:p>
          <w:p w14:paraId="13BEDCDB">
            <w:pPr>
              <w:pStyle w:val="8"/>
              <w:rPr>
                <w:rFonts w:hint="default" w:ascii="宋体" w:hAnsi="宋体" w:eastAsia="宋体" w:cs="宋体"/>
                <w:sz w:val="24"/>
                <w:szCs w:val="24"/>
              </w:rPr>
            </w:pPr>
            <w:r>
              <w:rPr>
                <w:rFonts w:ascii="宋体" w:hAnsi="宋体" w:eastAsia="宋体" w:cs="宋体"/>
                <w:sz w:val="24"/>
                <w:szCs w:val="24"/>
              </w:rPr>
              <w:t>a.中标候选供应商按照综合评审总得分由高到低顺序排列推荐。 b.综合评审总得分相同的，按照经评审报价（即经政府采购优惠政策进行价格扣除后的最后报价）由低到高顺序推荐。 c.综合评审总得分且经评审报价（即经政府采购优惠政策进行价格扣除后的最后报价）仍然相同的，按照技术指标由高到低顺序推荐。若技术部分得分也相同的，则按商务指标的得分由高到低顺序排序。d.经前述顺序处理仍然并列相同的，则通过随机抽取方式确定优先顺序推荐。</w:t>
            </w:r>
          </w:p>
          <w:p w14:paraId="61E64721">
            <w:pPr>
              <w:pStyle w:val="8"/>
              <w:rPr>
                <w:rFonts w:hint="default" w:ascii="宋体" w:hAnsi="宋体" w:eastAsia="宋体" w:cs="宋体"/>
                <w:sz w:val="24"/>
                <w:szCs w:val="24"/>
              </w:rPr>
            </w:pPr>
            <w:r>
              <w:rPr>
                <w:rFonts w:ascii="宋体" w:hAnsi="宋体" w:eastAsia="宋体" w:cs="宋体"/>
                <w:sz w:val="24"/>
                <w:szCs w:val="24"/>
              </w:rPr>
              <w:t>②若本款第①点规定方式为“无”，则按照下列方式确定：</w:t>
            </w:r>
          </w:p>
          <w:p w14:paraId="1B061E54">
            <w:pPr>
              <w:pStyle w:val="8"/>
              <w:rPr>
                <w:rFonts w:hint="default" w:ascii="宋体" w:hAnsi="宋体" w:eastAsia="宋体" w:cs="宋体"/>
                <w:sz w:val="24"/>
                <w:szCs w:val="24"/>
              </w:rPr>
            </w:pPr>
            <w:r>
              <w:rPr>
                <w:rFonts w:ascii="宋体" w:hAnsi="宋体" w:eastAsia="宋体" w:cs="宋体"/>
                <w:sz w:val="24"/>
                <w:szCs w:val="24"/>
              </w:rPr>
              <w:t>无</w:t>
            </w:r>
          </w:p>
          <w:p w14:paraId="1D1FC558">
            <w:pPr>
              <w:pStyle w:val="8"/>
              <w:rPr>
                <w:rFonts w:hint="default" w:ascii="宋体" w:hAnsi="宋体" w:eastAsia="宋体" w:cs="宋体"/>
                <w:sz w:val="24"/>
                <w:szCs w:val="24"/>
              </w:rPr>
            </w:pPr>
            <w:r>
              <w:rPr>
                <w:rFonts w:ascii="宋体" w:hAnsi="宋体" w:eastAsia="宋体" w:cs="宋体"/>
                <w:sz w:val="24"/>
                <w:szCs w:val="24"/>
              </w:rPr>
              <w:t>③若本款第①、②点规定方式均为“无”，则按照下列方式确定：随机抽取。</w:t>
            </w:r>
          </w:p>
          <w:p w14:paraId="2218EA04">
            <w:pPr>
              <w:pStyle w:val="8"/>
              <w:rPr>
                <w:rFonts w:hint="default" w:ascii="宋体" w:hAnsi="宋体" w:eastAsia="宋体" w:cs="宋体"/>
                <w:sz w:val="24"/>
                <w:szCs w:val="24"/>
              </w:rPr>
            </w:pPr>
            <w:r>
              <w:rPr>
                <w:rFonts w:ascii="宋体" w:hAnsi="宋体" w:eastAsia="宋体" w:cs="宋体"/>
                <w:sz w:val="24"/>
                <w:szCs w:val="24"/>
              </w:rPr>
              <w:t>（3）本项目确定的中标人家数：</w:t>
            </w:r>
          </w:p>
          <w:p w14:paraId="3F68CBB2">
            <w:pPr>
              <w:pStyle w:val="8"/>
              <w:rPr>
                <w:rFonts w:hint="default" w:ascii="宋体" w:hAnsi="宋体" w:eastAsia="宋体" w:cs="宋体"/>
                <w:sz w:val="24"/>
                <w:szCs w:val="24"/>
              </w:rPr>
            </w:pPr>
            <w:r>
              <w:rPr>
                <w:rFonts w:ascii="宋体" w:hAnsi="宋体" w:eastAsia="宋体" w:cs="宋体"/>
                <w:sz w:val="24"/>
                <w:szCs w:val="24"/>
              </w:rPr>
              <w:t>采购包1：1名</w:t>
            </w:r>
          </w:p>
        </w:tc>
      </w:tr>
      <w:tr w14:paraId="5D7BA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28ED57A2">
            <w:pPr>
              <w:pStyle w:val="8"/>
              <w:rPr>
                <w:rFonts w:hint="default" w:ascii="宋体" w:hAnsi="宋体" w:eastAsia="宋体" w:cs="宋体"/>
                <w:sz w:val="24"/>
                <w:szCs w:val="24"/>
              </w:rPr>
            </w:pPr>
            <w:r>
              <w:rPr>
                <w:rFonts w:ascii="宋体" w:hAnsi="宋体" w:eastAsia="宋体" w:cs="宋体"/>
                <w:sz w:val="24"/>
                <w:szCs w:val="24"/>
              </w:rPr>
              <w:t>7</w:t>
            </w:r>
          </w:p>
        </w:tc>
        <w:tc>
          <w:tcPr>
            <w:tcW w:w="1500" w:type="dxa"/>
          </w:tcPr>
          <w:p w14:paraId="69802BB2">
            <w:pPr>
              <w:pStyle w:val="8"/>
              <w:rPr>
                <w:rFonts w:hint="default" w:ascii="宋体" w:hAnsi="宋体" w:eastAsia="宋体" w:cs="宋体"/>
                <w:sz w:val="24"/>
                <w:szCs w:val="24"/>
              </w:rPr>
            </w:pPr>
            <w:r>
              <w:rPr>
                <w:rFonts w:ascii="宋体" w:hAnsi="宋体" w:eastAsia="宋体" w:cs="宋体"/>
                <w:sz w:val="24"/>
                <w:szCs w:val="24"/>
              </w:rPr>
              <w:t>13.2</w:t>
            </w:r>
          </w:p>
        </w:tc>
        <w:tc>
          <w:tcPr>
            <w:tcW w:w="6092" w:type="dxa"/>
          </w:tcPr>
          <w:p w14:paraId="047D53A2">
            <w:pPr>
              <w:pStyle w:val="8"/>
              <w:rPr>
                <w:rFonts w:hint="default" w:ascii="宋体" w:hAnsi="宋体" w:eastAsia="宋体" w:cs="宋体"/>
                <w:sz w:val="24"/>
                <w:szCs w:val="24"/>
              </w:rPr>
            </w:pPr>
            <w:r>
              <w:rPr>
                <w:rFonts w:ascii="宋体" w:hAnsi="宋体" w:eastAsia="宋体" w:cs="宋体"/>
                <w:sz w:val="24"/>
                <w:szCs w:val="24"/>
              </w:rPr>
              <w:t>合同签订时限： 自中标通知书发出之日起30个日历日内。</w:t>
            </w:r>
          </w:p>
        </w:tc>
      </w:tr>
      <w:tr w14:paraId="74643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25A017FE">
            <w:pPr>
              <w:pStyle w:val="8"/>
              <w:rPr>
                <w:rFonts w:hint="default" w:ascii="宋体" w:hAnsi="宋体" w:eastAsia="宋体" w:cs="宋体"/>
                <w:sz w:val="24"/>
                <w:szCs w:val="24"/>
              </w:rPr>
            </w:pPr>
            <w:r>
              <w:rPr>
                <w:rFonts w:ascii="宋体" w:hAnsi="宋体" w:eastAsia="宋体" w:cs="宋体"/>
                <w:sz w:val="24"/>
                <w:szCs w:val="24"/>
              </w:rPr>
              <w:t>8</w:t>
            </w:r>
          </w:p>
        </w:tc>
        <w:tc>
          <w:tcPr>
            <w:tcW w:w="1500" w:type="dxa"/>
          </w:tcPr>
          <w:p w14:paraId="279616C5">
            <w:pPr>
              <w:pStyle w:val="8"/>
              <w:rPr>
                <w:rFonts w:hint="default" w:ascii="宋体" w:hAnsi="宋体" w:eastAsia="宋体" w:cs="宋体"/>
                <w:sz w:val="24"/>
                <w:szCs w:val="24"/>
              </w:rPr>
            </w:pPr>
            <w:r>
              <w:rPr>
                <w:rFonts w:ascii="宋体" w:hAnsi="宋体" w:eastAsia="宋体" w:cs="宋体"/>
                <w:sz w:val="24"/>
                <w:szCs w:val="24"/>
              </w:rPr>
              <w:t>15.1-（2）</w:t>
            </w:r>
          </w:p>
        </w:tc>
        <w:tc>
          <w:tcPr>
            <w:tcW w:w="6092" w:type="dxa"/>
          </w:tcPr>
          <w:p w14:paraId="7ECB1DF5">
            <w:pPr>
              <w:pStyle w:val="8"/>
              <w:rPr>
                <w:rFonts w:hint="default" w:ascii="宋体" w:hAnsi="宋体" w:eastAsia="宋体" w:cs="宋体"/>
                <w:sz w:val="24"/>
                <w:szCs w:val="24"/>
              </w:rPr>
            </w:pPr>
            <w:r>
              <w:rPr>
                <w:rFonts w:ascii="宋体" w:hAnsi="宋体" w:eastAsia="宋体" w:cs="宋体"/>
                <w:sz w:val="24"/>
                <w:szCs w:val="24"/>
              </w:rPr>
              <w:t>质疑函原件应采用下列方式提交：书面形式。</w:t>
            </w:r>
          </w:p>
        </w:tc>
      </w:tr>
      <w:tr w14:paraId="31018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373D522C">
            <w:pPr>
              <w:pStyle w:val="8"/>
              <w:rPr>
                <w:rFonts w:hint="default" w:ascii="宋体" w:hAnsi="宋体" w:eastAsia="宋体" w:cs="宋体"/>
                <w:sz w:val="24"/>
                <w:szCs w:val="24"/>
              </w:rPr>
            </w:pPr>
            <w:r>
              <w:rPr>
                <w:rFonts w:ascii="宋体" w:hAnsi="宋体" w:eastAsia="宋体" w:cs="宋体"/>
                <w:sz w:val="24"/>
                <w:szCs w:val="24"/>
              </w:rPr>
              <w:t>9</w:t>
            </w:r>
          </w:p>
        </w:tc>
        <w:tc>
          <w:tcPr>
            <w:tcW w:w="1500" w:type="dxa"/>
          </w:tcPr>
          <w:p w14:paraId="479465EA">
            <w:pPr>
              <w:pStyle w:val="8"/>
              <w:rPr>
                <w:rFonts w:hint="default" w:ascii="宋体" w:hAnsi="宋体" w:eastAsia="宋体" w:cs="宋体"/>
                <w:sz w:val="24"/>
                <w:szCs w:val="24"/>
              </w:rPr>
            </w:pPr>
            <w:r>
              <w:rPr>
                <w:rFonts w:ascii="宋体" w:hAnsi="宋体" w:eastAsia="宋体" w:cs="宋体"/>
                <w:sz w:val="24"/>
                <w:szCs w:val="24"/>
              </w:rPr>
              <w:t>15.4</w:t>
            </w:r>
          </w:p>
        </w:tc>
        <w:tc>
          <w:tcPr>
            <w:tcW w:w="6092" w:type="dxa"/>
          </w:tcPr>
          <w:p w14:paraId="1FB6E1F4">
            <w:pPr>
              <w:pStyle w:val="8"/>
              <w:rPr>
                <w:rFonts w:hint="default" w:ascii="宋体" w:hAnsi="宋体" w:eastAsia="宋体" w:cs="宋体"/>
                <w:sz w:val="24"/>
                <w:szCs w:val="24"/>
              </w:rPr>
            </w:pPr>
            <w:r>
              <w:rPr>
                <w:rFonts w:ascii="宋体" w:hAnsi="宋体" w:eastAsia="宋体" w:cs="宋体"/>
                <w:sz w:val="24"/>
                <w:szCs w:val="24"/>
              </w:rPr>
              <w:t>招标文件的质疑</w:t>
            </w:r>
          </w:p>
          <w:p w14:paraId="2EC228E2">
            <w:pPr>
              <w:pStyle w:val="8"/>
              <w:rPr>
                <w:rFonts w:hint="default"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14:paraId="75CB7B47">
            <w:pPr>
              <w:pStyle w:val="8"/>
              <w:rPr>
                <w:rFonts w:hint="default" w:ascii="宋体" w:hAnsi="宋体" w:eastAsia="宋体" w:cs="宋体"/>
                <w:sz w:val="24"/>
                <w:szCs w:val="24"/>
              </w:rPr>
            </w:pPr>
            <w:r>
              <w:rPr>
                <w:rFonts w:ascii="宋体" w:hAnsi="宋体" w:eastAsia="宋体" w:cs="宋体"/>
                <w:sz w:val="24"/>
                <w:szCs w:val="24"/>
              </w:rPr>
              <w:t>（2）质疑时效期间：应在依法获取招标文件之日起7个工作日内向 中环联（福建）项目管理有限公司 提出，依法获取招标文件的时间以福建省政府采购网上公开信息系统记载的为准。</w:t>
            </w:r>
          </w:p>
          <w:p w14:paraId="66E9D2D6">
            <w:pPr>
              <w:pStyle w:val="8"/>
              <w:rPr>
                <w:rFonts w:hint="default" w:ascii="宋体" w:hAnsi="宋体" w:eastAsia="宋体" w:cs="宋体"/>
                <w:sz w:val="24"/>
                <w:szCs w:val="24"/>
              </w:rPr>
            </w:pPr>
            <w:r>
              <w:rPr>
                <w:rFonts w:ascii="宋体" w:hAnsi="宋体" w:eastAsia="宋体" w:cs="宋体"/>
                <w:sz w:val="24"/>
                <w:szCs w:val="24"/>
              </w:rPr>
              <w:t>※除上述规定外，对招标文件提出的质疑还应符合招标文件第三章第15.1条的有关规定。</w:t>
            </w:r>
          </w:p>
        </w:tc>
      </w:tr>
      <w:tr w14:paraId="63BB9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379C0EEA">
            <w:pPr>
              <w:pStyle w:val="8"/>
              <w:rPr>
                <w:rFonts w:hint="default" w:ascii="宋体" w:hAnsi="宋体" w:eastAsia="宋体" w:cs="宋体"/>
                <w:sz w:val="24"/>
                <w:szCs w:val="24"/>
              </w:rPr>
            </w:pPr>
            <w:r>
              <w:rPr>
                <w:rFonts w:ascii="宋体" w:hAnsi="宋体" w:eastAsia="宋体" w:cs="宋体"/>
                <w:sz w:val="24"/>
                <w:szCs w:val="24"/>
              </w:rPr>
              <w:t>10</w:t>
            </w:r>
          </w:p>
        </w:tc>
        <w:tc>
          <w:tcPr>
            <w:tcW w:w="1500" w:type="dxa"/>
          </w:tcPr>
          <w:p w14:paraId="23BDF5DA">
            <w:pPr>
              <w:pStyle w:val="8"/>
              <w:rPr>
                <w:rFonts w:hint="default" w:ascii="宋体" w:hAnsi="宋体" w:eastAsia="宋体" w:cs="宋体"/>
                <w:sz w:val="24"/>
                <w:szCs w:val="24"/>
              </w:rPr>
            </w:pPr>
            <w:r>
              <w:rPr>
                <w:rFonts w:ascii="宋体" w:hAnsi="宋体" w:eastAsia="宋体" w:cs="宋体"/>
                <w:sz w:val="24"/>
                <w:szCs w:val="24"/>
              </w:rPr>
              <w:t>16.1</w:t>
            </w:r>
          </w:p>
        </w:tc>
        <w:tc>
          <w:tcPr>
            <w:tcW w:w="6092" w:type="dxa"/>
          </w:tcPr>
          <w:p w14:paraId="17FA9B9A">
            <w:pPr>
              <w:pStyle w:val="8"/>
              <w:rPr>
                <w:rFonts w:hint="default" w:ascii="宋体" w:hAnsi="宋体" w:eastAsia="宋体" w:cs="宋体"/>
                <w:sz w:val="24"/>
                <w:szCs w:val="24"/>
              </w:rPr>
            </w:pPr>
            <w:r>
              <w:rPr>
                <w:rFonts w:ascii="宋体" w:hAnsi="宋体" w:eastAsia="宋体" w:cs="宋体"/>
                <w:sz w:val="24"/>
                <w:szCs w:val="24"/>
              </w:rPr>
              <w:t>监督管理部门： 三明市财政局采购监督管理办公室 （仅限依法进行政府采购的货物或服务类项目）。</w:t>
            </w:r>
          </w:p>
        </w:tc>
      </w:tr>
      <w:tr w14:paraId="221B0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2547AC86">
            <w:pPr>
              <w:pStyle w:val="8"/>
              <w:rPr>
                <w:rFonts w:hint="default" w:ascii="宋体" w:hAnsi="宋体" w:eastAsia="宋体" w:cs="宋体"/>
                <w:sz w:val="24"/>
                <w:szCs w:val="24"/>
              </w:rPr>
            </w:pPr>
            <w:r>
              <w:rPr>
                <w:rFonts w:ascii="宋体" w:hAnsi="宋体" w:eastAsia="宋体" w:cs="宋体"/>
                <w:sz w:val="24"/>
                <w:szCs w:val="24"/>
              </w:rPr>
              <w:t>11</w:t>
            </w:r>
          </w:p>
        </w:tc>
        <w:tc>
          <w:tcPr>
            <w:tcW w:w="1500" w:type="dxa"/>
          </w:tcPr>
          <w:p w14:paraId="2AB5B54D">
            <w:pPr>
              <w:pStyle w:val="8"/>
              <w:rPr>
                <w:rFonts w:hint="default" w:ascii="宋体" w:hAnsi="宋体" w:eastAsia="宋体" w:cs="宋体"/>
                <w:sz w:val="24"/>
                <w:szCs w:val="24"/>
              </w:rPr>
            </w:pPr>
            <w:r>
              <w:rPr>
                <w:rFonts w:ascii="宋体" w:hAnsi="宋体" w:eastAsia="宋体" w:cs="宋体"/>
                <w:sz w:val="24"/>
                <w:szCs w:val="24"/>
              </w:rPr>
              <w:t>18.1</w:t>
            </w:r>
          </w:p>
        </w:tc>
        <w:tc>
          <w:tcPr>
            <w:tcW w:w="6092" w:type="dxa"/>
          </w:tcPr>
          <w:p w14:paraId="53E72C56">
            <w:pPr>
              <w:pStyle w:val="8"/>
              <w:rPr>
                <w:rFonts w:hint="default"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14:paraId="29376750">
            <w:pPr>
              <w:pStyle w:val="8"/>
              <w:rPr>
                <w:rFonts w:hint="default" w:ascii="宋体" w:hAnsi="宋体" w:eastAsia="宋体" w:cs="宋体"/>
                <w:sz w:val="24"/>
                <w:szCs w:val="24"/>
              </w:rPr>
            </w:pPr>
            <w:r>
              <w:rPr>
                <w:rFonts w:ascii="宋体" w:hAnsi="宋体" w:eastAsia="宋体" w:cs="宋体"/>
                <w:sz w:val="24"/>
                <w:szCs w:val="24"/>
              </w:rPr>
              <w:t xml:space="preserve"> （1）中国政府采购网，网址www.ccgp.gov.cn。</w:t>
            </w:r>
          </w:p>
          <w:p w14:paraId="44E38687">
            <w:pPr>
              <w:pStyle w:val="8"/>
              <w:rPr>
                <w:rFonts w:hint="default" w:ascii="宋体" w:hAnsi="宋体" w:eastAsia="宋体" w:cs="宋体"/>
                <w:sz w:val="24"/>
                <w:szCs w:val="24"/>
              </w:rPr>
            </w:pPr>
            <w:r>
              <w:rPr>
                <w:rFonts w:ascii="宋体" w:hAnsi="宋体" w:eastAsia="宋体" w:cs="宋体"/>
                <w:sz w:val="24"/>
                <w:szCs w:val="24"/>
              </w:rPr>
              <w:t xml:space="preserve"> （2）中国政府采购网福建分网（福建省政府采购网），网址zfcg.czt.fujian.gov.cn。</w:t>
            </w:r>
          </w:p>
          <w:p w14:paraId="1CA62818">
            <w:pPr>
              <w:pStyle w:val="8"/>
              <w:rPr>
                <w:rFonts w:hint="default" w:ascii="宋体" w:hAnsi="宋体" w:eastAsia="宋体" w:cs="宋体"/>
                <w:sz w:val="24"/>
                <w:szCs w:val="24"/>
              </w:rPr>
            </w:pPr>
            <w:r>
              <w:rPr>
                <w:rFonts w:ascii="宋体" w:hAnsi="宋体" w:eastAsia="宋体" w:cs="宋体"/>
                <w:sz w:val="24"/>
                <w:szCs w:val="24"/>
              </w:rPr>
              <w:t xml:space="preserve"> ※若出现上述指定媒体信息不一致情形，应以中国政府采购网福建分网（福建省政府采购网）发布的为准。</w:t>
            </w:r>
          </w:p>
        </w:tc>
      </w:tr>
      <w:tr w14:paraId="031A2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4CF9F131">
            <w:pPr>
              <w:pStyle w:val="8"/>
              <w:rPr>
                <w:rFonts w:hint="default" w:ascii="宋体" w:hAnsi="宋体" w:eastAsia="宋体" w:cs="宋体"/>
                <w:sz w:val="24"/>
                <w:szCs w:val="24"/>
              </w:rPr>
            </w:pPr>
            <w:r>
              <w:rPr>
                <w:rFonts w:ascii="宋体" w:hAnsi="宋体" w:eastAsia="宋体" w:cs="宋体"/>
                <w:sz w:val="24"/>
                <w:szCs w:val="24"/>
              </w:rPr>
              <w:t>12</w:t>
            </w:r>
          </w:p>
        </w:tc>
        <w:tc>
          <w:tcPr>
            <w:tcW w:w="1500" w:type="dxa"/>
          </w:tcPr>
          <w:p w14:paraId="5BC74D01">
            <w:pPr>
              <w:pStyle w:val="8"/>
              <w:rPr>
                <w:rFonts w:hint="default" w:ascii="宋体" w:hAnsi="宋体" w:eastAsia="宋体" w:cs="宋体"/>
                <w:sz w:val="24"/>
                <w:szCs w:val="24"/>
              </w:rPr>
            </w:pPr>
            <w:r>
              <w:rPr>
                <w:rFonts w:ascii="宋体" w:hAnsi="宋体" w:eastAsia="宋体" w:cs="宋体"/>
                <w:sz w:val="24"/>
                <w:szCs w:val="24"/>
              </w:rPr>
              <w:t>19</w:t>
            </w:r>
          </w:p>
        </w:tc>
        <w:tc>
          <w:tcPr>
            <w:tcW w:w="6092" w:type="dxa"/>
          </w:tcPr>
          <w:p w14:paraId="3093F4B6">
            <w:pPr>
              <w:pStyle w:val="8"/>
              <w:rPr>
                <w:rFonts w:hint="default" w:ascii="宋体" w:hAnsi="宋体" w:eastAsia="宋体" w:cs="宋体"/>
                <w:sz w:val="24"/>
                <w:szCs w:val="24"/>
              </w:rPr>
            </w:pPr>
            <w:r>
              <w:rPr>
                <w:rFonts w:ascii="宋体" w:hAnsi="宋体" w:eastAsia="宋体" w:cs="宋体"/>
                <w:sz w:val="24"/>
                <w:szCs w:val="24"/>
              </w:rPr>
              <w:t>其他事项：</w:t>
            </w:r>
          </w:p>
          <w:p w14:paraId="256A0C09">
            <w:pPr>
              <w:pStyle w:val="8"/>
              <w:rPr>
                <w:rFonts w:hint="default" w:ascii="宋体" w:hAnsi="宋体" w:eastAsia="宋体" w:cs="宋体"/>
                <w:sz w:val="24"/>
                <w:szCs w:val="24"/>
              </w:rPr>
            </w:pPr>
            <w:r>
              <w:rPr>
                <w:rFonts w:ascii="宋体" w:hAnsi="宋体" w:eastAsia="宋体" w:cs="宋体"/>
                <w:sz w:val="24"/>
                <w:szCs w:val="24"/>
              </w:rPr>
              <w:t xml:space="preserve"> (1)本项目代理服务费：</w:t>
            </w:r>
          </w:p>
          <w:p w14:paraId="73DC3396">
            <w:pPr>
              <w:pStyle w:val="8"/>
              <w:rPr>
                <w:rFonts w:hint="default" w:ascii="宋体" w:hAnsi="宋体" w:eastAsia="宋体" w:cs="宋体"/>
                <w:sz w:val="24"/>
                <w:szCs w:val="24"/>
              </w:rPr>
            </w:pPr>
            <w:r>
              <w:rPr>
                <w:rFonts w:ascii="宋体" w:hAnsi="宋体" w:eastAsia="宋体" w:cs="宋体"/>
                <w:sz w:val="24"/>
                <w:szCs w:val="24"/>
              </w:rPr>
              <w:t>本项目收取代理服务费</w:t>
            </w:r>
          </w:p>
          <w:p w14:paraId="032F4E53">
            <w:pPr>
              <w:pStyle w:val="8"/>
              <w:rPr>
                <w:rFonts w:hint="default" w:ascii="宋体" w:hAnsi="宋体" w:eastAsia="宋体" w:cs="宋体"/>
                <w:sz w:val="24"/>
                <w:szCs w:val="24"/>
              </w:rPr>
            </w:pPr>
            <w:r>
              <w:rPr>
                <w:rFonts w:ascii="宋体" w:hAnsi="宋体" w:eastAsia="宋体" w:cs="宋体"/>
                <w:sz w:val="24"/>
                <w:szCs w:val="24"/>
              </w:rPr>
              <w:t>代理服务费用收取对象：中标/成交供应商</w:t>
            </w:r>
          </w:p>
          <w:p w14:paraId="223569DA">
            <w:pPr>
              <w:pStyle w:val="8"/>
              <w:rPr>
                <w:rFonts w:hint="default" w:ascii="宋体" w:hAnsi="宋体" w:eastAsia="宋体" w:cs="宋体"/>
                <w:sz w:val="24"/>
                <w:szCs w:val="24"/>
              </w:rPr>
            </w:pPr>
            <w:r>
              <w:rPr>
                <w:rFonts w:ascii="宋体" w:hAnsi="宋体" w:eastAsia="宋体" w:cs="宋体"/>
                <w:sz w:val="24"/>
                <w:szCs w:val="24"/>
              </w:rPr>
              <w:t>代理服务费收费标准：①收费标准按差额定率累进法计取,中标金额在100万元人民币以内的：按中标金额的1.5%计取；中标金额超过100万的：其中100万部分按成交金额的1.5%计取；100万-500万部分金额按0.8%计取。中标人应当在领取中标通知书前，向代理机构缴纳代理服务费，缴后不退。②开户名称：中环联（福建）项目管理有限公司；开户银行：中国民生银行股份有限公司泉州分行；账 号：634266843。</w:t>
            </w:r>
          </w:p>
          <w:p w14:paraId="4CC602DA">
            <w:pPr>
              <w:pStyle w:val="8"/>
              <w:rPr>
                <w:rFonts w:hint="default" w:ascii="宋体" w:hAnsi="宋体" w:eastAsia="宋体" w:cs="宋体"/>
                <w:sz w:val="24"/>
                <w:szCs w:val="24"/>
              </w:rPr>
            </w:pPr>
            <w:r>
              <w:rPr>
                <w:rFonts w:ascii="宋体" w:hAnsi="宋体" w:eastAsia="宋体" w:cs="宋体"/>
                <w:sz w:val="24"/>
                <w:szCs w:val="24"/>
              </w:rPr>
              <w:t xml:space="preserve"> (2)其他：</w:t>
            </w:r>
          </w:p>
          <w:p w14:paraId="642170D1">
            <w:pPr>
              <w:pStyle w:val="8"/>
              <w:rPr>
                <w:rFonts w:hint="default" w:ascii="宋体" w:hAnsi="宋体" w:eastAsia="宋体" w:cs="宋体"/>
                <w:sz w:val="24"/>
                <w:szCs w:val="24"/>
              </w:rPr>
            </w:pPr>
            <w:r>
              <w:rPr>
                <w:rFonts w:ascii="宋体" w:hAnsi="宋体" w:eastAsia="宋体" w:cs="宋体"/>
                <w:sz w:val="24"/>
                <w:szCs w:val="24"/>
              </w:rPr>
              <w:t>本项目投标保证金用于约束投标人行为，遵守承诺，避免投标人在投标有效期内随意撤回、撤销投标或中标后不能签署合同或签署合同后擅自变更、中止或者终止政府采购合同等行为而给招标人造成损失。</w:t>
            </w:r>
          </w:p>
        </w:tc>
      </w:tr>
      <w:tr w14:paraId="19574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gridSpan w:val="2"/>
          </w:tcPr>
          <w:p w14:paraId="42D5C57D">
            <w:pPr>
              <w:pStyle w:val="8"/>
              <w:rPr>
                <w:rFonts w:hint="default" w:ascii="宋体" w:hAnsi="宋体" w:eastAsia="宋体" w:cs="宋体"/>
                <w:sz w:val="24"/>
                <w:szCs w:val="24"/>
              </w:rPr>
            </w:pPr>
            <w:r>
              <w:rPr>
                <w:rFonts w:ascii="宋体" w:hAnsi="宋体" w:eastAsia="宋体" w:cs="宋体"/>
                <w:sz w:val="24"/>
                <w:szCs w:val="24"/>
              </w:rPr>
              <w:t>备注</w:t>
            </w:r>
          </w:p>
        </w:tc>
        <w:tc>
          <w:tcPr>
            <w:tcW w:w="6092" w:type="dxa"/>
          </w:tcPr>
          <w:p w14:paraId="509B8585">
            <w:pPr>
              <w:pStyle w:val="8"/>
              <w:rPr>
                <w:rFonts w:hint="default" w:ascii="宋体" w:hAnsi="宋体" w:eastAsia="宋体" w:cs="宋体"/>
                <w:sz w:val="24"/>
                <w:szCs w:val="24"/>
              </w:rPr>
            </w:pPr>
            <w:r>
              <w:rPr>
                <w:rFonts w:ascii="宋体" w:hAnsi="宋体" w:eastAsia="宋体" w:cs="宋体"/>
                <w:sz w:val="24"/>
                <w:szCs w:val="24"/>
              </w:rPr>
              <w:t>后有投标人须知前附表2，请勿遗漏。</w:t>
            </w:r>
          </w:p>
        </w:tc>
      </w:tr>
    </w:tbl>
    <w:p w14:paraId="2AB31B23">
      <w:pPr>
        <w:pStyle w:val="8"/>
        <w:jc w:val="both"/>
        <w:outlineLvl w:val="2"/>
        <w:rPr>
          <w:rFonts w:hint="default" w:ascii="宋体" w:hAnsi="宋体" w:eastAsia="宋体" w:cs="宋体"/>
          <w:b/>
          <w:sz w:val="28"/>
        </w:rPr>
      </w:pPr>
    </w:p>
    <w:p w14:paraId="74A6EB2B">
      <w:pPr>
        <w:pStyle w:val="8"/>
        <w:jc w:val="both"/>
        <w:outlineLvl w:val="2"/>
        <w:rPr>
          <w:rFonts w:hint="default" w:ascii="宋体" w:hAnsi="宋体" w:eastAsia="宋体" w:cs="宋体"/>
          <w:b/>
          <w:sz w:val="28"/>
        </w:rPr>
      </w:pPr>
    </w:p>
    <w:p w14:paraId="6B1717B3">
      <w:pPr>
        <w:pStyle w:val="8"/>
        <w:jc w:val="both"/>
        <w:outlineLvl w:val="2"/>
        <w:rPr>
          <w:rFonts w:hint="default" w:ascii="宋体" w:hAnsi="宋体" w:eastAsia="宋体" w:cs="宋体"/>
          <w:b/>
          <w:sz w:val="28"/>
        </w:rPr>
      </w:pPr>
    </w:p>
    <w:p w14:paraId="178FEB9B">
      <w:pPr>
        <w:pStyle w:val="8"/>
        <w:jc w:val="both"/>
        <w:outlineLvl w:val="2"/>
        <w:rPr>
          <w:rFonts w:hint="default" w:ascii="宋体" w:hAnsi="宋体" w:eastAsia="宋体" w:cs="宋体"/>
        </w:rPr>
      </w:pPr>
      <w:r>
        <w:rPr>
          <w:rFonts w:ascii="宋体" w:hAnsi="宋体" w:eastAsia="宋体" w:cs="宋体"/>
          <w:b/>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7465"/>
      </w:tblGrid>
      <w:tr w14:paraId="06CD1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A35FA24">
            <w:pPr>
              <w:pStyle w:val="8"/>
              <w:rPr>
                <w:rFonts w:hint="default" w:ascii="宋体" w:hAnsi="宋体" w:eastAsia="宋体" w:cs="宋体"/>
                <w:sz w:val="24"/>
                <w:szCs w:val="24"/>
              </w:rPr>
            </w:pPr>
            <w:r>
              <w:rPr>
                <w:rFonts w:ascii="宋体" w:hAnsi="宋体" w:eastAsia="宋体" w:cs="宋体"/>
                <w:sz w:val="24"/>
                <w:szCs w:val="24"/>
              </w:rPr>
              <w:t>关于电子招标投标活动的专门规定</w:t>
            </w:r>
          </w:p>
        </w:tc>
      </w:tr>
      <w:tr w14:paraId="7D79D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41" w:type="dxa"/>
          </w:tcPr>
          <w:p w14:paraId="77C281A8">
            <w:pPr>
              <w:pStyle w:val="8"/>
              <w:rPr>
                <w:rFonts w:hint="default" w:ascii="宋体" w:hAnsi="宋体" w:eastAsia="宋体" w:cs="宋体"/>
                <w:sz w:val="24"/>
                <w:szCs w:val="24"/>
              </w:rPr>
            </w:pPr>
            <w:r>
              <w:rPr>
                <w:rFonts w:ascii="宋体" w:hAnsi="宋体" w:eastAsia="宋体" w:cs="宋体"/>
                <w:sz w:val="24"/>
                <w:szCs w:val="24"/>
              </w:rPr>
              <w:t>序号</w:t>
            </w:r>
          </w:p>
        </w:tc>
        <w:tc>
          <w:tcPr>
            <w:tcW w:w="7465" w:type="dxa"/>
          </w:tcPr>
          <w:p w14:paraId="0841DE0B">
            <w:pPr>
              <w:pStyle w:val="8"/>
              <w:rPr>
                <w:rFonts w:hint="default" w:ascii="宋体" w:hAnsi="宋体" w:eastAsia="宋体" w:cs="宋体"/>
                <w:sz w:val="24"/>
                <w:szCs w:val="24"/>
              </w:rPr>
            </w:pPr>
            <w:r>
              <w:rPr>
                <w:rFonts w:ascii="宋体" w:hAnsi="宋体" w:eastAsia="宋体" w:cs="宋体"/>
                <w:sz w:val="24"/>
                <w:szCs w:val="24"/>
              </w:rPr>
              <w:t>编列内容</w:t>
            </w:r>
          </w:p>
        </w:tc>
      </w:tr>
      <w:tr w14:paraId="54F45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41" w:type="dxa"/>
          </w:tcPr>
          <w:p w14:paraId="63C2943C">
            <w:pPr>
              <w:pStyle w:val="8"/>
              <w:rPr>
                <w:rFonts w:hint="default" w:ascii="宋体" w:hAnsi="宋体" w:eastAsia="宋体" w:cs="宋体"/>
                <w:sz w:val="24"/>
                <w:szCs w:val="24"/>
              </w:rPr>
            </w:pPr>
            <w:r>
              <w:rPr>
                <w:rFonts w:ascii="宋体" w:hAnsi="宋体" w:eastAsia="宋体" w:cs="宋体"/>
                <w:sz w:val="24"/>
                <w:szCs w:val="24"/>
              </w:rPr>
              <w:t>1</w:t>
            </w:r>
          </w:p>
        </w:tc>
        <w:tc>
          <w:tcPr>
            <w:tcW w:w="7465" w:type="dxa"/>
          </w:tcPr>
          <w:p w14:paraId="3151156D">
            <w:pPr>
              <w:pStyle w:val="8"/>
              <w:rPr>
                <w:rFonts w:hint="default" w:ascii="宋体" w:hAnsi="宋体" w:eastAsia="宋体" w:cs="宋体"/>
                <w:sz w:val="24"/>
                <w:szCs w:val="24"/>
              </w:rPr>
            </w:pPr>
            <w:r>
              <w:rPr>
                <w:rFonts w:ascii="宋体" w:hAnsi="宋体" w:eastAsia="宋体" w:cs="宋体"/>
                <w:sz w:val="24"/>
                <w:szCs w:val="24"/>
              </w:rPr>
              <w:t>（1）电子招标投标活动的专门规定适用本项目电子招标投标活动。</w:t>
            </w:r>
          </w:p>
          <w:p w14:paraId="376E503D">
            <w:pPr>
              <w:pStyle w:val="8"/>
              <w:rPr>
                <w:rFonts w:hint="default" w:ascii="宋体" w:hAnsi="宋体" w:eastAsia="宋体" w:cs="宋体"/>
                <w:sz w:val="24"/>
                <w:szCs w:val="24"/>
              </w:rPr>
            </w:pPr>
            <w:r>
              <w:rPr>
                <w:rFonts w:ascii="宋体" w:hAnsi="宋体" w:eastAsia="宋体" w:cs="宋体"/>
                <w:sz w:val="24"/>
                <w:szCs w:val="24"/>
              </w:rPr>
              <w:t>（2）将招标文件</w:t>
            </w:r>
          </w:p>
          <w:p w14:paraId="43383641">
            <w:pPr>
              <w:pStyle w:val="8"/>
              <w:rPr>
                <w:rFonts w:hint="default" w:ascii="宋体" w:hAnsi="宋体" w:eastAsia="宋体" w:cs="宋体"/>
                <w:sz w:val="24"/>
                <w:szCs w:val="24"/>
              </w:rPr>
            </w:pPr>
            <w:r>
              <w:rPr>
                <w:rFonts w:ascii="宋体" w:hAnsi="宋体" w:eastAsia="宋体" w:cs="宋体"/>
                <w:sz w:val="24"/>
                <w:szCs w:val="24"/>
              </w:rPr>
              <w:t>无 的内容修正为下列内容：</w:t>
            </w:r>
          </w:p>
          <w:p w14:paraId="3E7E3994">
            <w:pPr>
              <w:pStyle w:val="8"/>
              <w:rPr>
                <w:rFonts w:hint="default" w:ascii="宋体" w:hAnsi="宋体" w:eastAsia="宋体" w:cs="宋体"/>
                <w:sz w:val="24"/>
                <w:szCs w:val="24"/>
              </w:rPr>
            </w:pPr>
            <w:r>
              <w:rPr>
                <w:rFonts w:ascii="宋体" w:hAnsi="宋体" w:eastAsia="宋体" w:cs="宋体"/>
                <w:sz w:val="24"/>
                <w:szCs w:val="24"/>
              </w:rPr>
              <w:t>无 后适用本项目的电子招标投标活动。</w:t>
            </w:r>
          </w:p>
          <w:p w14:paraId="40496534">
            <w:pPr>
              <w:pStyle w:val="8"/>
              <w:rPr>
                <w:rFonts w:hint="default" w:ascii="宋体" w:hAnsi="宋体" w:eastAsia="宋体" w:cs="宋体"/>
                <w:sz w:val="24"/>
                <w:szCs w:val="24"/>
              </w:rPr>
            </w:pPr>
            <w:r>
              <w:rPr>
                <w:rFonts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606E9970">
            <w:pPr>
              <w:pStyle w:val="8"/>
              <w:rPr>
                <w:rFonts w:hint="default" w:ascii="宋体" w:hAnsi="宋体" w:eastAsia="宋体" w:cs="宋体"/>
                <w:sz w:val="24"/>
                <w:szCs w:val="24"/>
              </w:rPr>
            </w:pPr>
            <w:r>
              <w:rPr>
                <w:rFonts w:ascii="宋体" w:hAnsi="宋体" w:eastAsia="宋体" w:cs="宋体"/>
                <w:sz w:val="24"/>
                <w:szCs w:val="24"/>
              </w:rPr>
              <w:t>①电子招标投标活动的具体操作流程以福建省政府采购网上公开信息系统设定的为准。</w:t>
            </w:r>
          </w:p>
          <w:p w14:paraId="22B997A9">
            <w:pPr>
              <w:pStyle w:val="8"/>
              <w:rPr>
                <w:rFonts w:hint="default" w:ascii="宋体" w:hAnsi="宋体" w:eastAsia="宋体" w:cs="宋体"/>
                <w:sz w:val="24"/>
                <w:szCs w:val="24"/>
              </w:rPr>
            </w:pPr>
            <w:r>
              <w:rPr>
                <w:rFonts w:ascii="宋体" w:hAnsi="宋体" w:eastAsia="宋体" w:cs="宋体"/>
                <w:sz w:val="24"/>
                <w:szCs w:val="24"/>
              </w:rPr>
              <w:t>②关于电子投标文件：</w:t>
            </w:r>
          </w:p>
          <w:p w14:paraId="00E3A7C0">
            <w:pPr>
              <w:pStyle w:val="8"/>
              <w:rPr>
                <w:rFonts w:hint="default"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34894F06">
            <w:pPr>
              <w:pStyle w:val="8"/>
              <w:rPr>
                <w:rFonts w:hint="default"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2BCFFF8">
            <w:pPr>
              <w:pStyle w:val="8"/>
              <w:rPr>
                <w:rFonts w:hint="default" w:ascii="宋体" w:hAnsi="宋体" w:eastAsia="宋体" w:cs="宋体"/>
                <w:sz w:val="24"/>
                <w:szCs w:val="24"/>
              </w:rPr>
            </w:pPr>
            <w:r>
              <w:rPr>
                <w:rFonts w:ascii="宋体" w:hAnsi="宋体" w:eastAsia="宋体" w:cs="宋体"/>
                <w:sz w:val="24"/>
                <w:szCs w:val="24"/>
              </w:rPr>
              <w:t>③关于证明材料或资料：</w:t>
            </w:r>
          </w:p>
          <w:p w14:paraId="7D634621">
            <w:pPr>
              <w:pStyle w:val="8"/>
              <w:rPr>
                <w:rFonts w:hint="default" w:ascii="宋体" w:hAnsi="宋体" w:eastAsia="宋体" w:cs="宋体"/>
                <w:sz w:val="24"/>
                <w:szCs w:val="24"/>
              </w:rPr>
            </w:pPr>
            <w:r>
              <w:rPr>
                <w:rFonts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D6547FB">
            <w:pPr>
              <w:pStyle w:val="8"/>
              <w:rPr>
                <w:rFonts w:hint="default" w:ascii="宋体" w:hAnsi="宋体" w:eastAsia="宋体" w:cs="宋体"/>
                <w:sz w:val="24"/>
                <w:szCs w:val="24"/>
              </w:rPr>
            </w:pPr>
            <w:r>
              <w:rPr>
                <w:rFonts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32405DA">
            <w:pPr>
              <w:pStyle w:val="8"/>
              <w:rPr>
                <w:rFonts w:hint="default" w:ascii="宋体" w:hAnsi="宋体" w:eastAsia="宋体" w:cs="宋体"/>
                <w:sz w:val="24"/>
                <w:szCs w:val="24"/>
              </w:rPr>
            </w:pPr>
            <w:r>
              <w:rPr>
                <w:rFonts w:ascii="宋体" w:hAnsi="宋体" w:eastAsia="宋体" w:cs="宋体"/>
                <w:sz w:val="24"/>
                <w:szCs w:val="24"/>
              </w:rPr>
              <w:t>④关于“全称”、“投标人代表签字”及“加盖单位公章”：</w:t>
            </w:r>
          </w:p>
          <w:p w14:paraId="0ADAA8D7">
            <w:pPr>
              <w:pStyle w:val="8"/>
              <w:rPr>
                <w:rFonts w:hint="default"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14:paraId="390730C6">
            <w:pPr>
              <w:pStyle w:val="8"/>
              <w:rPr>
                <w:rFonts w:hint="default" w:ascii="宋体" w:hAnsi="宋体" w:eastAsia="宋体" w:cs="宋体"/>
                <w:sz w:val="24"/>
                <w:szCs w:val="24"/>
              </w:rPr>
            </w:pPr>
            <w:r>
              <w:rPr>
                <w:rFonts w:ascii="宋体" w:hAnsi="宋体" w:eastAsia="宋体" w:cs="宋体"/>
                <w:sz w:val="24"/>
                <w:szCs w:val="24"/>
              </w:rPr>
              <w:t>b.在电子投标文件中，涉及“加盖单位公章”的内容应使用投标人的CA证书完成，否则投标无效。</w:t>
            </w:r>
          </w:p>
          <w:p w14:paraId="2156190B">
            <w:pPr>
              <w:pStyle w:val="8"/>
              <w:rPr>
                <w:rFonts w:hint="default" w:ascii="宋体" w:hAnsi="宋体" w:eastAsia="宋体" w:cs="宋体"/>
                <w:sz w:val="24"/>
                <w:szCs w:val="24"/>
              </w:rPr>
            </w:pPr>
            <w:r>
              <w:rPr>
                <w:rFonts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5A6BDC4B">
            <w:pPr>
              <w:pStyle w:val="8"/>
              <w:rPr>
                <w:rFonts w:hint="default" w:ascii="宋体" w:hAnsi="宋体" w:eastAsia="宋体" w:cs="宋体"/>
                <w:sz w:val="24"/>
                <w:szCs w:val="24"/>
              </w:rPr>
            </w:pPr>
            <w:r>
              <w:rPr>
                <w:rFonts w:ascii="宋体" w:hAnsi="宋体" w:eastAsia="宋体" w:cs="宋体"/>
                <w:sz w:val="24"/>
                <w:szCs w:val="24"/>
              </w:rPr>
              <w:t>⑤关于投标人的CA证书：</w:t>
            </w:r>
          </w:p>
          <w:p w14:paraId="6E330879">
            <w:pPr>
              <w:pStyle w:val="8"/>
              <w:rPr>
                <w:rFonts w:hint="default" w:ascii="宋体" w:hAnsi="宋体" w:eastAsia="宋体" w:cs="宋体"/>
                <w:sz w:val="24"/>
                <w:szCs w:val="24"/>
              </w:rPr>
            </w:pPr>
            <w:r>
              <w:rPr>
                <w:rFonts w:ascii="宋体" w:hAnsi="宋体" w:eastAsia="宋体" w:cs="宋体"/>
                <w:sz w:val="24"/>
                <w:szCs w:val="24"/>
              </w:rPr>
              <w:t>a.投标人的CA证书应在系统规定时间内使用CA证书进行电子投标文件的解密操作，逾期未解密的视为放弃投标。</w:t>
            </w:r>
          </w:p>
          <w:p w14:paraId="5A08B4EB">
            <w:pPr>
              <w:pStyle w:val="8"/>
              <w:rPr>
                <w:rFonts w:hint="default" w:ascii="宋体" w:hAnsi="宋体" w:eastAsia="宋体" w:cs="宋体"/>
                <w:sz w:val="24"/>
                <w:szCs w:val="24"/>
              </w:rPr>
            </w:pPr>
            <w:r>
              <w:rPr>
                <w:rFonts w:ascii="宋体" w:hAnsi="宋体" w:eastAsia="宋体" w:cs="宋体"/>
                <w:sz w:val="24"/>
                <w:szCs w:val="24"/>
              </w:rPr>
              <w:t>b.投标人的CA证书可采用信封（包括但不限于：信封、档案袋、文件袋等）作为外包装进行单独包装。外包装密封、不密封皆可。</w:t>
            </w:r>
          </w:p>
          <w:p w14:paraId="4AAA9035">
            <w:pPr>
              <w:pStyle w:val="8"/>
              <w:rPr>
                <w:rFonts w:hint="default" w:ascii="宋体" w:hAnsi="宋体" w:eastAsia="宋体" w:cs="宋体"/>
                <w:sz w:val="24"/>
                <w:szCs w:val="24"/>
              </w:rPr>
            </w:pPr>
            <w:r>
              <w:rPr>
                <w:rFonts w:ascii="宋体" w:hAnsi="宋体" w:eastAsia="宋体" w:cs="宋体"/>
                <w:sz w:val="24"/>
                <w:szCs w:val="24"/>
              </w:rPr>
              <w:t>c.投标人的CA证书或外包装应标记“项目名称、项目编号、投标人的全称”等内容，以方便识别、使用。</w:t>
            </w:r>
          </w:p>
          <w:p w14:paraId="22F9A654">
            <w:pPr>
              <w:pStyle w:val="8"/>
              <w:rPr>
                <w:rFonts w:hint="default" w:ascii="宋体" w:hAnsi="宋体" w:eastAsia="宋体" w:cs="宋体"/>
                <w:sz w:val="24"/>
                <w:szCs w:val="24"/>
              </w:rPr>
            </w:pPr>
            <w:r>
              <w:rPr>
                <w:rFonts w:ascii="宋体" w:hAnsi="宋体" w:eastAsia="宋体" w:cs="宋体"/>
                <w:sz w:val="24"/>
                <w:szCs w:val="24"/>
              </w:rPr>
              <w:t>d.投标人的CA证书应能正常、有效使用，否则产生不利后果由投标人承担责任。</w:t>
            </w:r>
          </w:p>
          <w:p w14:paraId="0FAA0797">
            <w:pPr>
              <w:pStyle w:val="8"/>
              <w:rPr>
                <w:rFonts w:hint="default" w:ascii="宋体" w:hAnsi="宋体" w:eastAsia="宋体" w:cs="宋体"/>
                <w:sz w:val="24"/>
                <w:szCs w:val="24"/>
              </w:rPr>
            </w:pPr>
            <w:r>
              <w:rPr>
                <w:rFonts w:ascii="宋体" w:hAnsi="宋体" w:eastAsia="宋体" w:cs="宋体"/>
                <w:sz w:val="24"/>
                <w:szCs w:val="24"/>
              </w:rPr>
              <w:t>⑥关于投标截止时间过后</w:t>
            </w:r>
          </w:p>
          <w:p w14:paraId="4189C8E1">
            <w:pPr>
              <w:pStyle w:val="8"/>
              <w:rPr>
                <w:rFonts w:hint="default" w:ascii="宋体" w:hAnsi="宋体" w:eastAsia="宋体" w:cs="宋体"/>
                <w:sz w:val="24"/>
                <w:szCs w:val="24"/>
              </w:rPr>
            </w:pPr>
            <w:r>
              <w:rPr>
                <w:rFonts w:ascii="宋体" w:hAnsi="宋体" w:eastAsia="宋体" w:cs="宋体"/>
                <w:sz w:val="24"/>
                <w:szCs w:val="24"/>
              </w:rPr>
              <w:t>a.未按招标文件规定提交投标保证金的，其投标将按无效投标处理。</w:t>
            </w:r>
          </w:p>
          <w:p w14:paraId="4E779A48">
            <w:pPr>
              <w:pStyle w:val="8"/>
              <w:rPr>
                <w:rFonts w:hint="default" w:ascii="宋体" w:hAnsi="宋体" w:eastAsia="宋体" w:cs="宋体"/>
                <w:sz w:val="24"/>
                <w:szCs w:val="24"/>
              </w:rPr>
            </w:pPr>
            <w:r>
              <w:rPr>
                <w:rFonts w:ascii="宋体" w:hAnsi="宋体" w:eastAsia="宋体" w:cs="宋体"/>
                <w:sz w:val="24"/>
                <w:szCs w:val="24"/>
              </w:rPr>
              <w:t>b.有下列情形之一的，其投标无效,其保证金不予退还或通过投标保函进行索赔：</w:t>
            </w:r>
          </w:p>
          <w:p w14:paraId="4D48AA84">
            <w:pPr>
              <w:pStyle w:val="8"/>
              <w:rPr>
                <w:rFonts w:hint="default" w:ascii="宋体" w:hAnsi="宋体" w:eastAsia="宋体" w:cs="宋体"/>
                <w:sz w:val="24"/>
                <w:szCs w:val="24"/>
              </w:rPr>
            </w:pPr>
            <w:r>
              <w:rPr>
                <w:rFonts w:ascii="宋体" w:hAnsi="宋体" w:eastAsia="宋体" w:cs="宋体"/>
                <w:sz w:val="24"/>
                <w:szCs w:val="24"/>
              </w:rPr>
              <w:t>b1不同投标人的电子投标文件具有相同内部识别码；</w:t>
            </w:r>
          </w:p>
          <w:p w14:paraId="11AC8642">
            <w:pPr>
              <w:pStyle w:val="8"/>
              <w:rPr>
                <w:rFonts w:hint="default" w:ascii="宋体" w:hAnsi="宋体" w:eastAsia="宋体" w:cs="宋体"/>
                <w:sz w:val="24"/>
                <w:szCs w:val="24"/>
              </w:rPr>
            </w:pPr>
            <w:r>
              <w:rPr>
                <w:rFonts w:ascii="宋体" w:hAnsi="宋体" w:eastAsia="宋体" w:cs="宋体"/>
                <w:sz w:val="24"/>
                <w:szCs w:val="24"/>
              </w:rPr>
              <w:t>b2不同投标人的投标保证金从同一单位或个人的账户转出；</w:t>
            </w:r>
          </w:p>
          <w:p w14:paraId="48F95E43">
            <w:pPr>
              <w:pStyle w:val="8"/>
              <w:rPr>
                <w:rFonts w:hint="default" w:ascii="宋体" w:hAnsi="宋体" w:eastAsia="宋体" w:cs="宋体"/>
                <w:sz w:val="24"/>
                <w:szCs w:val="24"/>
              </w:rPr>
            </w:pPr>
            <w:r>
              <w:rPr>
                <w:rFonts w:ascii="宋体" w:hAnsi="宋体" w:eastAsia="宋体" w:cs="宋体"/>
                <w:sz w:val="24"/>
                <w:szCs w:val="24"/>
              </w:rPr>
              <w:t>b3投标人的投标保证金同一采购包下有其他投标人提交的投标保证金；</w:t>
            </w:r>
          </w:p>
          <w:p w14:paraId="0AC40422">
            <w:pPr>
              <w:pStyle w:val="8"/>
              <w:rPr>
                <w:rFonts w:hint="default" w:ascii="宋体" w:hAnsi="宋体" w:eastAsia="宋体" w:cs="宋体"/>
                <w:sz w:val="24"/>
                <w:szCs w:val="24"/>
              </w:rPr>
            </w:pPr>
            <w:r>
              <w:rPr>
                <w:rFonts w:ascii="宋体" w:hAnsi="宋体" w:eastAsia="宋体" w:cs="宋体"/>
                <w:sz w:val="24"/>
                <w:szCs w:val="24"/>
              </w:rPr>
              <w:t>b4不同投标人存在串通投标的其他情形。</w:t>
            </w:r>
          </w:p>
          <w:p w14:paraId="5D788EA8">
            <w:pPr>
              <w:pStyle w:val="8"/>
              <w:rPr>
                <w:rFonts w:hint="default" w:ascii="宋体" w:hAnsi="宋体" w:eastAsia="宋体" w:cs="宋体"/>
                <w:sz w:val="24"/>
                <w:szCs w:val="24"/>
              </w:rPr>
            </w:pPr>
            <w:r>
              <w:rPr>
                <w:rFonts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58AA0CB">
            <w:pPr>
              <w:pStyle w:val="8"/>
              <w:rPr>
                <w:rFonts w:hint="default" w:ascii="宋体" w:hAnsi="宋体" w:eastAsia="宋体" w:cs="宋体"/>
                <w:sz w:val="24"/>
                <w:szCs w:val="24"/>
              </w:rPr>
            </w:pPr>
            <w:r>
              <w:rPr>
                <w:rFonts w:ascii="宋体" w:hAnsi="宋体" w:eastAsia="宋体" w:cs="宋体"/>
                <w:sz w:val="24"/>
                <w:szCs w:val="24"/>
              </w:rPr>
              <w:t>⑧其他：</w:t>
            </w:r>
          </w:p>
          <w:p w14:paraId="384DE674">
            <w:pPr>
              <w:pStyle w:val="8"/>
              <w:rPr>
                <w:rFonts w:hint="default" w:ascii="宋体" w:hAnsi="宋体" w:eastAsia="宋体" w:cs="宋体"/>
                <w:sz w:val="24"/>
                <w:szCs w:val="24"/>
              </w:rPr>
            </w:pPr>
            <w:r>
              <w:rPr>
                <w:rFonts w:ascii="宋体" w:hAnsi="宋体" w:eastAsia="宋体" w:cs="宋体"/>
                <w:sz w:val="24"/>
                <w:szCs w:val="24"/>
              </w:rPr>
              <w:t>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二（多）次质疑不予以受理。投标人在递交质疑函时除应提供本招标文件规定的相关材料外，还须提供福建省政府采购网上公开信息系统本项目的采购文件回执单复印件，否则递交的质疑函将不予受理。</w:t>
            </w:r>
          </w:p>
        </w:tc>
      </w:tr>
    </w:tbl>
    <w:p w14:paraId="4206B46A">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0238FF66">
      <w:pPr>
        <w:pStyle w:val="8"/>
        <w:jc w:val="center"/>
        <w:outlineLvl w:val="1"/>
        <w:rPr>
          <w:rFonts w:hint="default" w:ascii="宋体" w:hAnsi="宋体" w:eastAsia="宋体" w:cs="宋体"/>
        </w:rPr>
      </w:pPr>
      <w:r>
        <w:rPr>
          <w:rFonts w:ascii="宋体" w:hAnsi="宋体" w:eastAsia="宋体" w:cs="宋体"/>
          <w:b/>
          <w:sz w:val="36"/>
        </w:rPr>
        <w:t>第三章 投标人须知</w:t>
      </w:r>
    </w:p>
    <w:p w14:paraId="1128E1B7">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一、总则</w:t>
      </w:r>
    </w:p>
    <w:p w14:paraId="2874E2B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1、适用范围</w:t>
      </w:r>
    </w:p>
    <w:p w14:paraId="7365255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14:paraId="0216B59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2、定义</w:t>
      </w:r>
    </w:p>
    <w:p w14:paraId="7B11324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2.1“采购标的”指招标文件载明的需要采购的货物或服务。</w:t>
      </w:r>
    </w:p>
    <w:p w14:paraId="4C9286E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2.2“潜在投标人”指按照招标文件第一章第7条规定获取招标文件且有意向参加本项目投标的供应商。</w:t>
      </w:r>
    </w:p>
    <w:p w14:paraId="0D07618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2.3“投标人”指按照招标文件第一章第7条规定获取招标文件并参加本项目投标的供应商。</w:t>
      </w:r>
    </w:p>
    <w:p w14:paraId="4C29DB1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14:paraId="3B71123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14:paraId="2B19A52D">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二、投标人</w:t>
      </w:r>
    </w:p>
    <w:p w14:paraId="41894A6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3、合格投标人</w:t>
      </w:r>
    </w:p>
    <w:p w14:paraId="33D6B7A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3.1一般规定</w:t>
      </w:r>
    </w:p>
    <w:p w14:paraId="5B5321C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3EE5DE8C">
      <w:pPr>
        <w:pStyle w:val="8"/>
        <w:spacing w:line="400" w:lineRule="exact"/>
        <w:ind w:firstLine="480"/>
        <w:rPr>
          <w:rFonts w:hint="default" w:ascii="宋体" w:hAnsi="宋体" w:eastAsia="宋体" w:cs="宋体"/>
          <w:sz w:val="24"/>
          <w:szCs w:val="24"/>
        </w:rPr>
      </w:pPr>
      <w:r>
        <w:rPr>
          <w:rFonts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618AC8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（2）投标人的资格要求：详见招标文件第一章。</w:t>
      </w:r>
    </w:p>
    <w:p w14:paraId="06E78E3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14:paraId="6F0BB0F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14:paraId="663FA32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14:paraId="6D453B3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14:paraId="5FBEAB2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D7140A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（5）联合体一方放弃中标的，视为联合体整体放弃中标，联合体各方承担连带责任。</w:t>
      </w:r>
    </w:p>
    <w:p w14:paraId="59227B7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（6）如本项目不接受联合体投标而投标人为联合体的，或者本项目接受联合体投标但投标人组成的联合体不符合本章第3.2条规定的，投标无效。</w:t>
      </w:r>
    </w:p>
    <w:p w14:paraId="5BB9ACA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4、投标费用</w:t>
      </w:r>
    </w:p>
    <w:p w14:paraId="39ED360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14:paraId="22660117">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三、招标</w:t>
      </w:r>
    </w:p>
    <w:p w14:paraId="56ABE5D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5、招标文件</w:t>
      </w:r>
    </w:p>
    <w:p w14:paraId="104CFAA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5.1招标文件由下述部分组成：</w:t>
      </w:r>
    </w:p>
    <w:p w14:paraId="246585D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（1）投标邀请</w:t>
      </w:r>
    </w:p>
    <w:p w14:paraId="52542D9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（2）投标人须知前附表（表1、2）</w:t>
      </w:r>
    </w:p>
    <w:p w14:paraId="5B9DDAE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（3）投标人须知</w:t>
      </w:r>
    </w:p>
    <w:p w14:paraId="6EDC891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（4）资格审查与评标</w:t>
      </w:r>
    </w:p>
    <w:p w14:paraId="4BBBFBD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（5）招标内容及要求</w:t>
      </w:r>
    </w:p>
    <w:p w14:paraId="46FADAD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（6）政府采购合同（参考文本）</w:t>
      </w:r>
    </w:p>
    <w:p w14:paraId="4F86B3A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（7）电子投标文件格式</w:t>
      </w:r>
    </w:p>
    <w:p w14:paraId="7B36262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（8）按照招标文件规定作为招标文件组成部分的其他内容（若有）</w:t>
      </w:r>
    </w:p>
    <w:p w14:paraId="369C01A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5.2招标文件的澄清或修改</w:t>
      </w:r>
    </w:p>
    <w:p w14:paraId="0BB07BC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 中环联（福建）项目管理有限公司 可对已发出的招标文件进行必要的澄清或修改，但不得对招标文件载明的采购标的和投标人的资格要求进行改变。</w:t>
      </w:r>
    </w:p>
    <w:p w14:paraId="29312C6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（2）除本章第5.2条第（3）款规定情形外，澄清或修改的内容可能影响电子投标文件编制的， 中环联（福建）项目管理有限公司 将在投标截止时间至少15个日历日前，在招标文件载明的指定媒体以更正公告的形式发布澄清或修改的内容。不足15个日历日的， 中环联（福建）项目管理有限公司 将顺延投标截止时间及开标时间， 中环联（福建）项目管理有限公司 和投标人受原投标截止时间及开标时间制约的所有权利和义务均延长至新的投标截止时间及开标时间。</w:t>
      </w:r>
    </w:p>
    <w:p w14:paraId="62E5820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 中环联（福建）项目管理有限公司 将依法组织后续采购活动（包括但不限于：重新招标、采用其他方式采购等）。</w:t>
      </w:r>
    </w:p>
    <w:p w14:paraId="29D8A1C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6、现场考察或开标前答疑会</w:t>
      </w:r>
    </w:p>
    <w:p w14:paraId="680DDAF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6.1是否组织现场考察或召开开标前答疑会：详见招标文件第二章。</w:t>
      </w:r>
    </w:p>
    <w:p w14:paraId="431F121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7、更正公告</w:t>
      </w:r>
    </w:p>
    <w:p w14:paraId="404C4F7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7.1若 中环联（福建）项目管理有限公司 发布更正公告，则更正公告及其所发布的内容或信息（包括但不限于：招标文件的澄清或修改、现场考察或答疑会的有关事宜等）作为招标文件组成部分，对投标人具有约束力。</w:t>
      </w:r>
    </w:p>
    <w:p w14:paraId="6549E35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7.2更正公告作为 中环联（福建）项目管理有限公司 通知所有潜在投标人的书面形式。</w:t>
      </w:r>
    </w:p>
    <w:p w14:paraId="79083A4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8、终止公告</w:t>
      </w:r>
    </w:p>
    <w:p w14:paraId="07C4224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8.1若出现因重大变故导致采购任务取消情形， 中环联（福建）项目管理有限公司 可终止招标并发布终止公告。</w:t>
      </w:r>
    </w:p>
    <w:p w14:paraId="3B96AB2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8.2终止公告作为 中环联（福建）项目管理有限公司 通知所有潜在投标人的书面形式。</w:t>
      </w:r>
    </w:p>
    <w:p w14:paraId="184FF72F">
      <w:pPr>
        <w:pStyle w:val="8"/>
        <w:spacing w:line="400" w:lineRule="exact"/>
        <w:ind w:firstLine="480"/>
        <w:jc w:val="both"/>
        <w:outlineLvl w:val="2"/>
        <w:rPr>
          <w:rFonts w:hint="default" w:ascii="宋体" w:hAnsi="宋体" w:eastAsia="宋体" w:cs="宋体"/>
          <w:sz w:val="24"/>
          <w:szCs w:val="24"/>
        </w:rPr>
      </w:pPr>
      <w:r>
        <w:rPr>
          <w:rFonts w:ascii="宋体" w:hAnsi="宋体" w:eastAsia="宋体" w:cs="宋体"/>
          <w:b/>
          <w:sz w:val="24"/>
          <w:szCs w:val="24"/>
        </w:rPr>
        <w:t>四、投标</w:t>
      </w:r>
    </w:p>
    <w:p w14:paraId="16EED9D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9、投标</w:t>
      </w:r>
    </w:p>
    <w:p w14:paraId="7FC3637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9.1投标人可对招标文件载明的全部或部分采购包进行投标。</w:t>
      </w:r>
    </w:p>
    <w:p w14:paraId="46CD3B7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9.2投标人应对同一个采购包内的所有内容进行完整投标，否则投标无效。</w:t>
      </w:r>
    </w:p>
    <w:p w14:paraId="3A8EE3F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9.3投标人代表只能接受一个投标人的授权参加投标，否则投标无效。</w:t>
      </w:r>
    </w:p>
    <w:p w14:paraId="289B8E2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9.4单位负责人为同一人或存在直接控股、管理关系的不同供应商，不得同时参加同一合同项下的投标，否则投标无效。</w:t>
      </w:r>
    </w:p>
    <w:p w14:paraId="0D0F514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355622B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32E2F83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9.7有下列情形之一的，视为投标人串通投标，其投标无效：</w:t>
      </w:r>
    </w:p>
    <w:p w14:paraId="7B1BCB1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（1）不同投标人的电子投标文件由同一单位或个人编制；</w:t>
      </w:r>
    </w:p>
    <w:p w14:paraId="0F53B12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（2）不同投标人委托同一单位或个人办理投标事宜；</w:t>
      </w:r>
    </w:p>
    <w:p w14:paraId="72B781D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（3）不同投标人的电子投标文件载明的项目管理成员或联系人员为同一人；</w:t>
      </w:r>
    </w:p>
    <w:p w14:paraId="09A01FD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（4）不同投标人的电子投标文件异常一致或投标报价呈规律性差异；</w:t>
      </w:r>
    </w:p>
    <w:p w14:paraId="75B9A86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（5）不同投标人的电子投标文件相互混装；</w:t>
      </w:r>
    </w:p>
    <w:p w14:paraId="6082E7B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（6）不同投标人的投标保证金从同一单位或个人的账户转出；</w:t>
      </w:r>
    </w:p>
    <w:p w14:paraId="78B336E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（7）有关法律、法规和规章及招标文件规定的其他串通投标情形。</w:t>
      </w:r>
    </w:p>
    <w:p w14:paraId="3E0370E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10、电子投标文件</w:t>
      </w:r>
    </w:p>
    <w:p w14:paraId="566AFF3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10.1电子投标文件的编制</w:t>
      </w:r>
    </w:p>
    <w:p w14:paraId="50AA011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（1）投标人应先仔细阅读招标文件的全部内容后，再进行电子投标文件的编制。</w:t>
      </w:r>
    </w:p>
    <w:p w14:paraId="2D05668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（2）电子投标文件应按照本章第10.2条规定编制其组成部分。</w:t>
      </w:r>
    </w:p>
    <w:p w14:paraId="391DEAE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4D723BB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10.2电子投标文件由下述部分组成：</w:t>
      </w:r>
    </w:p>
    <w:p w14:paraId="0DA7BA2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（1）资格及资信证明部分</w:t>
      </w:r>
    </w:p>
    <w:p w14:paraId="526B8B9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①投标函</w:t>
      </w:r>
    </w:p>
    <w:p w14:paraId="75B5740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②投标人的资格及资信证明文件</w:t>
      </w:r>
    </w:p>
    <w:p w14:paraId="2390173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③投标保证金</w:t>
      </w:r>
    </w:p>
    <w:p w14:paraId="56F1B60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（2）报价部分</w:t>
      </w:r>
    </w:p>
    <w:p w14:paraId="0C2B931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①开标（报价）一览表</w:t>
      </w:r>
    </w:p>
    <w:p w14:paraId="7A9A60D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②投标（响应）报价明细表</w:t>
      </w:r>
    </w:p>
    <w:p w14:paraId="5D2CD38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③招标文件规定的价格扣除证明材料（若有）</w:t>
      </w:r>
    </w:p>
    <w:p w14:paraId="3F74707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④招标文件规定的加分证明材料（若有）</w:t>
      </w:r>
    </w:p>
    <w:p w14:paraId="49E4EB1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（3）技术商务部分</w:t>
      </w:r>
    </w:p>
    <w:p w14:paraId="755CB81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①标的说明一览表</w:t>
      </w:r>
    </w:p>
    <w:p w14:paraId="7BCE120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②技术和服务要求响应表</w:t>
      </w:r>
    </w:p>
    <w:p w14:paraId="4B7D659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③商务条件响应表</w:t>
      </w:r>
    </w:p>
    <w:p w14:paraId="4CFF3CD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④投标人提交的其他资料（若有）</w:t>
      </w:r>
    </w:p>
    <w:p w14:paraId="2C970C6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⑤招标文件规定作为电子投标文件组成部分的其他内容（若有）</w:t>
      </w:r>
    </w:p>
    <w:p w14:paraId="202AB42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10.3电子投标文件的语言</w:t>
      </w:r>
    </w:p>
    <w:p w14:paraId="1489860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（1）除招标文件另有规定外，电子投标文件应使用中文文本，若有不同文本，以中文文本为准。</w:t>
      </w:r>
    </w:p>
    <w:p w14:paraId="347F1CC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1785D9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10.4投标文件的份数：详见招标文件第二章。</w:t>
      </w:r>
    </w:p>
    <w:p w14:paraId="72FFEE5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10.5电子投标文件的格式</w:t>
      </w:r>
    </w:p>
    <w:p w14:paraId="30E1862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（1）除招标文件另有规定外，电子投标文件应使用招标文件第七章规定的格式。</w:t>
      </w:r>
    </w:p>
    <w:p w14:paraId="3BB7AFC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（2）除招标文件另有规定外，电子投标文件应使用不能擦去的墨料或墨水打印、书写或复印。</w:t>
      </w:r>
    </w:p>
    <w:p w14:paraId="25028DF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（3）除招标文件另有规定外，电子投标文件应使用人民币作为计量货币。</w:t>
      </w:r>
    </w:p>
    <w:p w14:paraId="6D3114D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（4）除招标文件另有规定外，签署、盖章应遵守下列规定：</w:t>
      </w:r>
    </w:p>
    <w:p w14:paraId="0219857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①电子投标文件应加盖投标人的单位公章。若投标人代表为单位授权的委托代理人，应提供“单位授权书”。</w:t>
      </w:r>
    </w:p>
    <w:p w14:paraId="01BF924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②电子投标文件应没有涂改或行间插字，除非这些改动是根据 中环联（福建）项目管理有限公司 的指示进行的，或是为改正投标人造成的应修改的错误而进行的。若有前述改动，应按照下列规定之一对改动处进行处理：</w:t>
      </w:r>
    </w:p>
    <w:p w14:paraId="711BB7E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a.投标人代表签字确认；</w:t>
      </w:r>
    </w:p>
    <w:p w14:paraId="35B85BC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b.加盖投标人的单位公章或校正章。</w:t>
      </w:r>
    </w:p>
    <w:p w14:paraId="2E16052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10.6投标报价</w:t>
      </w:r>
    </w:p>
    <w:p w14:paraId="0074AD7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（1）投标报价超出最高限价将导致投标无效。</w:t>
      </w:r>
    </w:p>
    <w:p w14:paraId="294A856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14:paraId="7ADE60E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2D6F5AB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10.7分包</w:t>
      </w:r>
    </w:p>
    <w:p w14:paraId="1214E37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14:paraId="0F21691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428092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14:paraId="0C1565F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①电子投标文件中未载明分包承担主体；</w:t>
      </w:r>
    </w:p>
    <w:p w14:paraId="0A1990A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②电子投标文件载明的分包承担主体不具备相应资质条件；</w:t>
      </w:r>
    </w:p>
    <w:p w14:paraId="32062B7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③电子投标文件载明的分包承担主体拟再次分包；</w:t>
      </w:r>
    </w:p>
    <w:p w14:paraId="78CFCF4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④享受中小企业扶持政策获得政府采购合同的，小微企业不得将合同分包给大中型企业，中型企业不得将合同分包给大型企业。</w:t>
      </w:r>
    </w:p>
    <w:p w14:paraId="2757DE2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10.8投标有效期</w:t>
      </w:r>
    </w:p>
    <w:p w14:paraId="77E3847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（1）招标文件载明的投标有效期：详见招标文件第二章。</w:t>
      </w:r>
    </w:p>
    <w:p w14:paraId="13F098C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（2）电子投标文件承诺的投标有效期不得少于招标文件载明的投标有效期，否则投标无效。</w:t>
      </w:r>
    </w:p>
    <w:p w14:paraId="2F0E6F0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（3）根据本次采购活动的需要， 中环联（福建）项目管理有限公司 可于投标有效期届满之前书面要求投标人延长投标有效期，投标人应在 中环联（福建）项目管理有限公司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BFC088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10.9投标保证金</w:t>
      </w:r>
    </w:p>
    <w:p w14:paraId="0657C2F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14:paraId="2B69207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（2）投标人以电子保函形式提交投标保证金的，保函的有效期应等于或长于电子投标文件承诺的投标有效期，否则投标无效。</w:t>
      </w:r>
    </w:p>
    <w:p w14:paraId="33990D1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（3）提交</w:t>
      </w:r>
    </w:p>
    <w:p w14:paraId="43570F4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A08801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FA15139">
      <w:pPr>
        <w:pStyle w:val="8"/>
        <w:spacing w:line="400" w:lineRule="exact"/>
        <w:ind w:firstLine="480"/>
        <w:rPr>
          <w:rFonts w:hint="default" w:ascii="宋体" w:hAnsi="宋体" w:eastAsia="宋体" w:cs="宋体"/>
          <w:sz w:val="24"/>
          <w:szCs w:val="24"/>
        </w:rPr>
      </w:pPr>
      <w:r>
        <w:rPr>
          <w:rFonts w:ascii="宋体" w:hAnsi="宋体" w:eastAsia="宋体" w:cs="宋体"/>
          <w:sz w:val="24"/>
          <w:szCs w:val="24"/>
        </w:rPr>
        <w:t>③其他形式：</w:t>
      </w:r>
    </w:p>
    <w:p w14:paraId="2EECB7D0">
      <w:pPr>
        <w:pStyle w:val="8"/>
        <w:spacing w:line="400" w:lineRule="exact"/>
        <w:rPr>
          <w:rFonts w:hint="default" w:ascii="宋体" w:hAnsi="宋体" w:eastAsia="宋体" w:cs="宋体"/>
          <w:sz w:val="24"/>
          <w:szCs w:val="24"/>
        </w:rPr>
      </w:pPr>
      <w:r>
        <w:rPr>
          <w:rFonts w:ascii="宋体" w:hAnsi="宋体" w:eastAsia="宋体" w:cs="宋体"/>
          <w:sz w:val="24"/>
          <w:szCs w:val="24"/>
        </w:rPr>
        <w:t>无</w:t>
      </w:r>
    </w:p>
    <w:p w14:paraId="0D80594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④若本项目接受联合体投标且投标人为联合体，则联合体中的牵头方应按照本章第10.9条第（3）款第①、②、③点规定提交投标保证金。</w:t>
      </w:r>
    </w:p>
    <w:p w14:paraId="1C18475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※除招标文件另有规定外，未按照上述规定提交投标保证金将导致资格审查不合格。</w:t>
      </w:r>
    </w:p>
    <w:p w14:paraId="3516469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（4）退还</w:t>
      </w:r>
    </w:p>
    <w:p w14:paraId="3AEEAC3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①在投标截止时间前撤回已提交的电子投标文件的投标人，其投标保证金将在 中环联（福建）项目管理有限公司 收到投标人书面撤回通知之日起5个工作日内退回原账户。</w:t>
      </w:r>
    </w:p>
    <w:p w14:paraId="53C6C79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②未中标人的投标保证金将在中标通知书发出之日起5个工作日内退回原账户。</w:t>
      </w:r>
    </w:p>
    <w:p w14:paraId="36886EB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7FE95EC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④终止招标的， 中环联（福建）项目管理有限公司 将在终止公告发布之日起5个工作日内退回已收取的投标保证金及其在银行产生的孳息。</w:t>
      </w:r>
    </w:p>
    <w:p w14:paraId="63687F7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⑤除招标文件另有规定外，质疑或投诉涉及的投标人，若投标保证金尚未退还，则待质疑或投诉处理完毕后不计利息原额退还。</w:t>
      </w:r>
    </w:p>
    <w:p w14:paraId="11F29F6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※本章第10.9条第（4）款第①、②、③点规定的投标保证金退还时限不包括因投标人自身原因导致无法及时退还而增加的时间。</w:t>
      </w:r>
    </w:p>
    <w:p w14:paraId="1970432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31FCF1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（6）有下列情形之一的，投标保证金将不予退还或通过投标保函进行索赔：</w:t>
      </w:r>
    </w:p>
    <w:p w14:paraId="0C30758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①投标人串通投标；</w:t>
      </w:r>
    </w:p>
    <w:p w14:paraId="18E94E0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②投标人提供虚假材料；</w:t>
      </w:r>
    </w:p>
    <w:p w14:paraId="6831133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③投标人采取不正当手段诋毁、排挤其他投标人；</w:t>
      </w:r>
    </w:p>
    <w:p w14:paraId="08AC0D4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④投标截止时间后，投标人在投标有效期内撤销电子投标文件；</w:t>
      </w:r>
    </w:p>
    <w:p w14:paraId="565193F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⑤招标文件规定的其他不予退还情形；</w:t>
      </w:r>
    </w:p>
    <w:p w14:paraId="1B44CF9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⑥中标人有下列情形之一的：</w:t>
      </w:r>
    </w:p>
    <w:p w14:paraId="24E1BF4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a.除不可抗力外，因中标人自身原因未在中标通知书要求的期限内与采购人签订政府采购合同；</w:t>
      </w:r>
    </w:p>
    <w:p w14:paraId="4D28C5B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14:paraId="55A9ABC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※若上述投标保证金不予退还情形给采购人（采购代理机构）造成损失，则投标人还要承担相应的赔偿责任。</w:t>
      </w:r>
    </w:p>
    <w:p w14:paraId="18B8B71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10.10电子投标文件的提交</w:t>
      </w:r>
    </w:p>
    <w:p w14:paraId="007997F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（1）一个投标人只能提交一个电子投标文件，并按照招标文件第一章规定在系统上完成上传、解密操作。</w:t>
      </w:r>
    </w:p>
    <w:p w14:paraId="49C90E6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10.11电子投标文件的补充、修改或撤回</w:t>
      </w:r>
    </w:p>
    <w:p w14:paraId="13795D4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（1）投标截止时间前，投标人可对所提交的电子投标文件进行补充、修改或撤回，并书面通知 中环联（福建）项目管理有限公司 。</w:t>
      </w:r>
    </w:p>
    <w:p w14:paraId="2EEEE5B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（2）补充、修改的内容应按照本章第10.5条第（4）款规定进行签署、盖章，并按照本章第10.10条规定提交，否则将被拒收。</w:t>
      </w:r>
    </w:p>
    <w:p w14:paraId="6A42705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※按照上述规定提交的补充、修改内容作为电子投标文件组成部分。</w:t>
      </w:r>
    </w:p>
    <w:p w14:paraId="5272C99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10.12除招标文件另有规定外，有下列情形之一的，投标无效：</w:t>
      </w:r>
    </w:p>
    <w:p w14:paraId="5B8F6EE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（1）电子投标文件未按照招标文件要求签署、盖章；</w:t>
      </w:r>
    </w:p>
    <w:p w14:paraId="0DAC651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（2）不符合招标文件中规定的资格要求；</w:t>
      </w:r>
    </w:p>
    <w:p w14:paraId="23A4F44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（3）投标报价超过招标文件中规定的预算金额或最高限价；</w:t>
      </w:r>
    </w:p>
    <w:p w14:paraId="2A40612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（4）电子投标文件含有采购人不能接受的附加条件；</w:t>
      </w:r>
    </w:p>
    <w:p w14:paraId="523437C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（5）有关法律、法规和规章及招标文件规定的其他无效情形。</w:t>
      </w:r>
    </w:p>
    <w:p w14:paraId="2A4CD4CF">
      <w:pPr>
        <w:pStyle w:val="8"/>
        <w:spacing w:line="400" w:lineRule="exact"/>
        <w:jc w:val="both"/>
        <w:outlineLvl w:val="2"/>
        <w:rPr>
          <w:rFonts w:hint="default" w:ascii="宋体" w:hAnsi="宋体" w:eastAsia="宋体" w:cs="宋体"/>
          <w:sz w:val="24"/>
          <w:szCs w:val="24"/>
        </w:rPr>
      </w:pPr>
      <w:r>
        <w:rPr>
          <w:rFonts w:ascii="宋体" w:hAnsi="宋体" w:eastAsia="宋体" w:cs="宋体"/>
          <w:b/>
          <w:sz w:val="24"/>
          <w:szCs w:val="24"/>
        </w:rPr>
        <w:t>五、开标</w:t>
      </w:r>
    </w:p>
    <w:p w14:paraId="1218848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11、开标</w:t>
      </w:r>
    </w:p>
    <w:p w14:paraId="33D0A9E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11.1 中环联（福建）项目管理有限公司 将在招标文件载明的开标时间及地点主持召开开标会，并邀请投标人参加。</w:t>
      </w:r>
    </w:p>
    <w:p w14:paraId="673A720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11.2开标会的主持人、唱标人、记录人及其他工作人员（若有）均由 中环联（福建）项目管理有限公司 派出，现场监督人员（若有）可由有关方面派出。</w:t>
      </w:r>
    </w:p>
    <w:p w14:paraId="1A500F6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9479B4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11.4开标会应遵守下列规定：</w:t>
      </w:r>
    </w:p>
    <w:p w14:paraId="63B8466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185D79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22428A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6E60261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BA2CCE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（5）若投标人未到开标现场参加开标会，也未通过远程参加开标会的，视同认可开标结果。</w:t>
      </w:r>
    </w:p>
    <w:p w14:paraId="590BBE5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中环联（福建）项目管理有限公司 提出任何疑义或要求（包括质疑）。</w:t>
      </w:r>
    </w:p>
    <w:p w14:paraId="48EDF63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 中环联（福建）项目管理有限公司 将依法组织后续采购活动（包括但不限于：重新招标、采用其他方式采购等）。</w:t>
      </w:r>
    </w:p>
    <w:p w14:paraId="33C9E3B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11.6投标截止时间后撤销投标的处理</w:t>
      </w:r>
    </w:p>
    <w:p w14:paraId="53F1E87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投标截止时间后，投标人在投标有效期内撤销投标的，其撤销投标的行为无效。</w:t>
      </w:r>
    </w:p>
    <w:p w14:paraId="3B9E258B">
      <w:pPr>
        <w:pStyle w:val="8"/>
        <w:spacing w:line="400" w:lineRule="exact"/>
        <w:jc w:val="both"/>
        <w:outlineLvl w:val="2"/>
        <w:rPr>
          <w:rFonts w:hint="default" w:ascii="宋体" w:hAnsi="宋体" w:eastAsia="宋体" w:cs="宋体"/>
          <w:sz w:val="24"/>
          <w:szCs w:val="24"/>
        </w:rPr>
      </w:pPr>
      <w:r>
        <w:rPr>
          <w:rFonts w:ascii="宋体" w:hAnsi="宋体" w:eastAsia="宋体" w:cs="宋体"/>
          <w:b/>
          <w:sz w:val="24"/>
          <w:szCs w:val="24"/>
        </w:rPr>
        <w:t>六、中标与政府采购合同</w:t>
      </w:r>
    </w:p>
    <w:p w14:paraId="7F815C0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12、中标</w:t>
      </w:r>
    </w:p>
    <w:p w14:paraId="65C8C14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12.1本项目推荐的中标候选人家数：详见招标文件第二章。</w:t>
      </w:r>
    </w:p>
    <w:p w14:paraId="6F36812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12.2本项目中标人的确定：详见招标文件第二章。</w:t>
      </w:r>
    </w:p>
    <w:p w14:paraId="2F6CDEF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12.3中标公告</w:t>
      </w:r>
    </w:p>
    <w:p w14:paraId="550384A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（1）中标人确定之日起2个工作日内， 中环联（福建）项目管理有限公司 将在招标文件载明的指定媒体以中标公告的形式发布中标结果。</w:t>
      </w:r>
    </w:p>
    <w:p w14:paraId="2136724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（2）中标公告的公告期限为1个工作日。</w:t>
      </w:r>
    </w:p>
    <w:p w14:paraId="45ED6FD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12.4中标通知书</w:t>
      </w:r>
    </w:p>
    <w:p w14:paraId="0521735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（1）中标公告发布的同时， 中环联（福建）项目管理有限公司 将向中标人发出中标通知书。</w:t>
      </w:r>
    </w:p>
    <w:p w14:paraId="69570D5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14:paraId="0F34A09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13、政府采购合同</w:t>
      </w:r>
    </w:p>
    <w:p w14:paraId="752F21A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A9686E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13.2签订时限：详见须知前附表1的13.2。</w:t>
      </w:r>
    </w:p>
    <w:p w14:paraId="3872389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13.3政府采购合同的履行、违约责任和解决争议的方法等适用民法典。</w:t>
      </w:r>
    </w:p>
    <w:p w14:paraId="0F040AC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14:paraId="55E4CDC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13.5政府采购合同履行过程中，采购人若需追加与合同标的相同的货物或服务，则追加采购金额不得超过原合同采购金额的10%。</w:t>
      </w:r>
    </w:p>
    <w:p w14:paraId="0DBF8A0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14:paraId="353B5CB4">
      <w:pPr>
        <w:pStyle w:val="8"/>
        <w:spacing w:line="400" w:lineRule="exact"/>
        <w:jc w:val="both"/>
        <w:outlineLvl w:val="2"/>
        <w:rPr>
          <w:rFonts w:hint="default" w:ascii="宋体" w:hAnsi="宋体" w:eastAsia="宋体" w:cs="宋体"/>
          <w:sz w:val="24"/>
          <w:szCs w:val="24"/>
        </w:rPr>
      </w:pPr>
      <w:r>
        <w:rPr>
          <w:rFonts w:ascii="宋体" w:hAnsi="宋体" w:eastAsia="宋体" w:cs="宋体"/>
          <w:b/>
          <w:sz w:val="24"/>
          <w:szCs w:val="24"/>
        </w:rPr>
        <w:t>七、询问、质疑与投诉</w:t>
      </w:r>
    </w:p>
    <w:p w14:paraId="4FBE981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14、询问</w:t>
      </w:r>
    </w:p>
    <w:p w14:paraId="5FB0ACD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14.1潜在投标人或投标人对本次采购活动的有关事项若有疑问，可向 中环联（福建）项目管理有限公司 提出询问， 中环联（福建）项目管理有限公司 将按照政府采购法及实施条例的有关规定进行答复。</w:t>
      </w:r>
    </w:p>
    <w:p w14:paraId="3AE7A2A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15、质疑</w:t>
      </w:r>
    </w:p>
    <w:p w14:paraId="53D8A94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7513ECC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22FD0D1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（2）质疑人应按照招标文件第二章规定方式提交质疑函。</w:t>
      </w:r>
    </w:p>
    <w:p w14:paraId="2970AAB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（3）质疑函应包括下列主要内容：</w:t>
      </w:r>
    </w:p>
    <w:p w14:paraId="03A9D2B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①质疑人的基本信息，至少包括：全称、地址、邮政编码等；</w:t>
      </w:r>
    </w:p>
    <w:p w14:paraId="28A4171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②所质疑项目的基本信息，至少包括：项目编号、项目名称等；</w:t>
      </w:r>
    </w:p>
    <w:p w14:paraId="0236F6F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③所质疑的具体事项（以下简称：“质疑事项”）；</w:t>
      </w:r>
    </w:p>
    <w:p w14:paraId="08C5C5B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④针对质疑事项提出的明确请求，前述明确请求指质疑人提出质疑的目的以及希望 中环联（福建）项目管理有限公司 对其质疑作出的处理结果，如：暂停招标投标活动、修改招标文件、停止或纠正违法违规行为、中标结果无效、废标、重新招标等；</w:t>
      </w:r>
    </w:p>
    <w:p w14:paraId="7F16B2C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⑤针对质疑事项导致质疑人自身权益受到损害的必要证明材料，至少包括：</w:t>
      </w:r>
    </w:p>
    <w:p w14:paraId="3BE0BB7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a.质疑人代表的身份证明材料：</w:t>
      </w:r>
    </w:p>
    <w:p w14:paraId="3481577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74F48B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14:paraId="478807A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14:paraId="2C593A6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b1所质疑的具体事项是与自己有利害关系的证明材料；</w:t>
      </w:r>
    </w:p>
    <w:p w14:paraId="38353A7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14:paraId="6E89B28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b3依法应终止采购程序的证明材料；</w:t>
      </w:r>
    </w:p>
    <w:p w14:paraId="4AA65F7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b4应重新采购的证明材料；</w:t>
      </w:r>
    </w:p>
    <w:p w14:paraId="70B4367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b5采购文件、采购过程或中标、成交结果损害自己合法权益的证明材料等；</w:t>
      </w:r>
    </w:p>
    <w:p w14:paraId="4028A32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499A0B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⑥质疑人代表及其联系方法的信息，至少包括：姓名、手机、电子信箱、邮寄地址等。</w:t>
      </w:r>
    </w:p>
    <w:p w14:paraId="2855664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⑦提出质疑的日期。</w:t>
      </w:r>
    </w:p>
    <w:p w14:paraId="6161DC8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34F8A11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15.2对不符合本章第15.1条规定的质疑，将按照下列规定进行处理：</w:t>
      </w:r>
    </w:p>
    <w:p w14:paraId="78D3F52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（1）不符合其中第（1）、（2）条规定的，书面告知质疑人不予受理及其理由。</w:t>
      </w:r>
    </w:p>
    <w:p w14:paraId="1906601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（2）不符合其中第（3）条规定的，书面告知质疑人修改、补充后在规定时限内重新提交质疑函。</w:t>
      </w:r>
    </w:p>
    <w:p w14:paraId="1CD2AD0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15.3对符合本章第15.1条规定的质疑，将按照政府采购法及实施条例、政府采购质疑和投诉办法的有关规定进行答复。</w:t>
      </w:r>
    </w:p>
    <w:p w14:paraId="7BAEACC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15.4招标文件的质疑：详见招标文件第二章。</w:t>
      </w:r>
    </w:p>
    <w:p w14:paraId="5A6A6042">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16、投诉</w:t>
      </w:r>
    </w:p>
    <w:p w14:paraId="6F9C245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F6A5D7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14:paraId="6C997EC2">
      <w:pPr>
        <w:pStyle w:val="8"/>
        <w:spacing w:line="400" w:lineRule="exact"/>
        <w:jc w:val="both"/>
        <w:outlineLvl w:val="2"/>
        <w:rPr>
          <w:rFonts w:hint="default" w:ascii="宋体" w:hAnsi="宋体" w:eastAsia="宋体" w:cs="宋体"/>
          <w:sz w:val="24"/>
          <w:szCs w:val="24"/>
        </w:rPr>
      </w:pPr>
      <w:r>
        <w:rPr>
          <w:rFonts w:ascii="宋体" w:hAnsi="宋体" w:eastAsia="宋体" w:cs="宋体"/>
          <w:b/>
          <w:sz w:val="24"/>
          <w:szCs w:val="24"/>
        </w:rPr>
        <w:t>八、政府采购政策</w:t>
      </w:r>
    </w:p>
    <w:p w14:paraId="71AA2FD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14:paraId="4EF493A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14:paraId="653015E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286BC7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14:paraId="6F4CB44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14:paraId="1E9F63A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14:paraId="086B81C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88F408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F3F2DA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（1）中小企业指符合下列条件的中型、小型、微型企业：</w:t>
      </w:r>
    </w:p>
    <w:p w14:paraId="01FC79A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2ECFCB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4DFD8E2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14:paraId="076D2A8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1BDFF13B">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00DA527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③在服务采购项目中，服务由中小企业承接，即提供服务的人员为中小企业依照《中华人民共和国劳动合同法》订立劳动合同的从业人员。</w:t>
      </w:r>
    </w:p>
    <w:p w14:paraId="13391F29">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1909E70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781DFB4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（3）投标人应当按照招标文件明确的采购标的对应行业的划分标准出具中小企业声明函。</w:t>
      </w:r>
    </w:p>
    <w:p w14:paraId="3B8E2137">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E0BDBCA">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4E4DA74">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14:paraId="2EE6F28F">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②监狱企业视同小型、微型企业。</w:t>
      </w:r>
    </w:p>
    <w:p w14:paraId="6824258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（5）残疾人福利性单位指同时符合下列条件的单位：</w:t>
      </w:r>
    </w:p>
    <w:p w14:paraId="10701AB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14:paraId="399067BD">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14:paraId="0E4B773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1937C14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524008A6">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14:paraId="2CCCBD7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D516AB5">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BCB884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17.4信用记录指由财政部确定的有关网站提供的相关主体信用信息。信用记录的查询及使用应符合财政部文件（财库[2016]125号）规定。</w:t>
      </w:r>
    </w:p>
    <w:p w14:paraId="42D8A061">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17.5为落实政府采购政策需满足的要求：详见招标文件第一章。</w:t>
      </w:r>
    </w:p>
    <w:p w14:paraId="21ED4194">
      <w:pPr>
        <w:pStyle w:val="8"/>
        <w:spacing w:line="400" w:lineRule="exact"/>
        <w:jc w:val="both"/>
        <w:outlineLvl w:val="2"/>
        <w:rPr>
          <w:rFonts w:hint="default" w:ascii="宋体" w:hAnsi="宋体" w:eastAsia="宋体" w:cs="宋体"/>
          <w:sz w:val="24"/>
          <w:szCs w:val="24"/>
        </w:rPr>
      </w:pPr>
      <w:r>
        <w:rPr>
          <w:rFonts w:ascii="宋体" w:hAnsi="宋体" w:eastAsia="宋体" w:cs="宋体"/>
          <w:b/>
          <w:sz w:val="24"/>
          <w:szCs w:val="24"/>
        </w:rPr>
        <w:t>九、本项目的有关信息</w:t>
      </w:r>
    </w:p>
    <w:p w14:paraId="3477FA40">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70821A13">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18.1指定媒体：详见招标文件第二章。</w:t>
      </w:r>
    </w:p>
    <w:p w14:paraId="626D6658">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14:paraId="5C31CDE6">
      <w:pPr>
        <w:pStyle w:val="8"/>
        <w:spacing w:line="400" w:lineRule="exact"/>
        <w:jc w:val="both"/>
        <w:outlineLvl w:val="2"/>
        <w:rPr>
          <w:rFonts w:hint="default" w:ascii="宋体" w:hAnsi="宋体" w:eastAsia="宋体" w:cs="宋体"/>
          <w:sz w:val="24"/>
          <w:szCs w:val="24"/>
        </w:rPr>
      </w:pPr>
      <w:r>
        <w:rPr>
          <w:rFonts w:ascii="宋体" w:hAnsi="宋体" w:eastAsia="宋体" w:cs="宋体"/>
          <w:b/>
          <w:sz w:val="24"/>
          <w:szCs w:val="24"/>
        </w:rPr>
        <w:t>十、其他事项</w:t>
      </w:r>
    </w:p>
    <w:p w14:paraId="608EE81C">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19、其他事项：</w:t>
      </w:r>
    </w:p>
    <w:p w14:paraId="364D550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2995E8E">
      <w:pPr>
        <w:pStyle w:val="8"/>
        <w:spacing w:line="400" w:lineRule="exact"/>
        <w:ind w:firstLine="480"/>
        <w:jc w:val="both"/>
        <w:rPr>
          <w:rFonts w:hint="default" w:ascii="宋体" w:hAnsi="宋体" w:eastAsia="宋体" w:cs="宋体"/>
          <w:sz w:val="24"/>
          <w:szCs w:val="24"/>
        </w:rPr>
      </w:pPr>
      <w:r>
        <w:rPr>
          <w:rFonts w:ascii="宋体" w:hAnsi="宋体" w:eastAsia="宋体" w:cs="宋体"/>
          <w:sz w:val="24"/>
          <w:szCs w:val="24"/>
        </w:rPr>
        <w:t>19.2其他：详见招标文件第二章。</w:t>
      </w:r>
    </w:p>
    <w:p w14:paraId="382A2A48">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4C1C0FA0">
      <w:pPr>
        <w:pStyle w:val="8"/>
        <w:jc w:val="center"/>
        <w:outlineLvl w:val="1"/>
        <w:rPr>
          <w:rFonts w:hint="default" w:ascii="宋体" w:hAnsi="宋体" w:eastAsia="宋体" w:cs="宋体"/>
        </w:rPr>
      </w:pPr>
      <w:r>
        <w:rPr>
          <w:rFonts w:ascii="宋体" w:hAnsi="宋体" w:eastAsia="宋体" w:cs="宋体"/>
          <w:b/>
          <w:sz w:val="36"/>
        </w:rPr>
        <w:t>第四章 资格审查与评标</w:t>
      </w:r>
    </w:p>
    <w:p w14:paraId="4F020E81">
      <w:pPr>
        <w:pStyle w:val="8"/>
        <w:jc w:val="both"/>
        <w:outlineLvl w:val="2"/>
        <w:rPr>
          <w:rFonts w:hint="default" w:ascii="宋体" w:hAnsi="宋体" w:eastAsia="宋体" w:cs="宋体"/>
        </w:rPr>
      </w:pPr>
      <w:r>
        <w:rPr>
          <w:rFonts w:ascii="宋体" w:hAnsi="宋体" w:eastAsia="宋体" w:cs="宋体"/>
          <w:b/>
          <w:sz w:val="28"/>
        </w:rPr>
        <w:t>一、资格审查</w:t>
      </w:r>
    </w:p>
    <w:p w14:paraId="25DA39F0">
      <w:pPr>
        <w:pStyle w:val="8"/>
        <w:ind w:firstLine="480"/>
        <w:jc w:val="both"/>
        <w:rPr>
          <w:rFonts w:hint="default" w:ascii="宋体" w:hAnsi="宋体" w:eastAsia="宋体" w:cs="宋体"/>
          <w:sz w:val="24"/>
          <w:szCs w:val="24"/>
        </w:rPr>
      </w:pPr>
      <w:r>
        <w:rPr>
          <w:rFonts w:ascii="宋体" w:hAnsi="宋体" w:eastAsia="宋体" w:cs="宋体"/>
          <w:sz w:val="24"/>
          <w:szCs w:val="24"/>
        </w:rPr>
        <w:t>1、开标结束后，由 中环联（福建）项目管理有限公司 负责资格审查小组的组建及资格审查工作的组织。</w:t>
      </w:r>
    </w:p>
    <w:p w14:paraId="654F4098">
      <w:pPr>
        <w:pStyle w:val="8"/>
        <w:ind w:firstLine="480"/>
        <w:jc w:val="both"/>
        <w:rPr>
          <w:rFonts w:hint="default" w:ascii="宋体" w:hAnsi="宋体" w:eastAsia="宋体" w:cs="宋体"/>
          <w:sz w:val="24"/>
          <w:szCs w:val="24"/>
        </w:rPr>
      </w:pPr>
      <w:r>
        <w:rPr>
          <w:rFonts w:ascii="宋体" w:hAnsi="宋体" w:eastAsia="宋体" w:cs="宋体"/>
          <w:sz w:val="24"/>
          <w:szCs w:val="24"/>
        </w:rPr>
        <w:t>1.1资格审查小组</w:t>
      </w:r>
    </w:p>
    <w:p w14:paraId="59288A16">
      <w:pPr>
        <w:pStyle w:val="8"/>
        <w:ind w:firstLine="480"/>
        <w:jc w:val="both"/>
        <w:rPr>
          <w:rFonts w:hint="default" w:ascii="宋体" w:hAnsi="宋体" w:eastAsia="宋体" w:cs="宋体"/>
          <w:sz w:val="24"/>
          <w:szCs w:val="24"/>
        </w:rPr>
      </w:pPr>
      <w:r>
        <w:rPr>
          <w:rFonts w:ascii="宋体" w:hAnsi="宋体" w:eastAsia="宋体" w:cs="宋体"/>
          <w:sz w:val="24"/>
          <w:szCs w:val="24"/>
        </w:rPr>
        <w:t>资格审查小组由3人组成，并负责具体审查事务，其中由采购人派出的采购人代表至少1人，由中环联（福建）项目管理有限公司派出的工作人员至少1人，其余1人可为采购人代表或中环联（福建）项目管理有限公司的工作人员。</w:t>
      </w:r>
    </w:p>
    <w:p w14:paraId="72B03BF4">
      <w:pPr>
        <w:pStyle w:val="8"/>
        <w:ind w:firstLine="480"/>
        <w:jc w:val="both"/>
        <w:rPr>
          <w:rFonts w:hint="default" w:ascii="宋体" w:hAnsi="宋体" w:eastAsia="宋体" w:cs="宋体"/>
          <w:sz w:val="24"/>
          <w:szCs w:val="24"/>
        </w:rPr>
      </w:pPr>
      <w:r>
        <w:rPr>
          <w:rFonts w:ascii="宋体" w:hAnsi="宋体" w:eastAsia="宋体" w:cs="宋体"/>
          <w:sz w:val="24"/>
          <w:szCs w:val="24"/>
        </w:rPr>
        <w:t>1.2资格审查的依据是招标文件和电子投标文件。</w:t>
      </w:r>
    </w:p>
    <w:p w14:paraId="3D4CDAB4">
      <w:pPr>
        <w:pStyle w:val="8"/>
        <w:ind w:firstLine="480"/>
        <w:jc w:val="both"/>
        <w:rPr>
          <w:rFonts w:hint="default" w:ascii="宋体" w:hAnsi="宋体" w:eastAsia="宋体" w:cs="宋体"/>
          <w:sz w:val="24"/>
          <w:szCs w:val="24"/>
        </w:rPr>
      </w:pPr>
      <w:r>
        <w:rPr>
          <w:rFonts w:ascii="宋体" w:hAnsi="宋体" w:eastAsia="宋体" w:cs="宋体"/>
          <w:sz w:val="24"/>
          <w:szCs w:val="24"/>
        </w:rPr>
        <w:t>1.3资格审查的范围及内容：电子投标文件（资格及资信证明部分），具体如下：</w:t>
      </w:r>
    </w:p>
    <w:p w14:paraId="47AC4764">
      <w:pPr>
        <w:pStyle w:val="8"/>
        <w:ind w:firstLine="480"/>
        <w:jc w:val="both"/>
        <w:rPr>
          <w:rFonts w:hint="default" w:ascii="宋体" w:hAnsi="宋体" w:eastAsia="宋体" w:cs="宋体"/>
          <w:sz w:val="24"/>
          <w:szCs w:val="24"/>
        </w:rPr>
      </w:pPr>
      <w:r>
        <w:rPr>
          <w:rFonts w:ascii="宋体" w:hAnsi="宋体" w:eastAsia="宋体" w:cs="宋体"/>
          <w:sz w:val="24"/>
          <w:szCs w:val="24"/>
        </w:rPr>
        <w:t>（1）“投标函”；</w:t>
      </w:r>
    </w:p>
    <w:p w14:paraId="00D212B2">
      <w:pPr>
        <w:pStyle w:val="8"/>
        <w:ind w:firstLine="480"/>
        <w:jc w:val="both"/>
        <w:rPr>
          <w:rFonts w:hint="default" w:ascii="宋体" w:hAnsi="宋体" w:eastAsia="宋体" w:cs="宋体"/>
          <w:sz w:val="24"/>
          <w:szCs w:val="24"/>
        </w:rPr>
      </w:pPr>
      <w:r>
        <w:rPr>
          <w:rFonts w:ascii="宋体" w:hAnsi="宋体" w:eastAsia="宋体" w:cs="宋体"/>
          <w:sz w:val="24"/>
          <w:szCs w:val="24"/>
        </w:rPr>
        <w:t>（2）“投标人的资格及资信证明文件”</w:t>
      </w:r>
    </w:p>
    <w:p w14:paraId="0BFF6805">
      <w:pPr>
        <w:pStyle w:val="8"/>
        <w:ind w:firstLine="480"/>
        <w:jc w:val="both"/>
        <w:rPr>
          <w:rFonts w:hint="default" w:ascii="宋体" w:hAnsi="宋体" w:eastAsia="宋体" w:cs="宋体"/>
          <w:sz w:val="24"/>
          <w:szCs w:val="24"/>
        </w:rPr>
      </w:pPr>
      <w:r>
        <w:rPr>
          <w:rFonts w:ascii="宋体" w:hAnsi="宋体" w:eastAsia="宋体" w:cs="宋体"/>
          <w:sz w:val="24"/>
          <w:szCs w:val="24"/>
        </w:rPr>
        <w:t>①一般资格证明文件：</w:t>
      </w:r>
    </w:p>
    <w:p w14:paraId="48CB4BC9">
      <w:pPr>
        <w:pStyle w:val="8"/>
        <w:ind w:firstLine="480"/>
        <w:jc w:val="both"/>
        <w:rPr>
          <w:rFonts w:hint="default" w:ascii="宋体" w:hAnsi="宋体" w:eastAsia="宋体" w:cs="宋体"/>
          <w:sz w:val="24"/>
          <w:szCs w:val="24"/>
        </w:rPr>
      </w:pPr>
      <w:r>
        <w:rPr>
          <w:rFonts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3790E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159092">
            <w:pPr>
              <w:pStyle w:val="8"/>
              <w:jc w:val="both"/>
              <w:rPr>
                <w:rFonts w:hint="default" w:ascii="宋体" w:hAnsi="宋体" w:eastAsia="宋体" w:cs="宋体"/>
                <w:sz w:val="24"/>
                <w:szCs w:val="24"/>
              </w:rPr>
            </w:pPr>
            <w:r>
              <w:rPr>
                <w:rFonts w:ascii="宋体" w:hAnsi="宋体" w:eastAsia="宋体" w:cs="宋体"/>
                <w:sz w:val="24"/>
                <w:szCs w:val="24"/>
              </w:rPr>
              <w:t xml:space="preserve"> 序号</w:t>
            </w:r>
          </w:p>
        </w:tc>
        <w:tc>
          <w:tcPr>
            <w:tcW w:w="3322" w:type="dxa"/>
          </w:tcPr>
          <w:p w14:paraId="1080E16B">
            <w:pPr>
              <w:pStyle w:val="8"/>
              <w:jc w:val="both"/>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4153" w:type="dxa"/>
          </w:tcPr>
          <w:p w14:paraId="5EFAFF91">
            <w:pPr>
              <w:pStyle w:val="8"/>
              <w:jc w:val="both"/>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22F9B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BA9EB6">
            <w:pPr>
              <w:pStyle w:val="8"/>
              <w:jc w:val="both"/>
              <w:rPr>
                <w:rFonts w:hint="default" w:ascii="宋体" w:hAnsi="宋体" w:eastAsia="宋体" w:cs="宋体"/>
                <w:sz w:val="24"/>
                <w:szCs w:val="24"/>
              </w:rPr>
            </w:pPr>
            <w:r>
              <w:rPr>
                <w:rFonts w:ascii="宋体" w:hAnsi="宋体" w:eastAsia="宋体" w:cs="宋体"/>
                <w:sz w:val="24"/>
                <w:szCs w:val="24"/>
              </w:rPr>
              <w:t>1</w:t>
            </w:r>
          </w:p>
        </w:tc>
        <w:tc>
          <w:tcPr>
            <w:tcW w:w="3322" w:type="dxa"/>
          </w:tcPr>
          <w:p w14:paraId="4A61EEE6">
            <w:pPr>
              <w:pStyle w:val="8"/>
              <w:jc w:val="both"/>
              <w:rPr>
                <w:rFonts w:hint="default" w:ascii="宋体" w:hAnsi="宋体" w:eastAsia="宋体" w:cs="宋体"/>
                <w:sz w:val="24"/>
                <w:szCs w:val="24"/>
              </w:rPr>
            </w:pPr>
            <w:r>
              <w:rPr>
                <w:rFonts w:ascii="宋体" w:hAnsi="宋体" w:eastAsia="宋体" w:cs="宋体"/>
                <w:sz w:val="24"/>
                <w:szCs w:val="24"/>
              </w:rPr>
              <w:t>单位授权书</w:t>
            </w:r>
          </w:p>
        </w:tc>
        <w:tc>
          <w:tcPr>
            <w:tcW w:w="4153" w:type="dxa"/>
          </w:tcPr>
          <w:p w14:paraId="195149E9">
            <w:pPr>
              <w:pStyle w:val="8"/>
              <w:jc w:val="both"/>
              <w:rPr>
                <w:rFonts w:hint="default" w:ascii="宋体" w:hAnsi="宋体" w:eastAsia="宋体" w:cs="宋体"/>
                <w:sz w:val="24"/>
                <w:szCs w:val="24"/>
              </w:rPr>
            </w:pPr>
            <w:r>
              <w:rPr>
                <w:rFonts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A5B8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4B27F9">
            <w:pPr>
              <w:pStyle w:val="8"/>
              <w:jc w:val="both"/>
              <w:rPr>
                <w:rFonts w:hint="default" w:ascii="宋体" w:hAnsi="宋体" w:eastAsia="宋体" w:cs="宋体"/>
                <w:sz w:val="24"/>
                <w:szCs w:val="24"/>
              </w:rPr>
            </w:pPr>
            <w:r>
              <w:rPr>
                <w:rFonts w:ascii="宋体" w:hAnsi="宋体" w:eastAsia="宋体" w:cs="宋体"/>
                <w:sz w:val="24"/>
                <w:szCs w:val="24"/>
              </w:rPr>
              <w:t>2</w:t>
            </w:r>
          </w:p>
        </w:tc>
        <w:tc>
          <w:tcPr>
            <w:tcW w:w="3322" w:type="dxa"/>
          </w:tcPr>
          <w:p w14:paraId="32D6CA25">
            <w:pPr>
              <w:pStyle w:val="8"/>
              <w:jc w:val="both"/>
              <w:rPr>
                <w:rFonts w:hint="default" w:ascii="宋体" w:hAnsi="宋体" w:eastAsia="宋体" w:cs="宋体"/>
                <w:sz w:val="24"/>
                <w:szCs w:val="24"/>
              </w:rPr>
            </w:pPr>
            <w:r>
              <w:rPr>
                <w:rFonts w:ascii="宋体" w:hAnsi="宋体" w:eastAsia="宋体" w:cs="宋体"/>
                <w:sz w:val="24"/>
                <w:szCs w:val="24"/>
              </w:rPr>
              <w:t>营业执照等证明文件</w:t>
            </w:r>
          </w:p>
        </w:tc>
        <w:tc>
          <w:tcPr>
            <w:tcW w:w="4153" w:type="dxa"/>
          </w:tcPr>
          <w:p w14:paraId="6582448B">
            <w:pPr>
              <w:pStyle w:val="8"/>
              <w:jc w:val="both"/>
              <w:rPr>
                <w:rFonts w:hint="default"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D928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ADD825">
            <w:pPr>
              <w:pStyle w:val="8"/>
              <w:jc w:val="both"/>
              <w:rPr>
                <w:rFonts w:hint="default" w:ascii="宋体" w:hAnsi="宋体" w:eastAsia="宋体" w:cs="宋体"/>
                <w:sz w:val="24"/>
                <w:szCs w:val="24"/>
              </w:rPr>
            </w:pPr>
            <w:r>
              <w:rPr>
                <w:rFonts w:ascii="宋体" w:hAnsi="宋体" w:eastAsia="宋体" w:cs="宋体"/>
                <w:sz w:val="24"/>
                <w:szCs w:val="24"/>
              </w:rPr>
              <w:t>3</w:t>
            </w:r>
          </w:p>
        </w:tc>
        <w:tc>
          <w:tcPr>
            <w:tcW w:w="3322" w:type="dxa"/>
          </w:tcPr>
          <w:p w14:paraId="6C6E4564">
            <w:pPr>
              <w:pStyle w:val="8"/>
              <w:jc w:val="both"/>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4153" w:type="dxa"/>
          </w:tcPr>
          <w:p w14:paraId="0A051B12">
            <w:pPr>
              <w:pStyle w:val="8"/>
              <w:jc w:val="both"/>
              <w:rPr>
                <w:rFonts w:hint="default" w:ascii="宋体" w:hAnsi="宋体" w:eastAsia="宋体" w:cs="宋体"/>
                <w:sz w:val="24"/>
                <w:szCs w:val="24"/>
              </w:rPr>
            </w:pPr>
            <w:r>
              <w:rPr>
                <w:rFonts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70BB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F87ED3">
            <w:pPr>
              <w:pStyle w:val="8"/>
              <w:jc w:val="both"/>
              <w:rPr>
                <w:rFonts w:hint="default" w:ascii="宋体" w:hAnsi="宋体" w:eastAsia="宋体" w:cs="宋体"/>
                <w:sz w:val="24"/>
                <w:szCs w:val="24"/>
              </w:rPr>
            </w:pPr>
            <w:r>
              <w:rPr>
                <w:rFonts w:ascii="宋体" w:hAnsi="宋体" w:eastAsia="宋体" w:cs="宋体"/>
                <w:sz w:val="24"/>
                <w:szCs w:val="24"/>
              </w:rPr>
              <w:t>4</w:t>
            </w:r>
          </w:p>
        </w:tc>
        <w:tc>
          <w:tcPr>
            <w:tcW w:w="3322" w:type="dxa"/>
          </w:tcPr>
          <w:p w14:paraId="4CA60B89">
            <w:pPr>
              <w:pStyle w:val="8"/>
              <w:jc w:val="both"/>
              <w:rPr>
                <w:rFonts w:hint="default" w:ascii="宋体" w:hAnsi="宋体" w:eastAsia="宋体" w:cs="宋体"/>
                <w:sz w:val="24"/>
                <w:szCs w:val="24"/>
              </w:rPr>
            </w:pPr>
            <w:r>
              <w:rPr>
                <w:rFonts w:ascii="宋体" w:hAnsi="宋体" w:eastAsia="宋体" w:cs="宋体"/>
                <w:sz w:val="24"/>
                <w:szCs w:val="24"/>
              </w:rPr>
              <w:t>依法缴纳税收证明材料</w:t>
            </w:r>
          </w:p>
        </w:tc>
        <w:tc>
          <w:tcPr>
            <w:tcW w:w="4153" w:type="dxa"/>
          </w:tcPr>
          <w:p w14:paraId="338C3785">
            <w:pPr>
              <w:pStyle w:val="8"/>
              <w:jc w:val="both"/>
              <w:rPr>
                <w:rFonts w:hint="default" w:ascii="宋体" w:hAnsi="宋体" w:eastAsia="宋体" w:cs="宋体"/>
                <w:sz w:val="24"/>
                <w:szCs w:val="24"/>
              </w:rPr>
            </w:pPr>
            <w:r>
              <w:rPr>
                <w:rFonts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D293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86D9FC">
            <w:pPr>
              <w:pStyle w:val="8"/>
              <w:jc w:val="both"/>
              <w:rPr>
                <w:rFonts w:hint="default" w:ascii="宋体" w:hAnsi="宋体" w:eastAsia="宋体" w:cs="宋体"/>
                <w:sz w:val="24"/>
                <w:szCs w:val="24"/>
              </w:rPr>
            </w:pPr>
            <w:r>
              <w:rPr>
                <w:rFonts w:ascii="宋体" w:hAnsi="宋体" w:eastAsia="宋体" w:cs="宋体"/>
                <w:sz w:val="24"/>
                <w:szCs w:val="24"/>
              </w:rPr>
              <w:t>5</w:t>
            </w:r>
          </w:p>
        </w:tc>
        <w:tc>
          <w:tcPr>
            <w:tcW w:w="3322" w:type="dxa"/>
          </w:tcPr>
          <w:p w14:paraId="60797B54">
            <w:pPr>
              <w:pStyle w:val="8"/>
              <w:jc w:val="both"/>
              <w:rPr>
                <w:rFonts w:hint="default" w:ascii="宋体" w:hAnsi="宋体" w:eastAsia="宋体" w:cs="宋体"/>
                <w:sz w:val="24"/>
                <w:szCs w:val="24"/>
              </w:rPr>
            </w:pPr>
            <w:r>
              <w:rPr>
                <w:rFonts w:ascii="宋体" w:hAnsi="宋体" w:eastAsia="宋体" w:cs="宋体"/>
                <w:sz w:val="24"/>
                <w:szCs w:val="24"/>
              </w:rPr>
              <w:t>依法缴纳社会保障资金证明材料</w:t>
            </w:r>
          </w:p>
        </w:tc>
        <w:tc>
          <w:tcPr>
            <w:tcW w:w="4153" w:type="dxa"/>
          </w:tcPr>
          <w:p w14:paraId="09E985BD">
            <w:pPr>
              <w:pStyle w:val="8"/>
              <w:jc w:val="both"/>
              <w:rPr>
                <w:rFonts w:hint="default"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3D10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EBD2F2">
            <w:pPr>
              <w:pStyle w:val="8"/>
              <w:jc w:val="both"/>
              <w:rPr>
                <w:rFonts w:hint="default" w:ascii="宋体" w:hAnsi="宋体" w:eastAsia="宋体" w:cs="宋体"/>
                <w:sz w:val="24"/>
                <w:szCs w:val="24"/>
              </w:rPr>
            </w:pPr>
            <w:r>
              <w:rPr>
                <w:rFonts w:ascii="宋体" w:hAnsi="宋体" w:eastAsia="宋体" w:cs="宋体"/>
                <w:sz w:val="24"/>
                <w:szCs w:val="24"/>
              </w:rPr>
              <w:t>6</w:t>
            </w:r>
          </w:p>
        </w:tc>
        <w:tc>
          <w:tcPr>
            <w:tcW w:w="3322" w:type="dxa"/>
          </w:tcPr>
          <w:p w14:paraId="4E3671C3">
            <w:pPr>
              <w:pStyle w:val="8"/>
              <w:jc w:val="both"/>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4153" w:type="dxa"/>
          </w:tcPr>
          <w:p w14:paraId="547162B1">
            <w:pPr>
              <w:pStyle w:val="8"/>
              <w:jc w:val="both"/>
              <w:rPr>
                <w:rFonts w:hint="default" w:ascii="宋体" w:hAnsi="宋体" w:eastAsia="宋体" w:cs="宋体"/>
                <w:sz w:val="24"/>
                <w:szCs w:val="24"/>
              </w:rPr>
            </w:pPr>
            <w:r>
              <w:rPr>
                <w:rFonts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8F34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4D8FBB">
            <w:pPr>
              <w:pStyle w:val="8"/>
              <w:jc w:val="both"/>
              <w:rPr>
                <w:rFonts w:hint="default" w:ascii="宋体" w:hAnsi="宋体" w:eastAsia="宋体" w:cs="宋体"/>
                <w:sz w:val="24"/>
                <w:szCs w:val="24"/>
              </w:rPr>
            </w:pPr>
            <w:r>
              <w:rPr>
                <w:rFonts w:ascii="宋体" w:hAnsi="宋体" w:eastAsia="宋体" w:cs="宋体"/>
                <w:sz w:val="24"/>
                <w:szCs w:val="24"/>
              </w:rPr>
              <w:t>7</w:t>
            </w:r>
          </w:p>
        </w:tc>
        <w:tc>
          <w:tcPr>
            <w:tcW w:w="3322" w:type="dxa"/>
          </w:tcPr>
          <w:p w14:paraId="0BD11E9A">
            <w:pPr>
              <w:pStyle w:val="8"/>
              <w:jc w:val="both"/>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4153" w:type="dxa"/>
          </w:tcPr>
          <w:p w14:paraId="0455B573">
            <w:pPr>
              <w:pStyle w:val="8"/>
              <w:jc w:val="both"/>
              <w:rPr>
                <w:rFonts w:hint="default" w:ascii="宋体" w:hAnsi="宋体" w:eastAsia="宋体" w:cs="宋体"/>
                <w:sz w:val="24"/>
                <w:szCs w:val="24"/>
              </w:rPr>
            </w:pPr>
            <w:r>
              <w:rPr>
                <w:rFonts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7DE2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02BFC6">
            <w:pPr>
              <w:pStyle w:val="8"/>
              <w:jc w:val="both"/>
              <w:rPr>
                <w:rFonts w:hint="default" w:ascii="宋体" w:hAnsi="宋体" w:eastAsia="宋体" w:cs="宋体"/>
                <w:sz w:val="24"/>
                <w:szCs w:val="24"/>
              </w:rPr>
            </w:pPr>
            <w:r>
              <w:rPr>
                <w:rFonts w:ascii="宋体" w:hAnsi="宋体" w:eastAsia="宋体" w:cs="宋体"/>
                <w:sz w:val="24"/>
                <w:szCs w:val="24"/>
              </w:rPr>
              <w:t>8</w:t>
            </w:r>
          </w:p>
        </w:tc>
        <w:tc>
          <w:tcPr>
            <w:tcW w:w="3322" w:type="dxa"/>
          </w:tcPr>
          <w:p w14:paraId="4EF1D92D">
            <w:pPr>
              <w:pStyle w:val="8"/>
              <w:jc w:val="both"/>
              <w:rPr>
                <w:rFonts w:hint="default" w:ascii="宋体" w:hAnsi="宋体" w:eastAsia="宋体" w:cs="宋体"/>
                <w:sz w:val="24"/>
                <w:szCs w:val="24"/>
              </w:rPr>
            </w:pPr>
            <w:r>
              <w:rPr>
                <w:rFonts w:ascii="宋体" w:hAnsi="宋体" w:eastAsia="宋体" w:cs="宋体"/>
                <w:sz w:val="24"/>
                <w:szCs w:val="24"/>
              </w:rPr>
              <w:t>信用记录查询结果</w:t>
            </w:r>
          </w:p>
        </w:tc>
        <w:tc>
          <w:tcPr>
            <w:tcW w:w="4153" w:type="dxa"/>
          </w:tcPr>
          <w:p w14:paraId="33250C17">
            <w:pPr>
              <w:pStyle w:val="8"/>
              <w:jc w:val="both"/>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6C52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A658AF">
            <w:pPr>
              <w:pStyle w:val="8"/>
              <w:jc w:val="both"/>
              <w:rPr>
                <w:rFonts w:hint="default" w:ascii="宋体" w:hAnsi="宋体" w:eastAsia="宋体" w:cs="宋体"/>
                <w:sz w:val="24"/>
                <w:szCs w:val="24"/>
              </w:rPr>
            </w:pPr>
            <w:r>
              <w:rPr>
                <w:rFonts w:ascii="宋体" w:hAnsi="宋体" w:eastAsia="宋体" w:cs="宋体"/>
                <w:sz w:val="24"/>
                <w:szCs w:val="24"/>
              </w:rPr>
              <w:t>9</w:t>
            </w:r>
          </w:p>
        </w:tc>
        <w:tc>
          <w:tcPr>
            <w:tcW w:w="3322" w:type="dxa"/>
          </w:tcPr>
          <w:p w14:paraId="0646398A">
            <w:pPr>
              <w:pStyle w:val="8"/>
              <w:jc w:val="both"/>
              <w:rPr>
                <w:rFonts w:hint="default"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4153" w:type="dxa"/>
          </w:tcPr>
          <w:p w14:paraId="7C5E9C0B">
            <w:pPr>
              <w:pStyle w:val="8"/>
              <w:jc w:val="both"/>
              <w:rPr>
                <w:rFonts w:hint="default" w:ascii="宋体" w:hAnsi="宋体" w:eastAsia="宋体" w:cs="宋体"/>
                <w:sz w:val="24"/>
                <w:szCs w:val="24"/>
              </w:rPr>
            </w:pPr>
            <w:r>
              <w:rPr>
                <w:rFonts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3BEC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55AD4D">
            <w:pPr>
              <w:pStyle w:val="8"/>
              <w:jc w:val="both"/>
              <w:rPr>
                <w:rFonts w:hint="default" w:ascii="宋体" w:hAnsi="宋体" w:eastAsia="宋体" w:cs="宋体"/>
                <w:sz w:val="24"/>
                <w:szCs w:val="24"/>
              </w:rPr>
            </w:pPr>
            <w:r>
              <w:rPr>
                <w:rFonts w:ascii="宋体" w:hAnsi="宋体" w:eastAsia="宋体" w:cs="宋体"/>
                <w:sz w:val="24"/>
                <w:szCs w:val="24"/>
              </w:rPr>
              <w:t>10</w:t>
            </w:r>
          </w:p>
        </w:tc>
        <w:tc>
          <w:tcPr>
            <w:tcW w:w="3322" w:type="dxa"/>
          </w:tcPr>
          <w:p w14:paraId="2AE6F0DE">
            <w:pPr>
              <w:pStyle w:val="8"/>
              <w:jc w:val="both"/>
              <w:rPr>
                <w:rFonts w:hint="default" w:ascii="宋体" w:hAnsi="宋体" w:eastAsia="宋体" w:cs="宋体"/>
                <w:sz w:val="24"/>
                <w:szCs w:val="24"/>
              </w:rPr>
            </w:pPr>
            <w:r>
              <w:rPr>
                <w:rFonts w:ascii="宋体" w:hAnsi="宋体" w:eastAsia="宋体" w:cs="宋体"/>
                <w:sz w:val="24"/>
                <w:szCs w:val="24"/>
              </w:rPr>
              <w:t>联合体协议（若有）</w:t>
            </w:r>
          </w:p>
        </w:tc>
        <w:tc>
          <w:tcPr>
            <w:tcW w:w="4153" w:type="dxa"/>
          </w:tcPr>
          <w:p w14:paraId="5EDFA65A">
            <w:pPr>
              <w:pStyle w:val="8"/>
              <w:jc w:val="both"/>
              <w:rPr>
                <w:rFonts w:hint="default" w:ascii="宋体" w:hAnsi="宋体" w:eastAsia="宋体" w:cs="宋体"/>
                <w:sz w:val="24"/>
                <w:szCs w:val="24"/>
              </w:rPr>
            </w:pPr>
            <w:r>
              <w:rPr>
                <w:rFonts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D31B09A">
      <w:pPr>
        <w:pStyle w:val="8"/>
        <w:ind w:firstLine="480"/>
        <w:jc w:val="both"/>
        <w:rPr>
          <w:rFonts w:hint="default" w:ascii="宋体" w:hAnsi="宋体" w:eastAsia="宋体" w:cs="宋体"/>
          <w:sz w:val="24"/>
          <w:szCs w:val="24"/>
        </w:rPr>
      </w:pPr>
      <w:r>
        <w:rPr>
          <w:rFonts w:ascii="宋体" w:hAnsi="宋体" w:eastAsia="宋体" w:cs="宋体"/>
          <w:sz w:val="24"/>
          <w:szCs w:val="24"/>
        </w:rPr>
        <w:t>※备注说明</w:t>
      </w:r>
    </w:p>
    <w:p w14:paraId="72CE35D8">
      <w:pPr>
        <w:pStyle w:val="8"/>
        <w:ind w:firstLine="480"/>
        <w:jc w:val="both"/>
        <w:rPr>
          <w:rFonts w:hint="default" w:ascii="宋体" w:hAnsi="宋体" w:eastAsia="宋体" w:cs="宋体"/>
          <w:sz w:val="24"/>
          <w:szCs w:val="24"/>
        </w:rPr>
      </w:pPr>
      <w:r>
        <w:rPr>
          <w:rFonts w:ascii="宋体" w:hAnsi="宋体" w:eastAsia="宋体" w:cs="宋体"/>
          <w:sz w:val="24"/>
          <w:szCs w:val="24"/>
        </w:rPr>
        <w:t>①投标人应根据自身实际情况提供上述资格要求的证明材料，格式可参考招标文件第七章提供。</w:t>
      </w:r>
    </w:p>
    <w:p w14:paraId="0FF7DB9F">
      <w:pPr>
        <w:pStyle w:val="8"/>
        <w:ind w:firstLine="480"/>
        <w:jc w:val="both"/>
        <w:rPr>
          <w:rFonts w:hint="default" w:ascii="宋体" w:hAnsi="宋体" w:eastAsia="宋体" w:cs="宋体"/>
          <w:sz w:val="24"/>
          <w:szCs w:val="24"/>
        </w:rPr>
      </w:pPr>
      <w:r>
        <w:rPr>
          <w:rFonts w:ascii="宋体" w:hAnsi="宋体" w:eastAsia="宋体" w:cs="宋体"/>
          <w:sz w:val="24"/>
          <w:szCs w:val="24"/>
        </w:rPr>
        <w:t>②投标人提供的相应证明材料复印件均应符合：内容完整、清晰、整洁，并由投标人加盖其单位公章。</w:t>
      </w:r>
    </w:p>
    <w:p w14:paraId="4D287A60">
      <w:pPr>
        <w:pStyle w:val="8"/>
        <w:ind w:firstLine="480"/>
        <w:rPr>
          <w:rFonts w:hint="default" w:ascii="宋体" w:hAnsi="宋体" w:eastAsia="宋体" w:cs="宋体"/>
          <w:sz w:val="24"/>
          <w:szCs w:val="24"/>
        </w:rPr>
      </w:pPr>
      <w:r>
        <w:rPr>
          <w:rFonts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13546D5A">
      <w:pPr>
        <w:pStyle w:val="8"/>
        <w:ind w:firstLine="480"/>
        <w:jc w:val="both"/>
        <w:rPr>
          <w:rFonts w:hint="default" w:ascii="宋体" w:hAnsi="宋体" w:eastAsia="宋体" w:cs="宋体"/>
          <w:sz w:val="24"/>
          <w:szCs w:val="24"/>
        </w:rPr>
      </w:pPr>
      <w:r>
        <w:rPr>
          <w:rFonts w:ascii="宋体" w:hAnsi="宋体" w:eastAsia="宋体" w:cs="宋体"/>
          <w:sz w:val="24"/>
          <w:szCs w:val="24"/>
        </w:rPr>
        <w:t>④.其他资格证明文件：</w:t>
      </w:r>
    </w:p>
    <w:p w14:paraId="4F607480">
      <w:pPr>
        <w:pStyle w:val="8"/>
        <w:rPr>
          <w:rFonts w:hint="default" w:ascii="宋体" w:hAnsi="宋体" w:eastAsia="宋体" w:cs="宋体"/>
          <w:sz w:val="24"/>
          <w:szCs w:val="24"/>
        </w:rPr>
      </w:pPr>
      <w:r>
        <w:rPr>
          <w:rFonts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94CB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00BFCEB">
            <w:pPr>
              <w:pStyle w:val="8"/>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4614" w:type="dxa"/>
          </w:tcPr>
          <w:p w14:paraId="03A1BD49">
            <w:pPr>
              <w:pStyle w:val="8"/>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0C2C6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14AC793">
            <w:pPr>
              <w:pStyle w:val="8"/>
              <w:rPr>
                <w:rFonts w:hint="default" w:ascii="宋体" w:hAnsi="宋体" w:eastAsia="宋体" w:cs="宋体"/>
                <w:sz w:val="24"/>
                <w:szCs w:val="24"/>
              </w:rPr>
            </w:pPr>
            <w:r>
              <w:rPr>
                <w:rFonts w:ascii="宋体" w:hAnsi="宋体" w:eastAsia="宋体" w:cs="宋体"/>
                <w:sz w:val="24"/>
                <w:szCs w:val="24"/>
              </w:rPr>
              <w:t>资格承诺函</w:t>
            </w:r>
          </w:p>
        </w:tc>
        <w:tc>
          <w:tcPr>
            <w:tcW w:w="4614" w:type="dxa"/>
          </w:tcPr>
          <w:p w14:paraId="4E6C7BE4">
            <w:pPr>
              <w:pStyle w:val="8"/>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2F2D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A26A0FD">
            <w:pPr>
              <w:pStyle w:val="8"/>
              <w:rPr>
                <w:rFonts w:hint="default" w:ascii="宋体" w:hAnsi="宋体" w:eastAsia="宋体" w:cs="宋体"/>
                <w:sz w:val="24"/>
                <w:szCs w:val="24"/>
              </w:rPr>
            </w:pPr>
            <w:r>
              <w:rPr>
                <w:rFonts w:ascii="宋体" w:hAnsi="宋体" w:eastAsia="宋体" w:cs="宋体"/>
                <w:sz w:val="24"/>
                <w:szCs w:val="24"/>
              </w:rPr>
              <w:t>资质证书</w:t>
            </w:r>
          </w:p>
        </w:tc>
        <w:tc>
          <w:tcPr>
            <w:tcW w:w="4614" w:type="dxa"/>
          </w:tcPr>
          <w:p w14:paraId="4B5F84D3">
            <w:pPr>
              <w:pStyle w:val="8"/>
              <w:rPr>
                <w:rFonts w:hint="default" w:ascii="宋体" w:hAnsi="宋体" w:eastAsia="宋体" w:cs="宋体"/>
                <w:sz w:val="24"/>
                <w:szCs w:val="24"/>
              </w:rPr>
            </w:pPr>
            <w:r>
              <w:rPr>
                <w:rFonts w:ascii="宋体" w:hAnsi="宋体" w:eastAsia="宋体" w:cs="宋体"/>
                <w:sz w:val="24"/>
                <w:szCs w:val="24"/>
              </w:rPr>
              <w:t>投标人须获得经行政主管部门颁发的《食品经营许可证》或《食品生产许可证》或《食品药品生产经营许可证》或《食品药品经营许可证》，并提供合格有效的证书复印件。</w:t>
            </w:r>
          </w:p>
        </w:tc>
      </w:tr>
      <w:tr w14:paraId="36B02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57CFAD">
            <w:pPr>
              <w:pStyle w:val="8"/>
              <w:rPr>
                <w:rFonts w:hint="default" w:ascii="宋体" w:hAnsi="宋体" w:eastAsia="宋体" w:cs="宋体"/>
                <w:sz w:val="24"/>
                <w:szCs w:val="24"/>
              </w:rPr>
            </w:pPr>
            <w:r>
              <w:rPr>
                <w:rFonts w:ascii="宋体" w:hAnsi="宋体" w:eastAsia="宋体" w:cs="宋体"/>
                <w:sz w:val="24"/>
                <w:szCs w:val="24"/>
              </w:rPr>
              <w:t>随身携带</w:t>
            </w:r>
          </w:p>
        </w:tc>
        <w:tc>
          <w:tcPr>
            <w:tcW w:w="4614" w:type="dxa"/>
          </w:tcPr>
          <w:p w14:paraId="24E91346">
            <w:pPr>
              <w:pStyle w:val="8"/>
              <w:rPr>
                <w:rFonts w:hint="default" w:ascii="宋体" w:hAnsi="宋体" w:eastAsia="宋体" w:cs="宋体"/>
                <w:sz w:val="24"/>
                <w:szCs w:val="24"/>
              </w:rPr>
            </w:pPr>
            <w:r>
              <w:rPr>
                <w:rFonts w:ascii="宋体" w:hAnsi="宋体" w:eastAsia="宋体" w:cs="宋体"/>
                <w:sz w:val="24"/>
                <w:szCs w:val="24"/>
              </w:rPr>
              <w:t>单位负责人参加投标时需随身携带（手持）本人身份证原件及营业执照复印件，授权代表参加投标时需随身携带（手持）本人身份证原件及单位负责人授权书（附单位负责人身份证复印件及被授权人身份证复印件）以便现场核查。投标方代表还应随身带CA电子证书（数字证书）用于现场解密电子版投标文件</w:t>
            </w:r>
          </w:p>
        </w:tc>
      </w:tr>
      <w:tr w14:paraId="2CECD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466FA0E">
            <w:pPr>
              <w:pStyle w:val="8"/>
              <w:rPr>
                <w:rFonts w:hint="default" w:ascii="宋体" w:hAnsi="宋体" w:eastAsia="宋体" w:cs="宋体"/>
                <w:sz w:val="24"/>
                <w:szCs w:val="24"/>
              </w:rPr>
            </w:pPr>
            <w:r>
              <w:rPr>
                <w:rFonts w:ascii="宋体" w:hAnsi="宋体" w:eastAsia="宋体" w:cs="宋体"/>
                <w:sz w:val="24"/>
                <w:szCs w:val="24"/>
              </w:rPr>
              <w:t>本采购包属于专门面向中小企业采购。</w:t>
            </w:r>
          </w:p>
        </w:tc>
        <w:tc>
          <w:tcPr>
            <w:tcW w:w="4614" w:type="dxa"/>
          </w:tcPr>
          <w:p w14:paraId="200BADF1">
            <w:pPr>
              <w:pStyle w:val="8"/>
              <w:rPr>
                <w:rFonts w:hint="default" w:ascii="宋体" w:hAnsi="宋体" w:eastAsia="宋体" w:cs="宋体"/>
                <w:sz w:val="24"/>
                <w:szCs w:val="24"/>
              </w:rPr>
            </w:pPr>
            <w:r>
              <w:rPr>
                <w:rFonts w:ascii="宋体" w:hAnsi="宋体" w:eastAsia="宋体" w:cs="宋体"/>
                <w:sz w:val="24"/>
                <w:szCs w:val="24"/>
              </w:rPr>
              <w:t>本采购包为专门面向中小企业采购，投标人须提供中小企业声明函。监狱企业、残疾人福利性单位视同小型、微型企业。</w:t>
            </w:r>
          </w:p>
        </w:tc>
      </w:tr>
    </w:tbl>
    <w:p w14:paraId="2B5F61DD">
      <w:pPr>
        <w:pStyle w:val="8"/>
        <w:ind w:firstLine="480"/>
        <w:jc w:val="both"/>
        <w:rPr>
          <w:rFonts w:hint="default" w:ascii="宋体" w:hAnsi="宋体" w:eastAsia="宋体" w:cs="宋体"/>
          <w:sz w:val="24"/>
          <w:szCs w:val="24"/>
        </w:rPr>
      </w:pPr>
      <w:r>
        <w:rPr>
          <w:rFonts w:ascii="宋体" w:hAnsi="宋体" w:eastAsia="宋体" w:cs="宋体"/>
          <w:sz w:val="24"/>
          <w:szCs w:val="24"/>
        </w:rPr>
        <w:t>（3）投标保证金。</w:t>
      </w:r>
    </w:p>
    <w:p w14:paraId="3B5730EB">
      <w:pPr>
        <w:pStyle w:val="8"/>
        <w:ind w:firstLine="480"/>
        <w:jc w:val="both"/>
        <w:rPr>
          <w:rFonts w:hint="default" w:ascii="宋体" w:hAnsi="宋体" w:eastAsia="宋体" w:cs="宋体"/>
          <w:sz w:val="24"/>
          <w:szCs w:val="24"/>
        </w:rPr>
      </w:pPr>
      <w:r>
        <w:rPr>
          <w:rFonts w:ascii="宋体" w:hAnsi="宋体" w:eastAsia="宋体" w:cs="宋体"/>
          <w:sz w:val="24"/>
          <w:szCs w:val="24"/>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2756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37139A0C">
            <w:pPr>
              <w:pStyle w:val="8"/>
              <w:rPr>
                <w:rFonts w:hint="default" w:ascii="宋体" w:hAnsi="宋体" w:eastAsia="宋体" w:cs="宋体"/>
                <w:sz w:val="24"/>
                <w:szCs w:val="24"/>
              </w:rPr>
            </w:pPr>
            <w:r>
              <w:rPr>
                <w:rFonts w:ascii="宋体" w:hAnsi="宋体" w:eastAsia="宋体" w:cs="宋体"/>
                <w:sz w:val="24"/>
                <w:szCs w:val="24"/>
              </w:rPr>
              <w:t xml:space="preserve"> 明细</w:t>
            </w:r>
          </w:p>
        </w:tc>
      </w:tr>
      <w:tr w14:paraId="75D97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6418A14">
            <w:pPr>
              <w:pStyle w:val="8"/>
              <w:rPr>
                <w:rFonts w:hint="default" w:ascii="宋体" w:hAnsi="宋体" w:eastAsia="宋体" w:cs="宋体"/>
                <w:sz w:val="24"/>
                <w:szCs w:val="24"/>
              </w:rPr>
            </w:pPr>
            <w:r>
              <w:rPr>
                <w:rFonts w:ascii="宋体" w:hAnsi="宋体" w:eastAsia="宋体" w:cs="宋体"/>
                <w:sz w:val="24"/>
                <w:szCs w:val="24"/>
              </w:rPr>
              <w:t>未按照招标文件规定提交投标函</w:t>
            </w:r>
          </w:p>
        </w:tc>
      </w:tr>
      <w:tr w14:paraId="31961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ECC688">
            <w:pPr>
              <w:pStyle w:val="8"/>
              <w:rPr>
                <w:rFonts w:hint="default" w:ascii="宋体" w:hAnsi="宋体" w:eastAsia="宋体" w:cs="宋体"/>
                <w:sz w:val="24"/>
                <w:szCs w:val="24"/>
              </w:rPr>
            </w:pPr>
            <w:r>
              <w:rPr>
                <w:rFonts w:ascii="宋体" w:hAnsi="宋体" w:eastAsia="宋体" w:cs="宋体"/>
                <w:sz w:val="24"/>
                <w:szCs w:val="24"/>
              </w:rPr>
              <w:t>未按照招标文件规定提交投标人的资格及资信文件</w:t>
            </w:r>
          </w:p>
        </w:tc>
      </w:tr>
      <w:tr w14:paraId="6FA4A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E9D47C0">
            <w:pPr>
              <w:pStyle w:val="8"/>
              <w:rPr>
                <w:rFonts w:hint="default" w:ascii="宋体" w:hAnsi="宋体" w:eastAsia="宋体" w:cs="宋体"/>
                <w:sz w:val="24"/>
                <w:szCs w:val="24"/>
              </w:rPr>
            </w:pPr>
            <w:r>
              <w:rPr>
                <w:rFonts w:ascii="宋体" w:hAnsi="宋体" w:eastAsia="宋体" w:cs="宋体"/>
                <w:sz w:val="24"/>
                <w:szCs w:val="24"/>
              </w:rPr>
              <w:t>未按照招标文件规定提交投标保证金</w:t>
            </w:r>
          </w:p>
        </w:tc>
      </w:tr>
    </w:tbl>
    <w:p w14:paraId="5A4F22F1">
      <w:pPr>
        <w:pStyle w:val="8"/>
        <w:ind w:firstLine="480"/>
        <w:rPr>
          <w:rFonts w:hint="default" w:ascii="宋体" w:hAnsi="宋体" w:eastAsia="宋体" w:cs="宋体"/>
          <w:sz w:val="24"/>
          <w:szCs w:val="24"/>
        </w:rPr>
      </w:pPr>
      <w:r>
        <w:rPr>
          <w:rFonts w:ascii="宋体" w:hAnsi="宋体" w:eastAsia="宋体" w:cs="宋体"/>
          <w:sz w:val="24"/>
          <w:szCs w:val="24"/>
        </w:rPr>
        <w:t>采购包1：</w:t>
      </w:r>
    </w:p>
    <w:p w14:paraId="7F58DCA5">
      <w:pPr>
        <w:pStyle w:val="8"/>
        <w:rPr>
          <w:rFonts w:hint="default" w:ascii="宋体" w:hAnsi="宋体" w:eastAsia="宋体" w:cs="宋体"/>
          <w:sz w:val="24"/>
          <w:szCs w:val="24"/>
        </w:rPr>
      </w:pPr>
      <w:r>
        <w:rPr>
          <w:rFonts w:ascii="宋体" w:hAnsi="宋体" w:eastAsia="宋体" w:cs="宋体"/>
          <w:sz w:val="24"/>
          <w:szCs w:val="24"/>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6BB0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42382C">
            <w:pPr>
              <w:pStyle w:val="8"/>
              <w:rPr>
                <w:rFonts w:hint="default" w:ascii="宋体" w:hAnsi="宋体" w:eastAsia="宋体" w:cs="宋体"/>
                <w:sz w:val="24"/>
                <w:szCs w:val="24"/>
              </w:rPr>
            </w:pPr>
            <w:r>
              <w:rPr>
                <w:rFonts w:ascii="宋体" w:hAnsi="宋体" w:eastAsia="宋体" w:cs="宋体"/>
                <w:sz w:val="24"/>
                <w:szCs w:val="24"/>
              </w:rPr>
              <w:t xml:space="preserve"> 情形</w:t>
            </w:r>
          </w:p>
        </w:tc>
        <w:tc>
          <w:tcPr>
            <w:tcW w:w="4153" w:type="dxa"/>
          </w:tcPr>
          <w:p w14:paraId="0AC36F9F">
            <w:pPr>
              <w:pStyle w:val="8"/>
              <w:rPr>
                <w:rFonts w:hint="default" w:ascii="宋体" w:hAnsi="宋体" w:eastAsia="宋体" w:cs="宋体"/>
                <w:sz w:val="24"/>
                <w:szCs w:val="24"/>
              </w:rPr>
            </w:pPr>
            <w:r>
              <w:rPr>
                <w:rFonts w:ascii="宋体" w:hAnsi="宋体" w:eastAsia="宋体" w:cs="宋体"/>
                <w:sz w:val="24"/>
                <w:szCs w:val="24"/>
              </w:rPr>
              <w:t xml:space="preserve"> 明细</w:t>
            </w:r>
          </w:p>
        </w:tc>
      </w:tr>
      <w:tr w14:paraId="22E48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52DA7C">
            <w:pPr>
              <w:pStyle w:val="8"/>
              <w:rPr>
                <w:rFonts w:hint="default" w:ascii="宋体" w:hAnsi="宋体" w:eastAsia="宋体" w:cs="宋体"/>
                <w:sz w:val="24"/>
                <w:szCs w:val="24"/>
              </w:rPr>
            </w:pPr>
            <w:r>
              <w:rPr>
                <w:rFonts w:ascii="宋体" w:hAnsi="宋体" w:eastAsia="宋体" w:cs="宋体"/>
                <w:sz w:val="24"/>
                <w:szCs w:val="24"/>
              </w:rPr>
              <w:t>其他情形</w:t>
            </w:r>
          </w:p>
        </w:tc>
        <w:tc>
          <w:tcPr>
            <w:tcW w:w="4153" w:type="dxa"/>
          </w:tcPr>
          <w:p w14:paraId="22486A35">
            <w:pPr>
              <w:pStyle w:val="8"/>
              <w:rPr>
                <w:rFonts w:hint="default" w:ascii="宋体" w:hAnsi="宋体" w:eastAsia="宋体" w:cs="宋体"/>
                <w:sz w:val="24"/>
                <w:szCs w:val="24"/>
              </w:rPr>
            </w:pPr>
            <w:r>
              <w:rPr>
                <w:rFonts w:ascii="宋体" w:hAnsi="宋体" w:eastAsia="宋体" w:cs="宋体"/>
                <w:sz w:val="24"/>
                <w:szCs w:val="24"/>
              </w:rPr>
              <w:t>资格部分出现报价或报价组成部分视为无效投标。</w:t>
            </w:r>
          </w:p>
        </w:tc>
      </w:tr>
    </w:tbl>
    <w:p w14:paraId="10D1AF08">
      <w:pPr>
        <w:pStyle w:val="8"/>
        <w:ind w:firstLine="480"/>
        <w:jc w:val="both"/>
        <w:rPr>
          <w:rFonts w:hint="default"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97D8439">
      <w:pPr>
        <w:pStyle w:val="8"/>
        <w:ind w:firstLine="480"/>
        <w:jc w:val="both"/>
        <w:rPr>
          <w:rFonts w:hint="default" w:ascii="宋体" w:hAnsi="宋体" w:eastAsia="宋体" w:cs="宋体"/>
          <w:sz w:val="24"/>
          <w:szCs w:val="24"/>
        </w:rPr>
      </w:pPr>
      <w:r>
        <w:rPr>
          <w:rFonts w:ascii="宋体" w:hAnsi="宋体" w:eastAsia="宋体" w:cs="宋体"/>
          <w:sz w:val="24"/>
          <w:szCs w:val="24"/>
        </w:rPr>
        <w:t>2、资格审查情况不得私自外泄，有关信息由 中环联（福建）项目管理有限公司 统一对外发布。</w:t>
      </w:r>
    </w:p>
    <w:p w14:paraId="6F82B2D5">
      <w:pPr>
        <w:pStyle w:val="8"/>
        <w:ind w:firstLine="480"/>
        <w:jc w:val="both"/>
        <w:rPr>
          <w:rFonts w:hint="default" w:ascii="宋体" w:hAnsi="宋体" w:eastAsia="宋体" w:cs="宋体"/>
          <w:sz w:val="24"/>
          <w:szCs w:val="24"/>
        </w:rPr>
      </w:pPr>
      <w:r>
        <w:rPr>
          <w:rFonts w:ascii="宋体" w:hAnsi="宋体" w:eastAsia="宋体" w:cs="宋体"/>
          <w:sz w:val="24"/>
          <w:szCs w:val="24"/>
        </w:rPr>
        <w:t>3、资格审查合格的投标人不足三家的，不进行评标。同时，本次采购活动结束， 中环联（福建）项目管理有限公司 将依法组织后续采购活动（包括但不限于：重新招标、采用其他方式采购等）。</w:t>
      </w:r>
    </w:p>
    <w:p w14:paraId="08D19D56">
      <w:pPr>
        <w:pStyle w:val="8"/>
        <w:jc w:val="both"/>
        <w:outlineLvl w:val="2"/>
        <w:rPr>
          <w:rFonts w:hint="default" w:ascii="宋体" w:hAnsi="宋体" w:eastAsia="宋体" w:cs="宋体"/>
        </w:rPr>
      </w:pPr>
      <w:r>
        <w:rPr>
          <w:rFonts w:ascii="宋体" w:hAnsi="宋体" w:eastAsia="宋体" w:cs="宋体"/>
          <w:b/>
          <w:sz w:val="28"/>
        </w:rPr>
        <w:t>二、评标</w:t>
      </w:r>
    </w:p>
    <w:p w14:paraId="2AAF6A30">
      <w:pPr>
        <w:pStyle w:val="8"/>
        <w:ind w:firstLine="480"/>
        <w:jc w:val="both"/>
        <w:rPr>
          <w:rFonts w:hint="default" w:ascii="宋体" w:hAnsi="宋体" w:eastAsia="宋体" w:cs="宋体"/>
          <w:sz w:val="24"/>
          <w:szCs w:val="24"/>
        </w:rPr>
      </w:pPr>
      <w:r>
        <w:rPr>
          <w:rFonts w:ascii="宋体" w:hAnsi="宋体" w:eastAsia="宋体" w:cs="宋体"/>
          <w:sz w:val="24"/>
          <w:szCs w:val="24"/>
        </w:rPr>
        <w:t>4、资格审查结束后，由 中环联（福建）项目管理有限公司 负责评标委员会的组建及评标工作的组织。</w:t>
      </w:r>
    </w:p>
    <w:p w14:paraId="5072862E">
      <w:pPr>
        <w:pStyle w:val="8"/>
        <w:ind w:firstLine="480"/>
        <w:jc w:val="both"/>
        <w:rPr>
          <w:rFonts w:hint="default" w:ascii="宋体" w:hAnsi="宋体" w:eastAsia="宋体" w:cs="宋体"/>
          <w:sz w:val="24"/>
          <w:szCs w:val="24"/>
        </w:rPr>
      </w:pPr>
      <w:r>
        <w:rPr>
          <w:rFonts w:ascii="宋体" w:hAnsi="宋体" w:eastAsia="宋体" w:cs="宋体"/>
          <w:sz w:val="24"/>
          <w:szCs w:val="24"/>
        </w:rPr>
        <w:t>5、评标委员会</w:t>
      </w:r>
    </w:p>
    <w:p w14:paraId="1EDE7B1F">
      <w:pPr>
        <w:pStyle w:val="8"/>
        <w:ind w:firstLine="480"/>
        <w:jc w:val="both"/>
        <w:rPr>
          <w:rFonts w:hint="default" w:ascii="宋体" w:hAnsi="宋体" w:eastAsia="宋体" w:cs="宋体"/>
          <w:sz w:val="24"/>
          <w:szCs w:val="24"/>
        </w:rPr>
      </w:pPr>
      <w:r>
        <w:rPr>
          <w:rFonts w:ascii="宋体" w:hAnsi="宋体" w:eastAsia="宋体" w:cs="宋体"/>
          <w:sz w:val="24"/>
          <w:szCs w:val="24"/>
        </w:rPr>
        <w:t>由采购人代表和评审专家两部分共5人组成，其中由福建省政府采购评审专家库产生的评审专家4人，由采购人派出的采购人代表1人。</w:t>
      </w:r>
    </w:p>
    <w:p w14:paraId="00437D06">
      <w:pPr>
        <w:pStyle w:val="8"/>
        <w:ind w:firstLine="480"/>
        <w:jc w:val="both"/>
        <w:rPr>
          <w:rFonts w:hint="default"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14:paraId="29E4F1D4">
      <w:pPr>
        <w:pStyle w:val="8"/>
        <w:ind w:firstLine="480"/>
        <w:jc w:val="both"/>
        <w:rPr>
          <w:rFonts w:hint="default"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14:paraId="11FE4E09">
      <w:pPr>
        <w:pStyle w:val="8"/>
        <w:ind w:firstLine="480"/>
        <w:jc w:val="both"/>
        <w:rPr>
          <w:rFonts w:hint="default" w:ascii="宋体" w:hAnsi="宋体" w:eastAsia="宋体" w:cs="宋体"/>
          <w:sz w:val="24"/>
          <w:szCs w:val="24"/>
        </w:rPr>
      </w:pPr>
      <w:r>
        <w:rPr>
          <w:rFonts w:ascii="宋体" w:hAnsi="宋体" w:eastAsia="宋体" w:cs="宋体"/>
          <w:sz w:val="24"/>
          <w:szCs w:val="24"/>
        </w:rPr>
        <w:t>（2）评标应遵循公平、公正、科学、严谨和择优原则。</w:t>
      </w:r>
    </w:p>
    <w:p w14:paraId="5CA75D91">
      <w:pPr>
        <w:pStyle w:val="8"/>
        <w:ind w:firstLine="480"/>
        <w:jc w:val="both"/>
        <w:rPr>
          <w:rFonts w:hint="default" w:ascii="宋体" w:hAnsi="宋体" w:eastAsia="宋体" w:cs="宋体"/>
          <w:sz w:val="24"/>
          <w:szCs w:val="24"/>
        </w:rPr>
      </w:pPr>
      <w:r>
        <w:rPr>
          <w:rFonts w:ascii="宋体" w:hAnsi="宋体" w:eastAsia="宋体" w:cs="宋体"/>
          <w:sz w:val="24"/>
          <w:szCs w:val="24"/>
        </w:rPr>
        <w:t>（3）评标的依据是招标文件和电子投标文件。</w:t>
      </w:r>
    </w:p>
    <w:p w14:paraId="513B7E12">
      <w:pPr>
        <w:pStyle w:val="8"/>
        <w:ind w:firstLine="480"/>
        <w:jc w:val="both"/>
        <w:rPr>
          <w:rFonts w:hint="default" w:ascii="宋体" w:hAnsi="宋体" w:eastAsia="宋体" w:cs="宋体"/>
          <w:sz w:val="24"/>
          <w:szCs w:val="24"/>
        </w:rPr>
      </w:pPr>
      <w:r>
        <w:rPr>
          <w:rFonts w:ascii="宋体" w:hAnsi="宋体" w:eastAsia="宋体" w:cs="宋体"/>
          <w:sz w:val="24"/>
          <w:szCs w:val="24"/>
        </w:rPr>
        <w:t>（4）应按照招标文件规定推荐中标候选人或确定中标人。</w:t>
      </w:r>
    </w:p>
    <w:p w14:paraId="586E6363">
      <w:pPr>
        <w:pStyle w:val="8"/>
        <w:ind w:firstLine="480"/>
        <w:jc w:val="both"/>
        <w:rPr>
          <w:rFonts w:hint="default" w:ascii="宋体" w:hAnsi="宋体" w:eastAsia="宋体" w:cs="宋体"/>
          <w:sz w:val="24"/>
          <w:szCs w:val="24"/>
        </w:rPr>
      </w:pPr>
      <w:r>
        <w:rPr>
          <w:rFonts w:ascii="宋体" w:hAnsi="宋体" w:eastAsia="宋体" w:cs="宋体"/>
          <w:sz w:val="24"/>
          <w:szCs w:val="24"/>
        </w:rPr>
        <w:t>（5）评标应遵守下列评标纪律：</w:t>
      </w:r>
    </w:p>
    <w:p w14:paraId="406870B6">
      <w:pPr>
        <w:pStyle w:val="8"/>
        <w:ind w:firstLine="480"/>
        <w:jc w:val="both"/>
        <w:rPr>
          <w:rFonts w:hint="default" w:ascii="宋体" w:hAnsi="宋体" w:eastAsia="宋体" w:cs="宋体"/>
          <w:sz w:val="24"/>
          <w:szCs w:val="24"/>
        </w:rPr>
      </w:pPr>
      <w:r>
        <w:rPr>
          <w:rFonts w:ascii="宋体" w:hAnsi="宋体" w:eastAsia="宋体" w:cs="宋体"/>
          <w:sz w:val="24"/>
          <w:szCs w:val="24"/>
        </w:rPr>
        <w:t>①评标情况不得私自外泄，有关信息由 中环联（福建）项目管理有限公司 统一对外发布。</w:t>
      </w:r>
    </w:p>
    <w:p w14:paraId="01D23FE1">
      <w:pPr>
        <w:pStyle w:val="8"/>
        <w:ind w:firstLine="480"/>
        <w:jc w:val="both"/>
        <w:rPr>
          <w:rFonts w:hint="default" w:ascii="宋体" w:hAnsi="宋体" w:eastAsia="宋体" w:cs="宋体"/>
          <w:sz w:val="24"/>
          <w:szCs w:val="24"/>
        </w:rPr>
      </w:pPr>
      <w:r>
        <w:rPr>
          <w:rFonts w:ascii="宋体" w:hAnsi="宋体" w:eastAsia="宋体" w:cs="宋体"/>
          <w:sz w:val="24"/>
          <w:szCs w:val="24"/>
        </w:rPr>
        <w:t>②对 中环联（福建）项目管理有限公司 或投标人提供的要求保密的资料，不得摘记翻印和外传。</w:t>
      </w:r>
    </w:p>
    <w:p w14:paraId="51A6CE1D">
      <w:pPr>
        <w:pStyle w:val="8"/>
        <w:ind w:firstLine="480"/>
        <w:jc w:val="both"/>
        <w:rPr>
          <w:rFonts w:hint="default" w:ascii="宋体" w:hAnsi="宋体" w:eastAsia="宋体" w:cs="宋体"/>
          <w:sz w:val="24"/>
          <w:szCs w:val="24"/>
        </w:rPr>
      </w:pPr>
      <w:r>
        <w:rPr>
          <w:rFonts w:ascii="宋体" w:hAnsi="宋体" w:eastAsia="宋体" w:cs="宋体"/>
          <w:sz w:val="24"/>
          <w:szCs w:val="24"/>
        </w:rPr>
        <w:t>③不得收受投标人或有关人员的任何礼物，不得串联鼓动其他人袒护某投标人。若与投标人存在利害关系，则应主动声明并回避。</w:t>
      </w:r>
    </w:p>
    <w:p w14:paraId="7668A83B">
      <w:pPr>
        <w:pStyle w:val="8"/>
        <w:ind w:firstLine="480"/>
        <w:jc w:val="both"/>
        <w:rPr>
          <w:rFonts w:hint="default" w:ascii="宋体" w:hAnsi="宋体" w:eastAsia="宋体" w:cs="宋体"/>
          <w:sz w:val="24"/>
          <w:szCs w:val="24"/>
        </w:rPr>
      </w:pPr>
      <w:r>
        <w:rPr>
          <w:rFonts w:ascii="宋体" w:hAnsi="宋体" w:eastAsia="宋体" w:cs="宋体"/>
          <w:sz w:val="24"/>
          <w:szCs w:val="24"/>
        </w:rPr>
        <w:t>④全体评委应按照招标文件规定进行评标，一切认定事项应查有实据且不得弄虚作假。</w:t>
      </w:r>
    </w:p>
    <w:p w14:paraId="4DEC09D2">
      <w:pPr>
        <w:pStyle w:val="8"/>
        <w:ind w:firstLine="480"/>
        <w:jc w:val="both"/>
        <w:rPr>
          <w:rFonts w:hint="default" w:ascii="宋体" w:hAnsi="宋体" w:eastAsia="宋体" w:cs="宋体"/>
          <w:sz w:val="24"/>
          <w:szCs w:val="24"/>
        </w:rPr>
      </w:pPr>
      <w:r>
        <w:rPr>
          <w:rFonts w:ascii="宋体" w:hAnsi="宋体" w:eastAsia="宋体" w:cs="宋体"/>
          <w:sz w:val="24"/>
          <w:szCs w:val="24"/>
        </w:rPr>
        <w:t>⑤评标中应充分发扬民主，推荐中标候选人或确定中标人后要服从评标报告。</w:t>
      </w:r>
    </w:p>
    <w:p w14:paraId="2E46F859">
      <w:pPr>
        <w:pStyle w:val="8"/>
        <w:ind w:firstLine="480"/>
        <w:jc w:val="both"/>
        <w:rPr>
          <w:rFonts w:hint="default"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※对违反评标纪律的评委，将取消其评委资格，对评标工作造成严重损失者将予以通报批评乃至追究法律责任。</w:t>
      </w:r>
    </w:p>
    <w:p w14:paraId="38656CD2">
      <w:pPr>
        <w:pStyle w:val="8"/>
        <w:ind w:firstLine="480"/>
        <w:jc w:val="both"/>
        <w:rPr>
          <w:rFonts w:hint="default" w:ascii="宋体" w:hAnsi="宋体" w:eastAsia="宋体" w:cs="宋体"/>
          <w:sz w:val="24"/>
          <w:szCs w:val="24"/>
        </w:rPr>
      </w:pPr>
      <w:r>
        <w:rPr>
          <w:rFonts w:ascii="宋体" w:hAnsi="宋体" w:eastAsia="宋体" w:cs="宋体"/>
          <w:sz w:val="24"/>
          <w:szCs w:val="24"/>
        </w:rPr>
        <w:t>6、评标程序</w:t>
      </w:r>
    </w:p>
    <w:p w14:paraId="0A79FC07">
      <w:pPr>
        <w:pStyle w:val="8"/>
        <w:ind w:firstLine="480"/>
        <w:jc w:val="both"/>
        <w:rPr>
          <w:rFonts w:hint="default" w:ascii="宋体" w:hAnsi="宋体" w:eastAsia="宋体" w:cs="宋体"/>
          <w:sz w:val="24"/>
          <w:szCs w:val="24"/>
        </w:rPr>
      </w:pPr>
      <w:r>
        <w:rPr>
          <w:rFonts w:ascii="宋体" w:hAnsi="宋体" w:eastAsia="宋体" w:cs="宋体"/>
          <w:sz w:val="24"/>
          <w:szCs w:val="24"/>
        </w:rPr>
        <w:t>6.1评标前的准备工作</w:t>
      </w:r>
    </w:p>
    <w:p w14:paraId="58A5BA63">
      <w:pPr>
        <w:pStyle w:val="8"/>
        <w:ind w:firstLine="480"/>
        <w:jc w:val="both"/>
        <w:rPr>
          <w:rFonts w:hint="default"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14:paraId="42208881">
      <w:pPr>
        <w:pStyle w:val="8"/>
        <w:ind w:firstLine="480"/>
        <w:jc w:val="both"/>
        <w:rPr>
          <w:rFonts w:hint="default"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FB20B84">
      <w:pPr>
        <w:pStyle w:val="8"/>
        <w:ind w:firstLine="480"/>
        <w:jc w:val="both"/>
        <w:rPr>
          <w:rFonts w:hint="default" w:ascii="宋体" w:hAnsi="宋体" w:eastAsia="宋体" w:cs="宋体"/>
          <w:sz w:val="24"/>
          <w:szCs w:val="24"/>
        </w:rPr>
      </w:pPr>
      <w:r>
        <w:rPr>
          <w:rFonts w:ascii="宋体" w:hAnsi="宋体" w:eastAsia="宋体" w:cs="宋体"/>
          <w:sz w:val="24"/>
          <w:szCs w:val="24"/>
        </w:rPr>
        <w:t>6.2符合性审查</w:t>
      </w:r>
    </w:p>
    <w:p w14:paraId="4D74B357">
      <w:pPr>
        <w:pStyle w:val="8"/>
        <w:ind w:firstLine="480"/>
        <w:jc w:val="both"/>
        <w:rPr>
          <w:rFonts w:hint="default" w:ascii="宋体" w:hAnsi="宋体" w:eastAsia="宋体" w:cs="宋体"/>
          <w:sz w:val="24"/>
          <w:szCs w:val="24"/>
        </w:rPr>
      </w:pPr>
      <w:r>
        <w:rPr>
          <w:rFonts w:ascii="宋体" w:hAnsi="宋体" w:eastAsia="宋体" w:cs="宋体"/>
          <w:sz w:val="24"/>
          <w:szCs w:val="24"/>
        </w:rPr>
        <w:t>（1）评标委员会依据招标文件的实质性要求，对通过资格审查的电子投标文件进行符合性审查，以确定其是否满足招标文件的实质性要求。</w:t>
      </w:r>
    </w:p>
    <w:p w14:paraId="79D7888E">
      <w:pPr>
        <w:pStyle w:val="8"/>
        <w:ind w:firstLine="480"/>
        <w:jc w:val="both"/>
        <w:rPr>
          <w:rFonts w:hint="default" w:ascii="宋体" w:hAnsi="宋体" w:eastAsia="宋体" w:cs="宋体"/>
          <w:sz w:val="24"/>
          <w:szCs w:val="24"/>
        </w:rPr>
      </w:pPr>
      <w:r>
        <w:rPr>
          <w:rFonts w:ascii="宋体" w:hAnsi="宋体" w:eastAsia="宋体" w:cs="宋体"/>
          <w:sz w:val="24"/>
          <w:szCs w:val="24"/>
        </w:rPr>
        <w:t>（2）满足招标文件的实质性要求指电子投标文件对招标文件实质性要求的响应不存在重大偏差或保留。</w:t>
      </w:r>
    </w:p>
    <w:p w14:paraId="0CA71F21">
      <w:pPr>
        <w:pStyle w:val="8"/>
        <w:ind w:firstLine="480"/>
        <w:jc w:val="both"/>
        <w:rPr>
          <w:rFonts w:hint="default"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B3C33E9">
      <w:pPr>
        <w:pStyle w:val="8"/>
        <w:ind w:firstLine="480"/>
        <w:jc w:val="both"/>
        <w:rPr>
          <w:rFonts w:hint="default" w:ascii="宋体" w:hAnsi="宋体" w:eastAsia="宋体" w:cs="宋体"/>
          <w:sz w:val="24"/>
          <w:szCs w:val="24"/>
        </w:rPr>
      </w:pPr>
      <w:r>
        <w:rPr>
          <w:rFonts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149F59B">
      <w:pPr>
        <w:pStyle w:val="8"/>
        <w:ind w:firstLine="480"/>
        <w:jc w:val="both"/>
        <w:rPr>
          <w:rFonts w:hint="default" w:ascii="宋体" w:hAnsi="宋体" w:eastAsia="宋体" w:cs="宋体"/>
          <w:sz w:val="24"/>
          <w:szCs w:val="24"/>
        </w:rPr>
      </w:pPr>
      <w:r>
        <w:rPr>
          <w:rFonts w:ascii="宋体" w:hAnsi="宋体" w:eastAsia="宋体" w:cs="宋体"/>
          <w:sz w:val="24"/>
          <w:szCs w:val="24"/>
        </w:rPr>
        <w:t>（5）评标委员会对所有投标人都执行相同的程序和标准。</w:t>
      </w:r>
    </w:p>
    <w:p w14:paraId="2F6A1169">
      <w:pPr>
        <w:pStyle w:val="8"/>
        <w:ind w:firstLine="480"/>
        <w:jc w:val="both"/>
        <w:rPr>
          <w:rFonts w:hint="default" w:ascii="宋体" w:hAnsi="宋体" w:eastAsia="宋体" w:cs="宋体"/>
          <w:sz w:val="24"/>
          <w:szCs w:val="24"/>
        </w:rPr>
      </w:pPr>
      <w:r>
        <w:rPr>
          <w:rFonts w:ascii="宋体" w:hAnsi="宋体" w:eastAsia="宋体" w:cs="宋体"/>
          <w:sz w:val="24"/>
          <w:szCs w:val="24"/>
        </w:rPr>
        <w:t>（6）有下列情形之一的，符合性审查不合格：</w:t>
      </w:r>
    </w:p>
    <w:p w14:paraId="3C9A9BFD">
      <w:pPr>
        <w:pStyle w:val="8"/>
        <w:ind w:firstLine="480"/>
        <w:jc w:val="both"/>
        <w:rPr>
          <w:rFonts w:hint="default" w:ascii="宋体" w:hAnsi="宋体" w:eastAsia="宋体" w:cs="宋体"/>
          <w:sz w:val="24"/>
          <w:szCs w:val="24"/>
        </w:rPr>
      </w:pPr>
      <w:r>
        <w:rPr>
          <w:rFonts w:ascii="宋体" w:hAnsi="宋体" w:eastAsia="宋体" w:cs="宋体"/>
          <w:sz w:val="24"/>
          <w:szCs w:val="24"/>
        </w:rPr>
        <w:t>①项目一般情形：</w:t>
      </w:r>
    </w:p>
    <w:p w14:paraId="6C576C70">
      <w:pPr>
        <w:pStyle w:val="8"/>
        <w:rPr>
          <w:rFonts w:hint="default" w:ascii="宋体" w:hAnsi="宋体" w:eastAsia="宋体" w:cs="宋体"/>
          <w:sz w:val="24"/>
          <w:szCs w:val="24"/>
        </w:rPr>
      </w:pPr>
      <w:r>
        <w:rPr>
          <w:rFonts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C35D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5A0D184E">
            <w:pPr>
              <w:pStyle w:val="8"/>
              <w:rPr>
                <w:rFonts w:hint="default" w:ascii="宋体" w:hAnsi="宋体" w:eastAsia="宋体" w:cs="宋体"/>
                <w:sz w:val="24"/>
                <w:szCs w:val="24"/>
              </w:rPr>
            </w:pPr>
            <w:r>
              <w:rPr>
                <w:rFonts w:ascii="宋体" w:hAnsi="宋体" w:eastAsia="宋体" w:cs="宋体"/>
                <w:sz w:val="24"/>
                <w:szCs w:val="24"/>
              </w:rPr>
              <w:t xml:space="preserve"> 序号</w:t>
            </w:r>
          </w:p>
        </w:tc>
        <w:tc>
          <w:tcPr>
            <w:tcW w:w="3115" w:type="dxa"/>
          </w:tcPr>
          <w:p w14:paraId="06DCD4E2">
            <w:pPr>
              <w:pStyle w:val="8"/>
              <w:rPr>
                <w:rFonts w:hint="default" w:ascii="宋体" w:hAnsi="宋体" w:eastAsia="宋体" w:cs="宋体"/>
                <w:sz w:val="24"/>
                <w:szCs w:val="24"/>
              </w:rPr>
            </w:pPr>
            <w:r>
              <w:rPr>
                <w:rFonts w:ascii="宋体" w:hAnsi="宋体" w:eastAsia="宋体" w:cs="宋体"/>
                <w:sz w:val="24"/>
                <w:szCs w:val="24"/>
              </w:rPr>
              <w:t xml:space="preserve"> 符合审查要求概况</w:t>
            </w:r>
          </w:p>
        </w:tc>
        <w:tc>
          <w:tcPr>
            <w:tcW w:w="4153" w:type="dxa"/>
          </w:tcPr>
          <w:p w14:paraId="5D97FF83">
            <w:pPr>
              <w:pStyle w:val="8"/>
              <w:rPr>
                <w:rFonts w:hint="default" w:ascii="宋体" w:hAnsi="宋体" w:eastAsia="宋体" w:cs="宋体"/>
                <w:sz w:val="24"/>
                <w:szCs w:val="24"/>
              </w:rPr>
            </w:pPr>
            <w:r>
              <w:rPr>
                <w:rFonts w:ascii="宋体" w:hAnsi="宋体" w:eastAsia="宋体" w:cs="宋体"/>
                <w:sz w:val="24"/>
                <w:szCs w:val="24"/>
              </w:rPr>
              <w:t xml:space="preserve"> 评审点具体描述</w:t>
            </w:r>
          </w:p>
        </w:tc>
      </w:tr>
      <w:tr w14:paraId="5B1BC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68BAE7AA">
            <w:pPr>
              <w:pStyle w:val="8"/>
              <w:rPr>
                <w:rFonts w:hint="default" w:ascii="宋体" w:hAnsi="宋体" w:eastAsia="宋体" w:cs="宋体"/>
                <w:sz w:val="24"/>
                <w:szCs w:val="24"/>
              </w:rPr>
            </w:pPr>
            <w:r>
              <w:rPr>
                <w:rFonts w:ascii="宋体" w:hAnsi="宋体" w:eastAsia="宋体" w:cs="宋体"/>
                <w:sz w:val="24"/>
                <w:szCs w:val="24"/>
              </w:rPr>
              <w:t>1</w:t>
            </w:r>
          </w:p>
        </w:tc>
        <w:tc>
          <w:tcPr>
            <w:tcW w:w="3115" w:type="dxa"/>
          </w:tcPr>
          <w:p w14:paraId="4A77F8A3">
            <w:pPr>
              <w:pStyle w:val="8"/>
              <w:rPr>
                <w:rFonts w:hint="default" w:ascii="宋体" w:hAnsi="宋体" w:eastAsia="宋体" w:cs="宋体"/>
                <w:sz w:val="24"/>
                <w:szCs w:val="24"/>
              </w:rPr>
            </w:pPr>
            <w:r>
              <w:rPr>
                <w:rFonts w:ascii="宋体" w:hAnsi="宋体" w:eastAsia="宋体" w:cs="宋体"/>
                <w:sz w:val="24"/>
                <w:szCs w:val="24"/>
              </w:rPr>
              <w:t>情形1</w:t>
            </w:r>
          </w:p>
        </w:tc>
        <w:tc>
          <w:tcPr>
            <w:tcW w:w="4153" w:type="dxa"/>
          </w:tcPr>
          <w:p w14:paraId="794261E1">
            <w:pPr>
              <w:pStyle w:val="8"/>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3483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A7FEB5">
            <w:pPr>
              <w:pStyle w:val="8"/>
              <w:rPr>
                <w:rFonts w:hint="default" w:ascii="宋体" w:hAnsi="宋体" w:eastAsia="宋体" w:cs="宋体"/>
                <w:sz w:val="24"/>
                <w:szCs w:val="24"/>
              </w:rPr>
            </w:pPr>
            <w:r>
              <w:rPr>
                <w:rFonts w:ascii="宋体" w:hAnsi="宋体" w:eastAsia="宋体" w:cs="宋体"/>
                <w:sz w:val="24"/>
                <w:szCs w:val="24"/>
              </w:rPr>
              <w:t>2</w:t>
            </w:r>
          </w:p>
        </w:tc>
        <w:tc>
          <w:tcPr>
            <w:tcW w:w="3115" w:type="dxa"/>
          </w:tcPr>
          <w:p w14:paraId="1D328674">
            <w:pPr>
              <w:pStyle w:val="8"/>
              <w:rPr>
                <w:rFonts w:hint="default" w:ascii="宋体" w:hAnsi="宋体" w:eastAsia="宋体" w:cs="宋体"/>
                <w:sz w:val="24"/>
                <w:szCs w:val="24"/>
              </w:rPr>
            </w:pPr>
            <w:r>
              <w:rPr>
                <w:rFonts w:ascii="宋体" w:hAnsi="宋体" w:eastAsia="宋体" w:cs="宋体"/>
                <w:sz w:val="24"/>
                <w:szCs w:val="24"/>
              </w:rPr>
              <w:t>情形2</w:t>
            </w:r>
          </w:p>
        </w:tc>
        <w:tc>
          <w:tcPr>
            <w:tcW w:w="4153" w:type="dxa"/>
          </w:tcPr>
          <w:p w14:paraId="5EEE229B">
            <w:pPr>
              <w:pStyle w:val="8"/>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46CBF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D268842">
            <w:pPr>
              <w:pStyle w:val="8"/>
              <w:rPr>
                <w:rFonts w:hint="default" w:ascii="宋体" w:hAnsi="宋体" w:eastAsia="宋体" w:cs="宋体"/>
                <w:sz w:val="24"/>
                <w:szCs w:val="24"/>
              </w:rPr>
            </w:pPr>
            <w:r>
              <w:rPr>
                <w:rFonts w:ascii="宋体" w:hAnsi="宋体" w:eastAsia="宋体" w:cs="宋体"/>
                <w:sz w:val="24"/>
                <w:szCs w:val="24"/>
              </w:rPr>
              <w:t>3</w:t>
            </w:r>
          </w:p>
        </w:tc>
        <w:tc>
          <w:tcPr>
            <w:tcW w:w="3115" w:type="dxa"/>
          </w:tcPr>
          <w:p w14:paraId="249BE18C">
            <w:pPr>
              <w:pStyle w:val="8"/>
              <w:rPr>
                <w:rFonts w:hint="default" w:ascii="宋体" w:hAnsi="宋体" w:eastAsia="宋体" w:cs="宋体"/>
                <w:sz w:val="24"/>
                <w:szCs w:val="24"/>
              </w:rPr>
            </w:pPr>
            <w:r>
              <w:rPr>
                <w:rFonts w:ascii="宋体" w:hAnsi="宋体" w:eastAsia="宋体" w:cs="宋体"/>
                <w:sz w:val="24"/>
                <w:szCs w:val="24"/>
              </w:rPr>
              <w:t>情形3</w:t>
            </w:r>
          </w:p>
        </w:tc>
        <w:tc>
          <w:tcPr>
            <w:tcW w:w="4153" w:type="dxa"/>
          </w:tcPr>
          <w:p w14:paraId="3A0A9CA7">
            <w:pPr>
              <w:pStyle w:val="8"/>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4CF60D54">
      <w:pPr>
        <w:pStyle w:val="8"/>
        <w:ind w:firstLine="480"/>
        <w:jc w:val="both"/>
        <w:rPr>
          <w:rFonts w:hint="default" w:ascii="宋体" w:hAnsi="宋体" w:eastAsia="宋体" w:cs="宋体"/>
          <w:sz w:val="24"/>
          <w:szCs w:val="24"/>
        </w:rPr>
      </w:pPr>
      <w:r>
        <w:rPr>
          <w:rFonts w:ascii="宋体" w:hAnsi="宋体" w:eastAsia="宋体" w:cs="宋体"/>
          <w:sz w:val="24"/>
          <w:szCs w:val="24"/>
        </w:rPr>
        <w:t>②本项目规定的其他情形：</w:t>
      </w:r>
    </w:p>
    <w:p w14:paraId="1E620A94">
      <w:pPr>
        <w:pStyle w:val="8"/>
        <w:rPr>
          <w:rFonts w:hint="default" w:ascii="宋体" w:hAnsi="宋体" w:eastAsia="宋体" w:cs="宋体"/>
          <w:sz w:val="24"/>
          <w:szCs w:val="24"/>
        </w:rPr>
      </w:pPr>
      <w:r>
        <w:rPr>
          <w:rFonts w:ascii="宋体" w:hAnsi="宋体" w:eastAsia="宋体" w:cs="宋体"/>
          <w:sz w:val="24"/>
          <w:szCs w:val="24"/>
        </w:rPr>
        <w:t>采购包1：</w:t>
      </w:r>
    </w:p>
    <w:p w14:paraId="054E1A4C">
      <w:pPr>
        <w:pStyle w:val="8"/>
        <w:rPr>
          <w:rFonts w:hint="default" w:ascii="宋体" w:hAnsi="宋体" w:eastAsia="宋体" w:cs="宋体"/>
          <w:sz w:val="24"/>
          <w:szCs w:val="24"/>
        </w:rPr>
      </w:pPr>
      <w:r>
        <w:rPr>
          <w:rFonts w:ascii="宋体" w:hAnsi="宋体" w:eastAsia="宋体" w:cs="宋体"/>
          <w:sz w:val="24"/>
          <w:szCs w:val="24"/>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A9DD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590CD8">
            <w:pPr>
              <w:pStyle w:val="8"/>
              <w:rPr>
                <w:rFonts w:hint="default" w:ascii="宋体" w:hAnsi="宋体" w:eastAsia="宋体" w:cs="宋体"/>
                <w:sz w:val="24"/>
                <w:szCs w:val="24"/>
              </w:rPr>
            </w:pPr>
            <w:r>
              <w:rPr>
                <w:rFonts w:ascii="宋体" w:hAnsi="宋体" w:eastAsia="宋体" w:cs="宋体"/>
                <w:sz w:val="24"/>
                <w:szCs w:val="24"/>
              </w:rPr>
              <w:t xml:space="preserve"> 情形</w:t>
            </w:r>
          </w:p>
        </w:tc>
        <w:tc>
          <w:tcPr>
            <w:tcW w:w="4153" w:type="dxa"/>
          </w:tcPr>
          <w:p w14:paraId="0CA9CA65">
            <w:pPr>
              <w:pStyle w:val="8"/>
              <w:rPr>
                <w:rFonts w:hint="default" w:ascii="宋体" w:hAnsi="宋体" w:eastAsia="宋体" w:cs="宋体"/>
                <w:sz w:val="24"/>
                <w:szCs w:val="24"/>
              </w:rPr>
            </w:pPr>
            <w:r>
              <w:rPr>
                <w:rFonts w:ascii="宋体" w:hAnsi="宋体" w:eastAsia="宋体" w:cs="宋体"/>
                <w:sz w:val="24"/>
                <w:szCs w:val="24"/>
              </w:rPr>
              <w:t xml:space="preserve"> 明细</w:t>
            </w:r>
          </w:p>
        </w:tc>
      </w:tr>
      <w:tr w14:paraId="566DC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DBB89D">
            <w:pPr>
              <w:pStyle w:val="8"/>
              <w:rPr>
                <w:rFonts w:hint="default" w:ascii="宋体" w:hAnsi="宋体" w:eastAsia="宋体" w:cs="宋体"/>
                <w:sz w:val="24"/>
                <w:szCs w:val="24"/>
              </w:rPr>
            </w:pPr>
            <w:r>
              <w:rPr>
                <w:rFonts w:ascii="宋体" w:hAnsi="宋体" w:eastAsia="宋体" w:cs="宋体"/>
                <w:sz w:val="24"/>
                <w:szCs w:val="24"/>
              </w:rPr>
              <w:t>其他情形</w:t>
            </w:r>
          </w:p>
        </w:tc>
        <w:tc>
          <w:tcPr>
            <w:tcW w:w="4153" w:type="dxa"/>
          </w:tcPr>
          <w:p w14:paraId="2BA095D9">
            <w:pPr>
              <w:pStyle w:val="8"/>
              <w:rPr>
                <w:rFonts w:hint="default" w:ascii="宋体" w:hAnsi="宋体" w:eastAsia="宋体" w:cs="宋体"/>
                <w:sz w:val="24"/>
                <w:szCs w:val="24"/>
              </w:rPr>
            </w:pPr>
            <w:r>
              <w:rPr>
                <w:rFonts w:ascii="宋体" w:hAnsi="宋体" w:eastAsia="宋体" w:cs="宋体"/>
                <w:sz w:val="24"/>
                <w:szCs w:val="24"/>
              </w:rPr>
              <w:t>技术部分中不得出现报价部分的全部或部分的投标报价信息（或组成资料），否则符合性审查不合格。</w:t>
            </w:r>
          </w:p>
        </w:tc>
      </w:tr>
      <w:tr w14:paraId="5B1D0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C4FC7D">
            <w:pPr>
              <w:pStyle w:val="8"/>
              <w:rPr>
                <w:rFonts w:hint="default" w:ascii="宋体" w:hAnsi="宋体" w:eastAsia="宋体" w:cs="宋体"/>
                <w:sz w:val="24"/>
                <w:szCs w:val="24"/>
              </w:rPr>
            </w:pPr>
            <w:r>
              <w:rPr>
                <w:rFonts w:ascii="宋体" w:hAnsi="宋体" w:eastAsia="宋体" w:cs="宋体"/>
                <w:sz w:val="24"/>
                <w:szCs w:val="24"/>
              </w:rPr>
              <w:t>其他情形</w:t>
            </w:r>
          </w:p>
        </w:tc>
        <w:tc>
          <w:tcPr>
            <w:tcW w:w="4153" w:type="dxa"/>
          </w:tcPr>
          <w:p w14:paraId="235BD940">
            <w:pPr>
              <w:pStyle w:val="8"/>
              <w:rPr>
                <w:rFonts w:hint="default" w:ascii="宋体" w:hAnsi="宋体" w:eastAsia="宋体" w:cs="宋体"/>
                <w:sz w:val="24"/>
                <w:szCs w:val="24"/>
              </w:rPr>
            </w:pPr>
            <w:r>
              <w:rPr>
                <w:rFonts w:ascii="宋体" w:hAnsi="宋体" w:eastAsia="宋体" w:cs="宋体"/>
                <w:sz w:val="24"/>
                <w:szCs w:val="24"/>
              </w:rPr>
              <w:t>不符合招标文件中规定的其它实质性要求条款的视为投标无效。</w:t>
            </w:r>
          </w:p>
        </w:tc>
      </w:tr>
    </w:tbl>
    <w:p w14:paraId="337529C7">
      <w:pPr>
        <w:pStyle w:val="8"/>
        <w:rPr>
          <w:rFonts w:hint="default" w:ascii="宋体" w:hAnsi="宋体" w:eastAsia="宋体" w:cs="宋体"/>
          <w:sz w:val="24"/>
          <w:szCs w:val="24"/>
        </w:rPr>
      </w:pPr>
      <w:r>
        <w:rPr>
          <w:rFonts w:ascii="宋体" w:hAnsi="宋体" w:eastAsia="宋体" w:cs="宋体"/>
          <w:sz w:val="24"/>
          <w:szCs w:val="24"/>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8A72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6EF01E68">
            <w:pPr>
              <w:pStyle w:val="8"/>
              <w:rPr>
                <w:rFonts w:hint="default" w:ascii="宋体" w:hAnsi="宋体" w:eastAsia="宋体" w:cs="宋体"/>
                <w:sz w:val="24"/>
                <w:szCs w:val="24"/>
              </w:rPr>
            </w:pPr>
            <w:r>
              <w:rPr>
                <w:rFonts w:ascii="宋体" w:hAnsi="宋体" w:eastAsia="宋体" w:cs="宋体"/>
                <w:sz w:val="24"/>
                <w:szCs w:val="24"/>
              </w:rPr>
              <w:t xml:space="preserve"> 情形</w:t>
            </w:r>
          </w:p>
        </w:tc>
        <w:tc>
          <w:tcPr>
            <w:tcW w:w="4153" w:type="dxa"/>
          </w:tcPr>
          <w:p w14:paraId="6A12790F">
            <w:pPr>
              <w:pStyle w:val="8"/>
              <w:rPr>
                <w:rFonts w:hint="default" w:ascii="宋体" w:hAnsi="宋体" w:eastAsia="宋体" w:cs="宋体"/>
                <w:sz w:val="24"/>
                <w:szCs w:val="24"/>
              </w:rPr>
            </w:pPr>
            <w:r>
              <w:rPr>
                <w:rFonts w:ascii="宋体" w:hAnsi="宋体" w:eastAsia="宋体" w:cs="宋体"/>
                <w:sz w:val="24"/>
                <w:szCs w:val="24"/>
              </w:rPr>
              <w:t xml:space="preserve"> 明细</w:t>
            </w:r>
          </w:p>
        </w:tc>
      </w:tr>
      <w:tr w14:paraId="42F66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EBD500">
            <w:pPr>
              <w:pStyle w:val="8"/>
              <w:rPr>
                <w:rFonts w:hint="default" w:ascii="宋体" w:hAnsi="宋体" w:eastAsia="宋体" w:cs="宋体"/>
                <w:sz w:val="24"/>
                <w:szCs w:val="24"/>
              </w:rPr>
            </w:pPr>
            <w:r>
              <w:rPr>
                <w:rFonts w:ascii="宋体" w:hAnsi="宋体" w:eastAsia="宋体" w:cs="宋体"/>
                <w:sz w:val="24"/>
                <w:szCs w:val="24"/>
              </w:rPr>
              <w:t>其他情形</w:t>
            </w:r>
          </w:p>
        </w:tc>
        <w:tc>
          <w:tcPr>
            <w:tcW w:w="4153" w:type="dxa"/>
          </w:tcPr>
          <w:p w14:paraId="623DFB2E">
            <w:pPr>
              <w:pStyle w:val="8"/>
              <w:rPr>
                <w:rFonts w:hint="default" w:ascii="宋体" w:hAnsi="宋体" w:eastAsia="宋体" w:cs="宋体"/>
                <w:sz w:val="24"/>
                <w:szCs w:val="24"/>
              </w:rPr>
            </w:pPr>
            <w:r>
              <w:rPr>
                <w:rFonts w:ascii="宋体" w:hAnsi="宋体" w:eastAsia="宋体" w:cs="宋体"/>
                <w:sz w:val="24"/>
                <w:szCs w:val="24"/>
              </w:rPr>
              <w:t>不满足招标文件“第五章 招标内容及要求”中“三、商务要求”要求的视为投标无效。</w:t>
            </w:r>
          </w:p>
        </w:tc>
      </w:tr>
      <w:tr w14:paraId="0CBDB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5CA10A">
            <w:pPr>
              <w:pStyle w:val="8"/>
              <w:rPr>
                <w:rFonts w:hint="default" w:ascii="宋体" w:hAnsi="宋体" w:eastAsia="宋体" w:cs="宋体"/>
                <w:sz w:val="24"/>
                <w:szCs w:val="24"/>
              </w:rPr>
            </w:pPr>
            <w:r>
              <w:rPr>
                <w:rFonts w:ascii="宋体" w:hAnsi="宋体" w:eastAsia="宋体" w:cs="宋体"/>
                <w:sz w:val="24"/>
                <w:szCs w:val="24"/>
              </w:rPr>
              <w:t>其他情形</w:t>
            </w:r>
          </w:p>
        </w:tc>
        <w:tc>
          <w:tcPr>
            <w:tcW w:w="4153" w:type="dxa"/>
          </w:tcPr>
          <w:p w14:paraId="7E803355">
            <w:pPr>
              <w:pStyle w:val="8"/>
              <w:rPr>
                <w:rFonts w:hint="default" w:ascii="宋体" w:hAnsi="宋体" w:eastAsia="宋体" w:cs="宋体"/>
                <w:sz w:val="24"/>
                <w:szCs w:val="24"/>
              </w:rPr>
            </w:pPr>
            <w:r>
              <w:rPr>
                <w:rFonts w:ascii="宋体" w:hAnsi="宋体" w:eastAsia="宋体" w:cs="宋体"/>
                <w:sz w:val="24"/>
                <w:szCs w:val="24"/>
              </w:rPr>
              <w:t>商务部分中不得出现报价部分的全部或部分的投标报价信息（或组成资料），否则符合性审查不合格。</w:t>
            </w:r>
          </w:p>
        </w:tc>
      </w:tr>
      <w:tr w14:paraId="5DC32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975C13">
            <w:pPr>
              <w:pStyle w:val="8"/>
              <w:rPr>
                <w:rFonts w:hint="default" w:ascii="宋体" w:hAnsi="宋体" w:eastAsia="宋体" w:cs="宋体"/>
                <w:sz w:val="24"/>
                <w:szCs w:val="24"/>
              </w:rPr>
            </w:pPr>
            <w:r>
              <w:rPr>
                <w:rFonts w:ascii="宋体" w:hAnsi="宋体" w:eastAsia="宋体" w:cs="宋体"/>
                <w:sz w:val="24"/>
                <w:szCs w:val="24"/>
              </w:rPr>
              <w:t>其他情形</w:t>
            </w:r>
          </w:p>
        </w:tc>
        <w:tc>
          <w:tcPr>
            <w:tcW w:w="4153" w:type="dxa"/>
          </w:tcPr>
          <w:p w14:paraId="58825D8B">
            <w:pPr>
              <w:pStyle w:val="8"/>
              <w:rPr>
                <w:rFonts w:hint="default" w:ascii="宋体" w:hAnsi="宋体" w:eastAsia="宋体" w:cs="宋体"/>
                <w:sz w:val="24"/>
                <w:szCs w:val="24"/>
              </w:rPr>
            </w:pPr>
            <w:r>
              <w:rPr>
                <w:rFonts w:ascii="宋体" w:hAnsi="宋体" w:eastAsia="宋体" w:cs="宋体"/>
                <w:sz w:val="24"/>
                <w:szCs w:val="24"/>
              </w:rPr>
              <w:t>不符合招标文件中规定的其它实质性要求条款的视为投标无效。</w:t>
            </w:r>
          </w:p>
        </w:tc>
      </w:tr>
    </w:tbl>
    <w:p w14:paraId="73494EA2">
      <w:pPr>
        <w:pStyle w:val="8"/>
        <w:rPr>
          <w:rFonts w:hint="default" w:ascii="宋体" w:hAnsi="宋体" w:eastAsia="宋体" w:cs="宋体"/>
          <w:sz w:val="24"/>
          <w:szCs w:val="24"/>
        </w:rPr>
      </w:pPr>
      <w:r>
        <w:rPr>
          <w:rFonts w:ascii="宋体" w:hAnsi="宋体" w:eastAsia="宋体" w:cs="宋体"/>
          <w:sz w:val="24"/>
          <w:szCs w:val="24"/>
        </w:rPr>
        <w:t>附加符合性：无</w:t>
      </w:r>
    </w:p>
    <w:p w14:paraId="1F7F364F">
      <w:pPr>
        <w:pStyle w:val="8"/>
        <w:rPr>
          <w:rFonts w:hint="default" w:ascii="宋体" w:hAnsi="宋体" w:eastAsia="宋体" w:cs="宋体"/>
          <w:sz w:val="24"/>
          <w:szCs w:val="24"/>
        </w:rPr>
      </w:pPr>
      <w:r>
        <w:rPr>
          <w:rFonts w:ascii="宋体" w:hAnsi="宋体" w:eastAsia="宋体" w:cs="宋体"/>
          <w:sz w:val="24"/>
          <w:szCs w:val="24"/>
        </w:rPr>
        <w:t>价格符合性：无</w:t>
      </w:r>
    </w:p>
    <w:p w14:paraId="4FA08477">
      <w:pPr>
        <w:pStyle w:val="8"/>
        <w:ind w:firstLine="480"/>
        <w:jc w:val="both"/>
        <w:rPr>
          <w:rFonts w:hint="default" w:ascii="宋体" w:hAnsi="宋体" w:eastAsia="宋体" w:cs="宋体"/>
          <w:sz w:val="24"/>
          <w:szCs w:val="24"/>
        </w:rPr>
      </w:pPr>
      <w:r>
        <w:rPr>
          <w:rFonts w:ascii="宋体" w:hAnsi="宋体" w:eastAsia="宋体" w:cs="宋体"/>
          <w:sz w:val="24"/>
          <w:szCs w:val="24"/>
        </w:rPr>
        <w:t>6.3澄清有关问题</w:t>
      </w:r>
    </w:p>
    <w:p w14:paraId="23EFD0CC">
      <w:pPr>
        <w:pStyle w:val="8"/>
        <w:ind w:firstLine="480"/>
        <w:jc w:val="both"/>
        <w:rPr>
          <w:rFonts w:hint="default" w:ascii="宋体" w:hAnsi="宋体" w:eastAsia="宋体" w:cs="宋体"/>
          <w:sz w:val="24"/>
          <w:szCs w:val="24"/>
        </w:rPr>
      </w:pPr>
      <w:r>
        <w:rPr>
          <w:rFonts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6D50B326">
      <w:pPr>
        <w:pStyle w:val="8"/>
        <w:ind w:firstLine="480"/>
        <w:jc w:val="both"/>
        <w:rPr>
          <w:rFonts w:hint="default"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5606D6F">
      <w:pPr>
        <w:pStyle w:val="8"/>
        <w:ind w:firstLine="480"/>
        <w:jc w:val="both"/>
        <w:rPr>
          <w:rFonts w:hint="default" w:ascii="宋体" w:hAnsi="宋体" w:eastAsia="宋体" w:cs="宋体"/>
          <w:sz w:val="24"/>
          <w:szCs w:val="24"/>
        </w:rPr>
      </w:pPr>
      <w:r>
        <w:rPr>
          <w:rFonts w:ascii="宋体" w:hAnsi="宋体" w:eastAsia="宋体" w:cs="宋体"/>
          <w:sz w:val="24"/>
          <w:szCs w:val="24"/>
        </w:rPr>
        <w:t>（3）电子投标文件报价出现前后不一致的，除招标文件另有规定外，按照下列规定修正：</w:t>
      </w:r>
    </w:p>
    <w:p w14:paraId="2ECAA428">
      <w:pPr>
        <w:pStyle w:val="8"/>
        <w:ind w:firstLine="480"/>
        <w:jc w:val="both"/>
        <w:rPr>
          <w:rFonts w:hint="default" w:ascii="宋体" w:hAnsi="宋体" w:eastAsia="宋体" w:cs="宋体"/>
          <w:sz w:val="24"/>
          <w:szCs w:val="24"/>
        </w:rPr>
      </w:pPr>
      <w:r>
        <w:rPr>
          <w:rFonts w:ascii="宋体" w:hAnsi="宋体" w:eastAsia="宋体" w:cs="宋体"/>
          <w:sz w:val="24"/>
          <w:szCs w:val="24"/>
        </w:rPr>
        <w:t>①开标（报价）一览表内容与电子投标文件中相应内容不一致的，以开标（报价）一览表为准；</w:t>
      </w:r>
    </w:p>
    <w:p w14:paraId="1CF81BFF">
      <w:pPr>
        <w:pStyle w:val="8"/>
        <w:ind w:firstLine="480"/>
        <w:jc w:val="both"/>
        <w:rPr>
          <w:rFonts w:hint="default" w:ascii="宋体" w:hAnsi="宋体" w:eastAsia="宋体" w:cs="宋体"/>
          <w:sz w:val="24"/>
          <w:szCs w:val="24"/>
        </w:rPr>
      </w:pPr>
      <w:r>
        <w:rPr>
          <w:rFonts w:ascii="宋体" w:hAnsi="宋体" w:eastAsia="宋体" w:cs="宋体"/>
          <w:sz w:val="24"/>
          <w:szCs w:val="24"/>
        </w:rPr>
        <w:t>②大写金额和小写金额不一致的，以大写金额为准；</w:t>
      </w:r>
    </w:p>
    <w:p w14:paraId="7E8B728D">
      <w:pPr>
        <w:pStyle w:val="8"/>
        <w:ind w:firstLine="480"/>
        <w:jc w:val="both"/>
        <w:rPr>
          <w:rFonts w:hint="default" w:ascii="宋体" w:hAnsi="宋体" w:eastAsia="宋体" w:cs="宋体"/>
          <w:sz w:val="24"/>
          <w:szCs w:val="24"/>
        </w:rPr>
      </w:pPr>
      <w:r>
        <w:rPr>
          <w:rFonts w:ascii="宋体" w:hAnsi="宋体" w:eastAsia="宋体" w:cs="宋体"/>
          <w:sz w:val="24"/>
          <w:szCs w:val="24"/>
        </w:rPr>
        <w:t>③单价金额小数点或百分比有明显错位的，以开标（报价）一览表的总价为准，并修改单价；</w:t>
      </w:r>
    </w:p>
    <w:p w14:paraId="1F1D6A58">
      <w:pPr>
        <w:pStyle w:val="8"/>
        <w:ind w:firstLine="480"/>
        <w:jc w:val="both"/>
        <w:rPr>
          <w:rFonts w:hint="default" w:ascii="宋体" w:hAnsi="宋体" w:eastAsia="宋体" w:cs="宋体"/>
          <w:sz w:val="24"/>
          <w:szCs w:val="24"/>
        </w:rPr>
      </w:pPr>
      <w:r>
        <w:rPr>
          <w:rFonts w:ascii="宋体" w:hAnsi="宋体" w:eastAsia="宋体" w:cs="宋体"/>
          <w:sz w:val="24"/>
          <w:szCs w:val="24"/>
        </w:rPr>
        <w:t>④总价金额与按照单价汇总金额不一致的，以单价金额计算结果为准。</w:t>
      </w:r>
    </w:p>
    <w:p w14:paraId="4B34D599">
      <w:pPr>
        <w:pStyle w:val="8"/>
        <w:ind w:firstLine="480"/>
        <w:jc w:val="both"/>
        <w:rPr>
          <w:rFonts w:hint="default" w:ascii="宋体" w:hAnsi="宋体" w:eastAsia="宋体" w:cs="宋体"/>
          <w:sz w:val="24"/>
          <w:szCs w:val="24"/>
        </w:rPr>
      </w:pPr>
      <w:r>
        <w:rPr>
          <w:rFonts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4652AEC0">
      <w:pPr>
        <w:pStyle w:val="8"/>
        <w:ind w:firstLine="480"/>
        <w:jc w:val="both"/>
        <w:rPr>
          <w:rFonts w:hint="default" w:ascii="宋体" w:hAnsi="宋体" w:eastAsia="宋体" w:cs="宋体"/>
          <w:sz w:val="24"/>
          <w:szCs w:val="24"/>
        </w:rPr>
      </w:pPr>
      <w:r>
        <w:rPr>
          <w:rFonts w:ascii="宋体" w:hAnsi="宋体" w:eastAsia="宋体" w:cs="宋体"/>
          <w:sz w:val="24"/>
          <w:szCs w:val="24"/>
        </w:rPr>
        <w:t>（4）关于细微偏差</w:t>
      </w:r>
    </w:p>
    <w:p w14:paraId="48E51037">
      <w:pPr>
        <w:pStyle w:val="8"/>
        <w:ind w:firstLine="480"/>
        <w:jc w:val="both"/>
        <w:rPr>
          <w:rFonts w:hint="default" w:ascii="宋体" w:hAnsi="宋体" w:eastAsia="宋体" w:cs="宋体"/>
          <w:sz w:val="24"/>
          <w:szCs w:val="24"/>
        </w:rPr>
      </w:pPr>
      <w:r>
        <w:rPr>
          <w:rFonts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C086D2D">
      <w:pPr>
        <w:pStyle w:val="8"/>
        <w:ind w:firstLine="480"/>
        <w:jc w:val="both"/>
        <w:rPr>
          <w:rFonts w:hint="default" w:ascii="宋体" w:hAnsi="宋体" w:eastAsia="宋体" w:cs="宋体"/>
          <w:sz w:val="24"/>
          <w:szCs w:val="24"/>
        </w:rPr>
      </w:pPr>
      <w:r>
        <w:rPr>
          <w:rFonts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6440706C">
      <w:pPr>
        <w:pStyle w:val="8"/>
        <w:ind w:firstLine="480"/>
        <w:jc w:val="both"/>
        <w:rPr>
          <w:rFonts w:hint="default" w:ascii="宋体" w:hAnsi="宋体" w:eastAsia="宋体" w:cs="宋体"/>
          <w:sz w:val="24"/>
          <w:szCs w:val="24"/>
        </w:rPr>
      </w:pPr>
      <w:r>
        <w:rPr>
          <w:rFonts w:ascii="宋体" w:hAnsi="宋体" w:eastAsia="宋体" w:cs="宋体"/>
          <w:sz w:val="24"/>
          <w:szCs w:val="24"/>
        </w:rPr>
        <w:t>（5）关于投标描述（即电子投标文件中描述的内容）</w:t>
      </w:r>
    </w:p>
    <w:p w14:paraId="4B753DD5">
      <w:pPr>
        <w:pStyle w:val="8"/>
        <w:ind w:firstLine="480"/>
        <w:jc w:val="both"/>
        <w:rPr>
          <w:rFonts w:hint="default" w:ascii="宋体" w:hAnsi="宋体" w:eastAsia="宋体" w:cs="宋体"/>
          <w:sz w:val="24"/>
          <w:szCs w:val="24"/>
        </w:rPr>
      </w:pPr>
      <w:r>
        <w:rPr>
          <w:rFonts w:ascii="宋体" w:hAnsi="宋体" w:eastAsia="宋体" w:cs="宋体"/>
          <w:sz w:val="24"/>
          <w:szCs w:val="24"/>
        </w:rPr>
        <w:t>①投标描述前后不一致且不涉及证明材料的：按照本章第6.3条第（1）、（2）款规定执行。</w:t>
      </w:r>
    </w:p>
    <w:p w14:paraId="39CEA376">
      <w:pPr>
        <w:pStyle w:val="8"/>
        <w:ind w:firstLine="480"/>
        <w:jc w:val="both"/>
        <w:rPr>
          <w:rFonts w:hint="default" w:ascii="宋体" w:hAnsi="宋体" w:eastAsia="宋体" w:cs="宋体"/>
          <w:sz w:val="24"/>
          <w:szCs w:val="24"/>
        </w:rPr>
      </w:pPr>
      <w:r>
        <w:rPr>
          <w:rFonts w:ascii="宋体" w:hAnsi="宋体" w:eastAsia="宋体" w:cs="宋体"/>
          <w:sz w:val="24"/>
          <w:szCs w:val="24"/>
        </w:rPr>
        <w:t>②投标描述与证明材料不一致或多份证明材料之间不一致的：</w:t>
      </w:r>
    </w:p>
    <w:p w14:paraId="212D75A1">
      <w:pPr>
        <w:pStyle w:val="8"/>
        <w:ind w:firstLine="480"/>
        <w:jc w:val="both"/>
        <w:rPr>
          <w:rFonts w:hint="default"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14:paraId="2FE85C76">
      <w:pPr>
        <w:pStyle w:val="8"/>
        <w:ind w:firstLine="480"/>
        <w:jc w:val="both"/>
        <w:rPr>
          <w:rFonts w:hint="default"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89E1698">
      <w:pPr>
        <w:pStyle w:val="8"/>
        <w:ind w:firstLine="480"/>
        <w:jc w:val="both"/>
        <w:rPr>
          <w:rFonts w:hint="default" w:ascii="宋体" w:hAnsi="宋体" w:eastAsia="宋体" w:cs="宋体"/>
          <w:sz w:val="24"/>
          <w:szCs w:val="24"/>
        </w:rPr>
      </w:pPr>
      <w:r>
        <w:rPr>
          <w:rFonts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674F13E">
      <w:pPr>
        <w:pStyle w:val="8"/>
        <w:ind w:firstLine="480"/>
        <w:jc w:val="both"/>
        <w:rPr>
          <w:rFonts w:hint="default" w:ascii="宋体" w:hAnsi="宋体" w:eastAsia="宋体" w:cs="宋体"/>
          <w:sz w:val="24"/>
          <w:szCs w:val="24"/>
        </w:rPr>
      </w:pPr>
      <w:r>
        <w:rPr>
          <w:rFonts w:ascii="宋体" w:hAnsi="宋体" w:eastAsia="宋体" w:cs="宋体"/>
          <w:sz w:val="24"/>
          <w:szCs w:val="24"/>
        </w:rPr>
        <w:t>6.4比较与评价</w:t>
      </w:r>
    </w:p>
    <w:p w14:paraId="3D94AA41">
      <w:pPr>
        <w:pStyle w:val="8"/>
        <w:ind w:firstLine="480"/>
        <w:jc w:val="both"/>
        <w:rPr>
          <w:rFonts w:hint="default" w:ascii="宋体" w:hAnsi="宋体" w:eastAsia="宋体" w:cs="宋体"/>
          <w:sz w:val="24"/>
          <w:szCs w:val="24"/>
        </w:rPr>
      </w:pPr>
      <w:r>
        <w:rPr>
          <w:rFonts w:ascii="宋体" w:hAnsi="宋体" w:eastAsia="宋体" w:cs="宋体"/>
          <w:sz w:val="24"/>
          <w:szCs w:val="24"/>
        </w:rPr>
        <w:t>（1）按照本章第7条载明的评标方法和标准，对符合性审查合格的电子投标文件进行比较与评价。</w:t>
      </w:r>
    </w:p>
    <w:p w14:paraId="1A5D5540">
      <w:pPr>
        <w:pStyle w:val="8"/>
        <w:ind w:firstLine="480"/>
        <w:jc w:val="both"/>
        <w:rPr>
          <w:rFonts w:hint="default" w:ascii="宋体" w:hAnsi="宋体" w:eastAsia="宋体" w:cs="宋体"/>
          <w:sz w:val="24"/>
          <w:szCs w:val="24"/>
        </w:rPr>
      </w:pPr>
      <w:r>
        <w:rPr>
          <w:rFonts w:ascii="宋体" w:hAnsi="宋体" w:eastAsia="宋体" w:cs="宋体"/>
          <w:sz w:val="24"/>
          <w:szCs w:val="24"/>
        </w:rPr>
        <w:t>（2）关于相同品牌产品（政府采购服务类项目不适用本条款规定）</w:t>
      </w:r>
    </w:p>
    <w:p w14:paraId="7B434B01">
      <w:pPr>
        <w:pStyle w:val="8"/>
        <w:ind w:firstLine="480"/>
        <w:jc w:val="both"/>
        <w:rPr>
          <w:rFonts w:hint="default" w:ascii="宋体" w:hAnsi="宋体" w:eastAsia="宋体" w:cs="宋体"/>
          <w:sz w:val="24"/>
          <w:szCs w:val="24"/>
        </w:rPr>
      </w:pPr>
      <w:r>
        <w:rPr>
          <w:rFonts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63D50A1">
      <w:pPr>
        <w:pStyle w:val="8"/>
        <w:ind w:firstLine="480"/>
        <w:jc w:val="both"/>
        <w:rPr>
          <w:rFonts w:hint="default" w:ascii="宋体" w:hAnsi="宋体" w:eastAsia="宋体" w:cs="宋体"/>
          <w:sz w:val="24"/>
          <w:szCs w:val="24"/>
        </w:rPr>
      </w:pPr>
      <w:r>
        <w:rPr>
          <w:rFonts w:ascii="宋体" w:hAnsi="宋体" w:eastAsia="宋体" w:cs="宋体"/>
          <w:sz w:val="24"/>
          <w:szCs w:val="24"/>
        </w:rPr>
        <w:t>a.招标文件规定的方式：</w:t>
      </w:r>
    </w:p>
    <w:p w14:paraId="19454F53">
      <w:pPr>
        <w:pStyle w:val="8"/>
        <w:ind w:firstLine="480"/>
        <w:jc w:val="both"/>
        <w:rPr>
          <w:rFonts w:hint="default" w:ascii="宋体" w:hAnsi="宋体" w:eastAsia="宋体" w:cs="宋体"/>
          <w:sz w:val="24"/>
          <w:szCs w:val="24"/>
        </w:rPr>
      </w:pPr>
      <w:r>
        <w:rPr>
          <w:rFonts w:ascii="宋体" w:hAnsi="宋体" w:eastAsia="宋体" w:cs="宋体"/>
          <w:sz w:val="24"/>
          <w:szCs w:val="24"/>
        </w:rPr>
        <w:t>无</w:t>
      </w:r>
    </w:p>
    <w:p w14:paraId="177E8DC1">
      <w:pPr>
        <w:pStyle w:val="8"/>
        <w:ind w:firstLine="48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b.招标文件未规定的，采取随机抽取方式确定，其他投标无效。</w:t>
      </w:r>
    </w:p>
    <w:p w14:paraId="2F31B784">
      <w:pPr>
        <w:pStyle w:val="8"/>
        <w:ind w:firstLine="480"/>
        <w:jc w:val="both"/>
        <w:rPr>
          <w:rFonts w:hint="default" w:ascii="宋体" w:hAnsi="宋体" w:eastAsia="宋体" w:cs="宋体"/>
          <w:sz w:val="24"/>
          <w:szCs w:val="24"/>
        </w:rPr>
      </w:pPr>
      <w:r>
        <w:rPr>
          <w:rFonts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DB6623F">
      <w:pPr>
        <w:pStyle w:val="8"/>
        <w:ind w:firstLine="480"/>
        <w:jc w:val="both"/>
        <w:rPr>
          <w:rFonts w:hint="default" w:ascii="宋体" w:hAnsi="宋体" w:eastAsia="宋体" w:cs="宋体"/>
          <w:sz w:val="24"/>
          <w:szCs w:val="24"/>
        </w:rPr>
      </w:pPr>
      <w:r>
        <w:rPr>
          <w:rFonts w:ascii="宋体" w:hAnsi="宋体" w:eastAsia="宋体" w:cs="宋体"/>
          <w:sz w:val="24"/>
          <w:szCs w:val="24"/>
        </w:rPr>
        <w:t>a.招标文件规定的方式：</w:t>
      </w:r>
    </w:p>
    <w:p w14:paraId="0AE6F72F">
      <w:pPr>
        <w:pStyle w:val="8"/>
        <w:ind w:firstLine="480"/>
        <w:jc w:val="both"/>
        <w:rPr>
          <w:rFonts w:hint="default" w:ascii="宋体" w:hAnsi="宋体" w:eastAsia="宋体" w:cs="宋体"/>
          <w:sz w:val="24"/>
          <w:szCs w:val="24"/>
        </w:rPr>
      </w:pPr>
      <w:r>
        <w:rPr>
          <w:rFonts w:ascii="宋体" w:hAnsi="宋体" w:eastAsia="宋体" w:cs="宋体"/>
          <w:sz w:val="24"/>
          <w:szCs w:val="24"/>
        </w:rPr>
        <w:t>无</w:t>
      </w:r>
    </w:p>
    <w:p w14:paraId="44ABE2E2">
      <w:pPr>
        <w:pStyle w:val="8"/>
        <w:ind w:firstLine="48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14:paraId="4113B99A">
      <w:pPr>
        <w:pStyle w:val="8"/>
        <w:ind w:firstLine="480"/>
        <w:jc w:val="both"/>
        <w:rPr>
          <w:rFonts w:hint="default"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③非单一产品采购项目，多家投标人提供的核心产品品牌相同的，按照本章第6.4条第（2）款第①、②规定处理。</w:t>
      </w:r>
    </w:p>
    <w:p w14:paraId="2945D4C5">
      <w:pPr>
        <w:pStyle w:val="8"/>
        <w:ind w:firstLine="480"/>
        <w:jc w:val="both"/>
        <w:rPr>
          <w:rFonts w:hint="default" w:ascii="宋体" w:hAnsi="宋体" w:eastAsia="宋体" w:cs="宋体"/>
          <w:sz w:val="24"/>
          <w:szCs w:val="24"/>
        </w:rPr>
      </w:pPr>
      <w:r>
        <w:rPr>
          <w:rFonts w:ascii="宋体" w:hAnsi="宋体" w:eastAsia="宋体" w:cs="宋体"/>
          <w:sz w:val="24"/>
          <w:szCs w:val="24"/>
        </w:rPr>
        <w:t>（3）漏（缺）项</w:t>
      </w:r>
    </w:p>
    <w:p w14:paraId="2017DFCD">
      <w:pPr>
        <w:pStyle w:val="8"/>
        <w:ind w:firstLine="480"/>
        <w:jc w:val="both"/>
        <w:rPr>
          <w:rFonts w:hint="default" w:ascii="宋体" w:hAnsi="宋体" w:eastAsia="宋体" w:cs="宋体"/>
          <w:sz w:val="24"/>
          <w:szCs w:val="24"/>
        </w:rPr>
      </w:pPr>
      <w:r>
        <w:rPr>
          <w:rFonts w:ascii="宋体" w:hAnsi="宋体" w:eastAsia="宋体" w:cs="宋体"/>
          <w:sz w:val="24"/>
          <w:szCs w:val="24"/>
        </w:rPr>
        <w:t>①招标文件中要求列入报价的费用（含配置、功能），漏（缺）项的报价视为已经包括在投标总价中。</w:t>
      </w:r>
    </w:p>
    <w:p w14:paraId="1DEE0A8E">
      <w:pPr>
        <w:pStyle w:val="8"/>
        <w:ind w:firstLine="480"/>
        <w:jc w:val="both"/>
        <w:rPr>
          <w:rFonts w:hint="default" w:ascii="宋体" w:hAnsi="宋体" w:eastAsia="宋体" w:cs="宋体"/>
          <w:sz w:val="24"/>
          <w:szCs w:val="24"/>
        </w:rPr>
      </w:pPr>
      <w:r>
        <w:rPr>
          <w:rFonts w:ascii="宋体" w:hAnsi="宋体" w:eastAsia="宋体" w:cs="宋体"/>
          <w:sz w:val="24"/>
          <w:szCs w:val="24"/>
        </w:rPr>
        <w:t>②对多报项及赠送项的价格评标时不予核减，全部进入评标价评议。</w:t>
      </w:r>
    </w:p>
    <w:p w14:paraId="1701A54D">
      <w:pPr>
        <w:pStyle w:val="8"/>
        <w:ind w:firstLine="480"/>
        <w:jc w:val="both"/>
        <w:rPr>
          <w:rFonts w:hint="default" w:ascii="宋体" w:hAnsi="宋体" w:eastAsia="宋体" w:cs="宋体"/>
          <w:sz w:val="24"/>
          <w:szCs w:val="24"/>
        </w:rPr>
      </w:pPr>
      <w:r>
        <w:rPr>
          <w:rFonts w:ascii="宋体" w:hAnsi="宋体" w:eastAsia="宋体" w:cs="宋体"/>
          <w:sz w:val="24"/>
          <w:szCs w:val="24"/>
        </w:rPr>
        <w:t>6.5推荐中标候选人：详见本章第7.2条规定。</w:t>
      </w:r>
    </w:p>
    <w:p w14:paraId="2ADA45CD">
      <w:pPr>
        <w:pStyle w:val="8"/>
        <w:ind w:firstLine="480"/>
        <w:jc w:val="both"/>
        <w:rPr>
          <w:rFonts w:hint="default" w:ascii="宋体" w:hAnsi="宋体" w:eastAsia="宋体" w:cs="宋体"/>
          <w:sz w:val="24"/>
          <w:szCs w:val="24"/>
        </w:rPr>
      </w:pPr>
      <w:r>
        <w:rPr>
          <w:rFonts w:ascii="宋体" w:hAnsi="宋体" w:eastAsia="宋体" w:cs="宋体"/>
          <w:sz w:val="24"/>
          <w:szCs w:val="24"/>
        </w:rPr>
        <w:t>6.6编写评标报告</w:t>
      </w:r>
    </w:p>
    <w:p w14:paraId="667F2A1E">
      <w:pPr>
        <w:pStyle w:val="8"/>
        <w:ind w:firstLine="480"/>
        <w:jc w:val="both"/>
        <w:rPr>
          <w:rFonts w:hint="default" w:ascii="宋体" w:hAnsi="宋体" w:eastAsia="宋体" w:cs="宋体"/>
          <w:sz w:val="24"/>
          <w:szCs w:val="24"/>
        </w:rPr>
      </w:pPr>
      <w:r>
        <w:rPr>
          <w:rFonts w:ascii="宋体" w:hAnsi="宋体" w:eastAsia="宋体" w:cs="宋体"/>
          <w:sz w:val="24"/>
          <w:szCs w:val="24"/>
        </w:rPr>
        <w:t>（1）评标报告由评标委员会负责编写。</w:t>
      </w:r>
    </w:p>
    <w:p w14:paraId="0F7B0B7C">
      <w:pPr>
        <w:pStyle w:val="8"/>
        <w:ind w:firstLine="480"/>
        <w:jc w:val="both"/>
        <w:rPr>
          <w:rFonts w:hint="default" w:ascii="宋体" w:hAnsi="宋体" w:eastAsia="宋体" w:cs="宋体"/>
          <w:sz w:val="24"/>
          <w:szCs w:val="24"/>
        </w:rPr>
      </w:pPr>
      <w:r>
        <w:rPr>
          <w:rFonts w:ascii="宋体" w:hAnsi="宋体" w:eastAsia="宋体" w:cs="宋体"/>
          <w:sz w:val="24"/>
          <w:szCs w:val="24"/>
        </w:rPr>
        <w:t>（2）评标报告应包括下列内容：</w:t>
      </w:r>
    </w:p>
    <w:p w14:paraId="6EDDFD04">
      <w:pPr>
        <w:pStyle w:val="8"/>
        <w:ind w:firstLine="480"/>
        <w:jc w:val="both"/>
        <w:rPr>
          <w:rFonts w:hint="default" w:ascii="宋体" w:hAnsi="宋体" w:eastAsia="宋体" w:cs="宋体"/>
          <w:sz w:val="24"/>
          <w:szCs w:val="24"/>
        </w:rPr>
      </w:pPr>
      <w:r>
        <w:rPr>
          <w:rFonts w:ascii="宋体" w:hAnsi="宋体" w:eastAsia="宋体" w:cs="宋体"/>
          <w:sz w:val="24"/>
          <w:szCs w:val="24"/>
        </w:rPr>
        <w:t>①招标公告刊登的媒体名称、开标日期和地点；</w:t>
      </w:r>
    </w:p>
    <w:p w14:paraId="3DF1E879">
      <w:pPr>
        <w:pStyle w:val="8"/>
        <w:ind w:firstLine="480"/>
        <w:jc w:val="both"/>
        <w:rPr>
          <w:rFonts w:hint="default" w:ascii="宋体" w:hAnsi="宋体" w:eastAsia="宋体" w:cs="宋体"/>
          <w:sz w:val="24"/>
          <w:szCs w:val="24"/>
        </w:rPr>
      </w:pPr>
      <w:r>
        <w:rPr>
          <w:rFonts w:ascii="宋体" w:hAnsi="宋体" w:eastAsia="宋体" w:cs="宋体"/>
          <w:sz w:val="24"/>
          <w:szCs w:val="24"/>
        </w:rPr>
        <w:t>②投标人名单和评标委员会成员名单；</w:t>
      </w:r>
    </w:p>
    <w:p w14:paraId="1B5137DD">
      <w:pPr>
        <w:pStyle w:val="8"/>
        <w:ind w:firstLine="480"/>
        <w:jc w:val="both"/>
        <w:rPr>
          <w:rFonts w:hint="default" w:ascii="宋体" w:hAnsi="宋体" w:eastAsia="宋体" w:cs="宋体"/>
          <w:sz w:val="24"/>
          <w:szCs w:val="24"/>
        </w:rPr>
      </w:pPr>
      <w:r>
        <w:rPr>
          <w:rFonts w:ascii="宋体" w:hAnsi="宋体" w:eastAsia="宋体" w:cs="宋体"/>
          <w:sz w:val="24"/>
          <w:szCs w:val="24"/>
        </w:rPr>
        <w:t>③评标方法和标准；</w:t>
      </w:r>
    </w:p>
    <w:p w14:paraId="6BCFD638">
      <w:pPr>
        <w:pStyle w:val="8"/>
        <w:ind w:firstLine="480"/>
        <w:jc w:val="both"/>
        <w:rPr>
          <w:rFonts w:hint="default" w:ascii="宋体" w:hAnsi="宋体" w:eastAsia="宋体" w:cs="宋体"/>
          <w:sz w:val="24"/>
          <w:szCs w:val="24"/>
        </w:rPr>
      </w:pPr>
      <w:r>
        <w:rPr>
          <w:rFonts w:ascii="宋体" w:hAnsi="宋体" w:eastAsia="宋体" w:cs="宋体"/>
          <w:sz w:val="24"/>
          <w:szCs w:val="24"/>
        </w:rPr>
        <w:t>④开标记录和评标情况及说明，包括无效投标人名单及原因；</w:t>
      </w:r>
    </w:p>
    <w:p w14:paraId="45537BFD">
      <w:pPr>
        <w:pStyle w:val="8"/>
        <w:ind w:firstLine="480"/>
        <w:jc w:val="both"/>
        <w:rPr>
          <w:rFonts w:hint="default" w:ascii="宋体" w:hAnsi="宋体" w:eastAsia="宋体" w:cs="宋体"/>
          <w:sz w:val="24"/>
          <w:szCs w:val="24"/>
        </w:rPr>
      </w:pPr>
      <w:r>
        <w:rPr>
          <w:rFonts w:ascii="宋体" w:hAnsi="宋体" w:eastAsia="宋体" w:cs="宋体"/>
          <w:sz w:val="24"/>
          <w:szCs w:val="24"/>
        </w:rPr>
        <w:t>⑤评标结果，包括中标候选人名单或确定的中标人；</w:t>
      </w:r>
    </w:p>
    <w:p w14:paraId="59C248DF">
      <w:pPr>
        <w:pStyle w:val="8"/>
        <w:ind w:firstLine="480"/>
        <w:jc w:val="both"/>
        <w:rPr>
          <w:rFonts w:hint="default" w:ascii="宋体" w:hAnsi="宋体" w:eastAsia="宋体" w:cs="宋体"/>
          <w:sz w:val="24"/>
          <w:szCs w:val="24"/>
        </w:rPr>
      </w:pPr>
      <w:r>
        <w:rPr>
          <w:rFonts w:ascii="宋体" w:hAnsi="宋体" w:eastAsia="宋体" w:cs="宋体"/>
          <w:sz w:val="24"/>
          <w:szCs w:val="24"/>
        </w:rPr>
        <w:t>⑥其他需要说明的情况，包括但不限于：评标过程中投标人的澄清、说明或补正，评委更换等。</w:t>
      </w:r>
    </w:p>
    <w:p w14:paraId="613BF3C9">
      <w:pPr>
        <w:pStyle w:val="8"/>
        <w:ind w:firstLine="480"/>
        <w:jc w:val="both"/>
        <w:rPr>
          <w:rFonts w:hint="default"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909BC97">
      <w:pPr>
        <w:pStyle w:val="8"/>
        <w:ind w:firstLine="480"/>
        <w:jc w:val="both"/>
        <w:rPr>
          <w:rFonts w:hint="default"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5825A7BB">
      <w:pPr>
        <w:pStyle w:val="8"/>
        <w:ind w:firstLine="480"/>
        <w:jc w:val="both"/>
        <w:rPr>
          <w:rFonts w:hint="default" w:ascii="宋体" w:hAnsi="宋体" w:eastAsia="宋体" w:cs="宋体"/>
          <w:sz w:val="24"/>
          <w:szCs w:val="24"/>
        </w:rPr>
      </w:pPr>
      <w:r>
        <w:rPr>
          <w:rFonts w:ascii="宋体" w:hAnsi="宋体" w:eastAsia="宋体" w:cs="宋体"/>
          <w:sz w:val="24"/>
          <w:szCs w:val="24"/>
        </w:rPr>
        <w:t>6.9在评标过程中发现投标人有下列情形之一的，评标委员会应认定其投标无效，并书面报告本项目监督管理部门：</w:t>
      </w:r>
    </w:p>
    <w:p w14:paraId="34B0A79B">
      <w:pPr>
        <w:pStyle w:val="8"/>
        <w:ind w:firstLine="480"/>
        <w:jc w:val="both"/>
        <w:rPr>
          <w:rFonts w:hint="default" w:ascii="宋体" w:hAnsi="宋体" w:eastAsia="宋体" w:cs="宋体"/>
          <w:sz w:val="24"/>
          <w:szCs w:val="24"/>
        </w:rPr>
      </w:pPr>
      <w:r>
        <w:rPr>
          <w:rFonts w:ascii="宋体" w:hAnsi="宋体" w:eastAsia="宋体" w:cs="宋体"/>
          <w:sz w:val="24"/>
          <w:szCs w:val="24"/>
        </w:rPr>
        <w:t>（1）恶意串通（包括但不限于招标文件第三章第9.7条规定情形）；</w:t>
      </w:r>
    </w:p>
    <w:p w14:paraId="526F2DE8">
      <w:pPr>
        <w:pStyle w:val="8"/>
        <w:ind w:firstLine="480"/>
        <w:jc w:val="both"/>
        <w:rPr>
          <w:rFonts w:hint="default" w:ascii="宋体" w:hAnsi="宋体" w:eastAsia="宋体" w:cs="宋体"/>
          <w:sz w:val="24"/>
          <w:szCs w:val="24"/>
        </w:rPr>
      </w:pPr>
      <w:r>
        <w:rPr>
          <w:rFonts w:ascii="宋体" w:hAnsi="宋体" w:eastAsia="宋体" w:cs="宋体"/>
          <w:sz w:val="24"/>
          <w:szCs w:val="24"/>
        </w:rPr>
        <w:t>（2）妨碍其他投标人的竞争行为；</w:t>
      </w:r>
    </w:p>
    <w:p w14:paraId="6AAB305B">
      <w:pPr>
        <w:pStyle w:val="8"/>
        <w:ind w:firstLine="480"/>
        <w:jc w:val="both"/>
        <w:rPr>
          <w:rFonts w:hint="default" w:ascii="宋体" w:hAnsi="宋体" w:eastAsia="宋体" w:cs="宋体"/>
          <w:sz w:val="24"/>
          <w:szCs w:val="24"/>
        </w:rPr>
      </w:pPr>
      <w:r>
        <w:rPr>
          <w:rFonts w:ascii="宋体" w:hAnsi="宋体" w:eastAsia="宋体" w:cs="宋体"/>
          <w:sz w:val="24"/>
          <w:szCs w:val="24"/>
        </w:rPr>
        <w:t>（3）损害采购人或其他投标人的合法权益。</w:t>
      </w:r>
    </w:p>
    <w:p w14:paraId="69CEDE71">
      <w:pPr>
        <w:pStyle w:val="8"/>
        <w:ind w:firstLine="480"/>
        <w:jc w:val="both"/>
        <w:rPr>
          <w:rFonts w:hint="default" w:ascii="宋体" w:hAnsi="宋体" w:eastAsia="宋体" w:cs="宋体"/>
          <w:sz w:val="24"/>
          <w:szCs w:val="24"/>
        </w:rPr>
      </w:pPr>
      <w:r>
        <w:rPr>
          <w:rFonts w:ascii="宋体" w:hAnsi="宋体" w:eastAsia="宋体" w:cs="宋体"/>
          <w:sz w:val="24"/>
          <w:szCs w:val="24"/>
        </w:rPr>
        <w:t>6.10评标过程中，有下列情形之一的，应予废标：</w:t>
      </w:r>
    </w:p>
    <w:p w14:paraId="21E433C1">
      <w:pPr>
        <w:pStyle w:val="8"/>
        <w:ind w:firstLine="480"/>
        <w:jc w:val="both"/>
        <w:rPr>
          <w:rFonts w:hint="default" w:ascii="宋体" w:hAnsi="宋体" w:eastAsia="宋体" w:cs="宋体"/>
          <w:sz w:val="24"/>
          <w:szCs w:val="24"/>
        </w:rPr>
      </w:pPr>
      <w:r>
        <w:rPr>
          <w:rFonts w:ascii="宋体" w:hAnsi="宋体" w:eastAsia="宋体" w:cs="宋体"/>
          <w:sz w:val="24"/>
          <w:szCs w:val="24"/>
        </w:rPr>
        <w:t>（1）符合性审查合格的投标人不足三家的；</w:t>
      </w:r>
    </w:p>
    <w:p w14:paraId="0DE49CAC">
      <w:pPr>
        <w:pStyle w:val="8"/>
        <w:ind w:firstLine="480"/>
        <w:jc w:val="both"/>
        <w:rPr>
          <w:rFonts w:hint="default" w:ascii="宋体" w:hAnsi="宋体" w:eastAsia="宋体" w:cs="宋体"/>
          <w:sz w:val="24"/>
          <w:szCs w:val="24"/>
        </w:rPr>
      </w:pPr>
      <w:r>
        <w:rPr>
          <w:rFonts w:ascii="宋体" w:hAnsi="宋体" w:eastAsia="宋体" w:cs="宋体"/>
          <w:sz w:val="24"/>
          <w:szCs w:val="24"/>
        </w:rPr>
        <w:t>（2）有关法律、法规和规章规定废标的情形。</w:t>
      </w:r>
    </w:p>
    <w:p w14:paraId="28E82981">
      <w:pPr>
        <w:pStyle w:val="8"/>
        <w:ind w:firstLine="480"/>
        <w:jc w:val="both"/>
        <w:rPr>
          <w:rFonts w:hint="default" w:ascii="宋体" w:hAnsi="宋体" w:eastAsia="宋体" w:cs="宋体"/>
          <w:sz w:val="24"/>
          <w:szCs w:val="24"/>
        </w:rPr>
      </w:pPr>
      <w:r>
        <w:rPr>
          <w:rFonts w:ascii="宋体" w:hAnsi="宋体" w:eastAsia="宋体" w:cs="宋体"/>
          <w:sz w:val="24"/>
          <w:szCs w:val="24"/>
        </w:rPr>
        <w:t>※若废标，则本次采购活动结束， 中环联（福建）项目管理有限公司 将依法组织后续采购活动（包括但不限于：重新招标、采用其他方式采购等）。</w:t>
      </w:r>
    </w:p>
    <w:p w14:paraId="63AD0A8B">
      <w:pPr>
        <w:pStyle w:val="8"/>
        <w:ind w:firstLine="480"/>
        <w:jc w:val="both"/>
        <w:rPr>
          <w:rFonts w:hint="default" w:ascii="宋体" w:hAnsi="宋体" w:eastAsia="宋体" w:cs="宋体"/>
          <w:sz w:val="24"/>
          <w:szCs w:val="24"/>
        </w:rPr>
      </w:pPr>
      <w:r>
        <w:rPr>
          <w:rFonts w:ascii="宋体" w:hAnsi="宋体" w:eastAsia="宋体" w:cs="宋体"/>
          <w:sz w:val="24"/>
          <w:szCs w:val="24"/>
        </w:rPr>
        <w:t>7、评标方法和标准</w:t>
      </w:r>
    </w:p>
    <w:p w14:paraId="50E2EEBF">
      <w:pPr>
        <w:pStyle w:val="8"/>
        <w:ind w:firstLine="480"/>
        <w:jc w:val="both"/>
        <w:rPr>
          <w:rFonts w:hint="default" w:ascii="宋体" w:hAnsi="宋体" w:eastAsia="宋体" w:cs="宋体"/>
          <w:sz w:val="24"/>
          <w:szCs w:val="24"/>
        </w:rPr>
      </w:pPr>
      <w:r>
        <w:rPr>
          <w:rFonts w:ascii="宋体" w:hAnsi="宋体" w:eastAsia="宋体" w:cs="宋体"/>
          <w:sz w:val="24"/>
          <w:szCs w:val="24"/>
        </w:rPr>
        <w:t>7.1评标方法：</w:t>
      </w:r>
    </w:p>
    <w:p w14:paraId="27393920">
      <w:pPr>
        <w:pStyle w:val="8"/>
        <w:ind w:firstLine="480"/>
        <w:jc w:val="both"/>
        <w:rPr>
          <w:rFonts w:hint="default" w:ascii="宋体" w:hAnsi="宋体" w:eastAsia="宋体" w:cs="宋体"/>
          <w:sz w:val="24"/>
          <w:szCs w:val="24"/>
        </w:rPr>
      </w:pPr>
      <w:r>
        <w:rPr>
          <w:rFonts w:ascii="宋体" w:hAnsi="宋体" w:eastAsia="宋体" w:cs="宋体"/>
          <w:sz w:val="24"/>
          <w:szCs w:val="24"/>
        </w:rPr>
        <w:t>采购包1：综合评分法</w:t>
      </w:r>
    </w:p>
    <w:p w14:paraId="2C3D697B">
      <w:pPr>
        <w:pStyle w:val="8"/>
        <w:ind w:firstLine="480"/>
        <w:jc w:val="both"/>
        <w:rPr>
          <w:rFonts w:hint="default" w:ascii="宋体" w:hAnsi="宋体" w:eastAsia="宋体" w:cs="宋体"/>
          <w:sz w:val="24"/>
          <w:szCs w:val="24"/>
        </w:rPr>
      </w:pPr>
      <w:r>
        <w:rPr>
          <w:rFonts w:ascii="宋体" w:hAnsi="宋体" w:eastAsia="宋体" w:cs="宋体"/>
          <w:sz w:val="24"/>
          <w:szCs w:val="24"/>
        </w:rPr>
        <w:t>7.2评标标准</w:t>
      </w:r>
    </w:p>
    <w:p w14:paraId="26C255FA">
      <w:pPr>
        <w:pStyle w:val="8"/>
        <w:ind w:firstLine="480"/>
        <w:jc w:val="both"/>
        <w:rPr>
          <w:rFonts w:hint="default" w:ascii="宋体" w:hAnsi="宋体" w:eastAsia="宋体" w:cs="宋体"/>
          <w:sz w:val="24"/>
          <w:szCs w:val="24"/>
        </w:rPr>
      </w:pPr>
      <w:r>
        <w:rPr>
          <w:rFonts w:ascii="宋体" w:hAnsi="宋体" w:eastAsia="宋体" w:cs="宋体"/>
          <w:sz w:val="24"/>
          <w:szCs w:val="24"/>
        </w:rPr>
        <w:t>采购包1：综合评分法</w:t>
      </w:r>
    </w:p>
    <w:p w14:paraId="5A6E9B74">
      <w:pPr>
        <w:pStyle w:val="8"/>
        <w:jc w:val="both"/>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51AB6102">
      <w:pPr>
        <w:pStyle w:val="8"/>
        <w:jc w:val="both"/>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0B7D99A">
      <w:pPr>
        <w:pStyle w:val="8"/>
        <w:jc w:val="both"/>
        <w:rPr>
          <w:rFonts w:hint="default" w:ascii="宋体" w:hAnsi="宋体" w:eastAsia="宋体" w:cs="宋体"/>
          <w:sz w:val="24"/>
          <w:szCs w:val="24"/>
        </w:rPr>
      </w:pPr>
      <w:r>
        <w:rPr>
          <w:rFonts w:ascii="宋体" w:hAnsi="宋体" w:eastAsia="宋体" w:cs="宋体"/>
          <w:sz w:val="24"/>
          <w:szCs w:val="24"/>
        </w:rPr>
        <w:t>各项评审因素的设置如下：</w:t>
      </w:r>
    </w:p>
    <w:p w14:paraId="65BB0859">
      <w:pPr>
        <w:pStyle w:val="8"/>
        <w:jc w:val="both"/>
        <w:rPr>
          <w:rFonts w:hint="default" w:ascii="宋体" w:hAnsi="宋体" w:eastAsia="宋体" w:cs="宋体"/>
          <w:sz w:val="24"/>
          <w:szCs w:val="24"/>
        </w:rPr>
      </w:pPr>
      <w:r>
        <w:rPr>
          <w:rFonts w:ascii="宋体" w:hAnsi="宋体" w:eastAsia="宋体" w:cs="宋体"/>
          <w:sz w:val="24"/>
          <w:szCs w:val="24"/>
        </w:rPr>
        <w:t>价格项（F1×A1）满分为30.0000分</w:t>
      </w:r>
    </w:p>
    <w:p w14:paraId="0802865A">
      <w:pPr>
        <w:pStyle w:val="8"/>
        <w:jc w:val="both"/>
        <w:rPr>
          <w:rFonts w:hint="default" w:ascii="宋体" w:hAnsi="宋体" w:eastAsia="宋体" w:cs="宋体"/>
          <w:sz w:val="24"/>
          <w:szCs w:val="24"/>
        </w:rPr>
      </w:pPr>
      <w:r>
        <w:rPr>
          <w:rFonts w:ascii="宋体" w:hAnsi="宋体" w:eastAsia="宋体" w:cs="宋体"/>
          <w:sz w:val="24"/>
          <w:szCs w:val="24"/>
        </w:rPr>
        <w:t>满足招标文件要求且报价最低的为评审基准价，价格得分=（评审基准价/报价）×标准分值</w:t>
      </w:r>
    </w:p>
    <w:p w14:paraId="0ACDDEFB">
      <w:pPr>
        <w:pStyle w:val="8"/>
        <w:jc w:val="both"/>
        <w:rPr>
          <w:rFonts w:hint="default" w:ascii="宋体" w:hAnsi="宋体" w:eastAsia="宋体" w:cs="宋体"/>
          <w:sz w:val="24"/>
          <w:szCs w:val="24"/>
        </w:rPr>
      </w:pPr>
      <w:r>
        <w:rPr>
          <w:rFonts w:ascii="宋体" w:hAnsi="宋体" w:eastAsia="宋体" w:cs="宋体"/>
          <w:sz w:val="24"/>
          <w:szCs w:val="24"/>
        </w:rPr>
        <w:t>技术项（F2×A2）满分为55.0000分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60"/>
        <w:gridCol w:w="876"/>
        <w:gridCol w:w="947"/>
        <w:gridCol w:w="4939"/>
      </w:tblGrid>
      <w:tr w14:paraId="663F5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66F50F02">
            <w:pPr>
              <w:pStyle w:val="8"/>
              <w:jc w:val="both"/>
              <w:rPr>
                <w:rFonts w:hint="default" w:ascii="宋体" w:hAnsi="宋体" w:eastAsia="宋体" w:cs="宋体"/>
                <w:sz w:val="24"/>
                <w:szCs w:val="24"/>
              </w:rPr>
            </w:pPr>
            <w:r>
              <w:rPr>
                <w:rFonts w:ascii="宋体" w:hAnsi="宋体" w:eastAsia="宋体" w:cs="宋体"/>
                <w:sz w:val="24"/>
                <w:szCs w:val="24"/>
              </w:rPr>
              <w:t xml:space="preserve"> 项目</w:t>
            </w:r>
          </w:p>
        </w:tc>
        <w:tc>
          <w:tcPr>
            <w:tcW w:w="876" w:type="dxa"/>
          </w:tcPr>
          <w:p w14:paraId="2AB583C2">
            <w:pPr>
              <w:pStyle w:val="8"/>
              <w:jc w:val="both"/>
              <w:rPr>
                <w:rFonts w:hint="default" w:ascii="宋体" w:hAnsi="宋体" w:eastAsia="宋体" w:cs="宋体"/>
                <w:sz w:val="24"/>
                <w:szCs w:val="24"/>
              </w:rPr>
            </w:pPr>
            <w:r>
              <w:rPr>
                <w:rFonts w:ascii="宋体" w:hAnsi="宋体" w:eastAsia="宋体" w:cs="宋体"/>
                <w:sz w:val="24"/>
                <w:szCs w:val="24"/>
              </w:rPr>
              <w:t xml:space="preserve"> 分值</w:t>
            </w:r>
          </w:p>
        </w:tc>
        <w:tc>
          <w:tcPr>
            <w:tcW w:w="947" w:type="dxa"/>
          </w:tcPr>
          <w:p w14:paraId="43424FDE">
            <w:pPr>
              <w:pStyle w:val="8"/>
              <w:jc w:val="both"/>
              <w:rPr>
                <w:rFonts w:hint="default" w:ascii="宋体" w:hAnsi="宋体" w:eastAsia="宋体" w:cs="宋体"/>
                <w:sz w:val="24"/>
                <w:szCs w:val="24"/>
              </w:rPr>
            </w:pPr>
            <w:r>
              <w:rPr>
                <w:rFonts w:ascii="宋体" w:hAnsi="宋体" w:eastAsia="宋体" w:cs="宋体"/>
                <w:sz w:val="24"/>
                <w:szCs w:val="24"/>
              </w:rPr>
              <w:t xml:space="preserve"> 是否客观项</w:t>
            </w:r>
          </w:p>
        </w:tc>
        <w:tc>
          <w:tcPr>
            <w:tcW w:w="4939" w:type="dxa"/>
          </w:tcPr>
          <w:p w14:paraId="169C37C6">
            <w:pPr>
              <w:pStyle w:val="8"/>
              <w:jc w:val="both"/>
              <w:rPr>
                <w:rFonts w:hint="default" w:ascii="宋体" w:hAnsi="宋体" w:eastAsia="宋体" w:cs="宋体"/>
                <w:sz w:val="24"/>
                <w:szCs w:val="24"/>
              </w:rPr>
            </w:pPr>
            <w:r>
              <w:rPr>
                <w:rFonts w:ascii="宋体" w:hAnsi="宋体" w:eastAsia="宋体" w:cs="宋体"/>
                <w:sz w:val="24"/>
                <w:szCs w:val="24"/>
              </w:rPr>
              <w:t xml:space="preserve"> 描述</w:t>
            </w:r>
          </w:p>
        </w:tc>
      </w:tr>
      <w:tr w14:paraId="6CC1B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79BAE453">
            <w:pPr>
              <w:pStyle w:val="8"/>
              <w:jc w:val="both"/>
              <w:rPr>
                <w:rFonts w:hint="default" w:ascii="宋体" w:hAnsi="宋体" w:eastAsia="宋体" w:cs="宋体"/>
                <w:sz w:val="24"/>
                <w:szCs w:val="24"/>
              </w:rPr>
            </w:pPr>
            <w:r>
              <w:rPr>
                <w:rFonts w:ascii="宋体" w:hAnsi="宋体" w:eastAsia="宋体" w:cs="宋体"/>
                <w:sz w:val="24"/>
                <w:szCs w:val="24"/>
              </w:rPr>
              <w:t>1.技术参数响应情况</w:t>
            </w:r>
          </w:p>
        </w:tc>
        <w:tc>
          <w:tcPr>
            <w:tcW w:w="876" w:type="dxa"/>
          </w:tcPr>
          <w:p w14:paraId="6B4916BF">
            <w:pPr>
              <w:pStyle w:val="8"/>
              <w:jc w:val="right"/>
              <w:rPr>
                <w:rFonts w:hint="default" w:ascii="宋体" w:hAnsi="宋体" w:eastAsia="宋体" w:cs="宋体"/>
                <w:sz w:val="24"/>
                <w:szCs w:val="24"/>
              </w:rPr>
            </w:pPr>
            <w:r>
              <w:rPr>
                <w:rFonts w:ascii="宋体" w:hAnsi="宋体" w:eastAsia="宋体" w:cs="宋体"/>
                <w:sz w:val="24"/>
                <w:szCs w:val="24"/>
              </w:rPr>
              <w:t>16.00</w:t>
            </w:r>
          </w:p>
        </w:tc>
        <w:tc>
          <w:tcPr>
            <w:tcW w:w="947" w:type="dxa"/>
          </w:tcPr>
          <w:p w14:paraId="1F84B4DB">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5DE2CD4C">
            <w:pPr>
              <w:pStyle w:val="8"/>
              <w:jc w:val="both"/>
              <w:rPr>
                <w:rFonts w:hint="default" w:ascii="宋体" w:hAnsi="宋体" w:eastAsia="宋体" w:cs="宋体"/>
                <w:sz w:val="24"/>
                <w:szCs w:val="24"/>
              </w:rPr>
            </w:pPr>
            <w:r>
              <w:rPr>
                <w:rFonts w:ascii="宋体" w:hAnsi="宋体" w:eastAsia="宋体" w:cs="宋体"/>
                <w:sz w:val="24"/>
                <w:szCs w:val="24"/>
              </w:rPr>
              <w:t>根据投标人对招标文件第五章“二、技术和服务要求”中各项条款的逐项响应情况由评委进行评分，完全满足招标文件要求的得16分。以“★”标识条款（共4项）内容不允许负偏离，否则其投标按无效标处理。其他未做标识条款（共40项），每负偏离一项扣0.4分，扣完为止。</w:t>
            </w:r>
          </w:p>
        </w:tc>
      </w:tr>
      <w:tr w14:paraId="1BD90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0D48139A">
            <w:pPr>
              <w:pStyle w:val="8"/>
              <w:jc w:val="both"/>
              <w:rPr>
                <w:rFonts w:hint="default" w:ascii="宋体" w:hAnsi="宋体" w:eastAsia="宋体" w:cs="宋体"/>
                <w:sz w:val="24"/>
                <w:szCs w:val="24"/>
              </w:rPr>
            </w:pPr>
            <w:r>
              <w:rPr>
                <w:rFonts w:ascii="宋体" w:hAnsi="宋体" w:eastAsia="宋体" w:cs="宋体"/>
                <w:sz w:val="24"/>
                <w:szCs w:val="24"/>
              </w:rPr>
              <w:t>2.车辆情况</w:t>
            </w:r>
          </w:p>
        </w:tc>
        <w:tc>
          <w:tcPr>
            <w:tcW w:w="876" w:type="dxa"/>
          </w:tcPr>
          <w:p w14:paraId="5DA70CC8">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7749B802">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60153D67">
            <w:pPr>
              <w:pStyle w:val="8"/>
              <w:jc w:val="both"/>
              <w:rPr>
                <w:rFonts w:hint="default" w:ascii="宋体" w:hAnsi="宋体" w:eastAsia="宋体" w:cs="宋体"/>
                <w:sz w:val="24"/>
                <w:szCs w:val="24"/>
              </w:rPr>
            </w:pPr>
            <w:r>
              <w:rPr>
                <w:rFonts w:ascii="宋体" w:hAnsi="宋体" w:eastAsia="宋体" w:cs="宋体"/>
                <w:sz w:val="24"/>
                <w:szCs w:val="24"/>
              </w:rPr>
              <w:t>根据投标人配备的自有的或长期租赁运输车辆情况进行评分（运输车辆为X）： 1、冷藏冷链运输车辆：自有1辆得1分；租赁1辆得0.5分，该项满分1分。 2、普通运输车辆： 1）自有：X≥3辆，得2分； 2辆≤X＜3辆，得1分； 1辆≤X＜2辆，得0.5分； 2）租赁：X≥3辆，得1分； 2辆≤X＜3辆，得0.5分； 1辆≤X＜2辆，得0.2分；该项满分2分。 上述合计满分3分。 【1、自有车辆须提供加盖投标人公章的车辆照片、</w:t>
            </w:r>
            <w:r>
              <w:rPr>
                <w:rFonts w:ascii="宋体" w:hAnsi="宋体" w:eastAsia="宋体" w:cs="宋体"/>
                <w:sz w:val="24"/>
                <w:szCs w:val="24"/>
                <w:lang w:eastAsia="zh-CN"/>
              </w:rPr>
              <w:t>有效期内的</w:t>
            </w:r>
            <w:r>
              <w:rPr>
                <w:rFonts w:ascii="宋体" w:hAnsi="宋体" w:eastAsia="宋体" w:cs="宋体"/>
                <w:sz w:val="24"/>
                <w:szCs w:val="24"/>
              </w:rPr>
              <w:t>车辆行驶证复印件</w:t>
            </w:r>
            <w:r>
              <w:rPr>
                <w:rFonts w:ascii="宋体" w:hAnsi="宋体" w:eastAsia="宋体" w:cs="宋体"/>
                <w:sz w:val="24"/>
                <w:szCs w:val="24"/>
                <w:lang w:eastAsia="zh-CN"/>
              </w:rPr>
              <w:t>及</w:t>
            </w:r>
            <w:r>
              <w:rPr>
                <w:rFonts w:ascii="宋体" w:hAnsi="宋体" w:eastAsia="宋体" w:cs="宋体"/>
                <w:sz w:val="24"/>
                <w:szCs w:val="24"/>
              </w:rPr>
              <w:t>车辆登记证复印件（车辆行驶证、车辆登记证所有人名称须与投标人一致）；2、租赁车辆须提供租赁合同复印件（须覆盖本项目服务周期）、车辆照片、</w:t>
            </w:r>
            <w:r>
              <w:rPr>
                <w:rFonts w:ascii="宋体" w:hAnsi="宋体" w:eastAsia="宋体" w:cs="宋体"/>
                <w:sz w:val="24"/>
                <w:szCs w:val="24"/>
                <w:lang w:eastAsia="zh-CN"/>
              </w:rPr>
              <w:t>有效期内的</w:t>
            </w:r>
            <w:r>
              <w:rPr>
                <w:rFonts w:ascii="宋体" w:hAnsi="宋体" w:eastAsia="宋体" w:cs="宋体"/>
                <w:sz w:val="24"/>
                <w:szCs w:val="24"/>
              </w:rPr>
              <w:t>车辆行驶证复印件、投标截止时间前近三个月的租金转账凭证及租赁发票</w:t>
            </w:r>
            <w:r>
              <w:rPr>
                <w:rFonts w:ascii="宋体" w:hAnsi="宋体" w:eastAsia="宋体" w:cs="宋体"/>
                <w:sz w:val="24"/>
                <w:szCs w:val="24"/>
                <w:lang w:eastAsia="zh-CN"/>
              </w:rPr>
              <w:t>复印件</w:t>
            </w:r>
            <w:r>
              <w:rPr>
                <w:rFonts w:ascii="宋体" w:hAnsi="宋体" w:eastAsia="宋体" w:cs="宋体"/>
                <w:sz w:val="24"/>
                <w:szCs w:val="24"/>
              </w:rPr>
              <w:t>（发票购买方名称须与投标人一致，不一致的必须附相关说明及佐证材料。）并提供发票可在国家税务总局增值税发票查验平台（https://inv-veri.chinatax.gov.cn/index.html）上进行查验结果以及产权所有人的产权证明（存在转租等情形的还须提供可追溯至产权所有人的其他佐证）。冷藏车须提供冷藏车合格证，未提供或者不符合要求的不得分。】</w:t>
            </w:r>
          </w:p>
        </w:tc>
      </w:tr>
      <w:tr w14:paraId="310E2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099BB9EC">
            <w:pPr>
              <w:pStyle w:val="8"/>
              <w:jc w:val="both"/>
              <w:rPr>
                <w:rFonts w:hint="default" w:ascii="宋体" w:hAnsi="宋体" w:eastAsia="宋体" w:cs="宋体"/>
                <w:sz w:val="24"/>
                <w:szCs w:val="24"/>
              </w:rPr>
            </w:pPr>
            <w:r>
              <w:rPr>
                <w:rFonts w:ascii="宋体" w:hAnsi="宋体" w:eastAsia="宋体" w:cs="宋体"/>
                <w:sz w:val="24"/>
                <w:szCs w:val="24"/>
              </w:rPr>
              <w:t>3.检测报告</w:t>
            </w:r>
          </w:p>
        </w:tc>
        <w:tc>
          <w:tcPr>
            <w:tcW w:w="876" w:type="dxa"/>
          </w:tcPr>
          <w:p w14:paraId="5505CA60">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416C9343">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01721CEB">
            <w:pPr>
              <w:pStyle w:val="8"/>
              <w:jc w:val="both"/>
              <w:rPr>
                <w:rFonts w:hint="default" w:ascii="宋体" w:hAnsi="宋体" w:eastAsia="宋体" w:cs="宋体"/>
                <w:sz w:val="24"/>
                <w:szCs w:val="24"/>
              </w:rPr>
            </w:pPr>
            <w:r>
              <w:rPr>
                <w:rFonts w:ascii="宋体" w:hAnsi="宋体" w:eastAsia="宋体" w:cs="宋体"/>
                <w:sz w:val="24"/>
                <w:szCs w:val="24"/>
              </w:rPr>
              <w:t>根据投标人提供投标截止时间前6个月（不含投标截止时间当月）</w:t>
            </w:r>
            <w:r>
              <w:rPr>
                <w:rFonts w:ascii="宋体" w:hAnsi="宋体" w:eastAsia="宋体" w:cs="宋体"/>
                <w:sz w:val="24"/>
                <w:szCs w:val="24"/>
                <w:lang w:eastAsia="zh-CN"/>
              </w:rPr>
              <w:t>中任1</w:t>
            </w:r>
            <w:r>
              <w:rPr>
                <w:rFonts w:ascii="宋体" w:hAnsi="宋体" w:eastAsia="宋体" w:cs="宋体"/>
                <w:sz w:val="24"/>
                <w:szCs w:val="24"/>
              </w:rPr>
              <w:t>个月对水产类、鸡蛋类、蔬菜类、禽畜肉类、水果类、</w:t>
            </w:r>
            <w:r>
              <w:rPr>
                <w:rFonts w:ascii="宋体" w:hAnsi="宋体" w:eastAsia="宋体" w:cs="宋体"/>
                <w:sz w:val="24"/>
                <w:szCs w:val="24"/>
                <w:lang w:eastAsia="zh-CN"/>
              </w:rPr>
              <w:t>冻品</w:t>
            </w:r>
            <w:r>
              <w:rPr>
                <w:rFonts w:ascii="宋体" w:hAnsi="宋体" w:eastAsia="宋体" w:cs="宋体"/>
                <w:sz w:val="24"/>
                <w:szCs w:val="24"/>
              </w:rPr>
              <w:t>类、米类、油类、调味品类、干货类产品进行检测的检测报告进行评分，每提供一类上述有效的检测报告复印件的得0.</w:t>
            </w:r>
            <w:r>
              <w:rPr>
                <w:rFonts w:ascii="宋体" w:hAnsi="宋体" w:eastAsia="宋体" w:cs="宋体"/>
                <w:sz w:val="24"/>
                <w:szCs w:val="24"/>
                <w:lang w:eastAsia="zh-CN"/>
              </w:rPr>
              <w:t>3</w:t>
            </w:r>
            <w:r>
              <w:rPr>
                <w:rFonts w:ascii="宋体" w:hAnsi="宋体" w:eastAsia="宋体" w:cs="宋体"/>
                <w:sz w:val="24"/>
                <w:szCs w:val="24"/>
              </w:rPr>
              <w:t>分，满分3.0分。（投标人须提供有资质的检测机构出具的带有“CMA”或者“CNAS”标识的检测报告复印件并加盖投标人公章，送检单位应为投标人，未提供或提供不全的不得分，原件备查。）</w:t>
            </w:r>
          </w:p>
        </w:tc>
      </w:tr>
      <w:tr w14:paraId="0A5A1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17884E9B">
            <w:pPr>
              <w:pStyle w:val="8"/>
              <w:jc w:val="both"/>
              <w:rPr>
                <w:rFonts w:hint="default" w:ascii="宋体" w:hAnsi="宋体" w:eastAsia="宋体" w:cs="宋体"/>
                <w:sz w:val="24"/>
                <w:szCs w:val="24"/>
              </w:rPr>
            </w:pPr>
            <w:r>
              <w:rPr>
                <w:rFonts w:ascii="宋体" w:hAnsi="宋体" w:eastAsia="宋体" w:cs="宋体"/>
                <w:sz w:val="24"/>
                <w:szCs w:val="24"/>
              </w:rPr>
              <w:t>4.配送卫生条件</w:t>
            </w:r>
          </w:p>
        </w:tc>
        <w:tc>
          <w:tcPr>
            <w:tcW w:w="876" w:type="dxa"/>
          </w:tcPr>
          <w:p w14:paraId="53E66B16">
            <w:pPr>
              <w:pStyle w:val="8"/>
              <w:jc w:val="right"/>
              <w:rPr>
                <w:rFonts w:hint="default" w:ascii="宋体" w:hAnsi="宋体" w:eastAsia="宋体" w:cs="宋体"/>
                <w:sz w:val="24"/>
                <w:szCs w:val="24"/>
              </w:rPr>
            </w:pPr>
            <w:r>
              <w:rPr>
                <w:rFonts w:ascii="宋体" w:hAnsi="宋体" w:eastAsia="宋体" w:cs="宋体"/>
                <w:sz w:val="24"/>
                <w:szCs w:val="24"/>
              </w:rPr>
              <w:t>1.00</w:t>
            </w:r>
          </w:p>
        </w:tc>
        <w:tc>
          <w:tcPr>
            <w:tcW w:w="947" w:type="dxa"/>
          </w:tcPr>
          <w:p w14:paraId="1DF894DB">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68062F91">
            <w:pPr>
              <w:pStyle w:val="8"/>
              <w:jc w:val="both"/>
              <w:rPr>
                <w:rFonts w:hint="default" w:ascii="宋体" w:hAnsi="宋体" w:eastAsia="宋体" w:cs="宋体"/>
                <w:sz w:val="24"/>
                <w:szCs w:val="24"/>
              </w:rPr>
            </w:pPr>
            <w:r>
              <w:rPr>
                <w:rFonts w:ascii="宋体" w:hAnsi="宋体" w:eastAsia="宋体" w:cs="宋体"/>
                <w:sz w:val="24"/>
                <w:szCs w:val="24"/>
              </w:rPr>
              <w:t>投标人提供食材配送场所内及配送车辆委托消毒（消杀）检疫记录的，得1.0分。 【食材配送场所为投标人自有场所，须提供与委托消毒（消杀）公司签订的有效合同复印件、近三个月任一个月的消毒（消杀）发票复印件、近三个月任一个月的转账凭证复印件、近三个月任一个月的委托消毒（消杀）检疫记录复印件并加盖投标人单位公章,原件备查。】</w:t>
            </w:r>
          </w:p>
        </w:tc>
      </w:tr>
      <w:tr w14:paraId="1E88E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422786DD">
            <w:pPr>
              <w:pStyle w:val="8"/>
              <w:jc w:val="both"/>
              <w:rPr>
                <w:rFonts w:hint="default" w:ascii="宋体" w:hAnsi="宋体" w:eastAsia="宋体" w:cs="宋体"/>
                <w:sz w:val="24"/>
                <w:szCs w:val="24"/>
              </w:rPr>
            </w:pPr>
            <w:r>
              <w:rPr>
                <w:rFonts w:ascii="宋体" w:hAnsi="宋体" w:eastAsia="宋体" w:cs="宋体"/>
                <w:sz w:val="24"/>
                <w:szCs w:val="24"/>
              </w:rPr>
              <w:t>5.配送方案</w:t>
            </w:r>
          </w:p>
        </w:tc>
        <w:tc>
          <w:tcPr>
            <w:tcW w:w="876" w:type="dxa"/>
          </w:tcPr>
          <w:p w14:paraId="48B1897D">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3A49B759">
            <w:pPr>
              <w:pStyle w:val="8"/>
              <w:jc w:val="both"/>
              <w:rPr>
                <w:rFonts w:hint="default" w:ascii="宋体" w:hAnsi="宋体" w:eastAsia="宋体" w:cs="宋体"/>
                <w:sz w:val="24"/>
                <w:szCs w:val="24"/>
              </w:rPr>
            </w:pPr>
            <w:r>
              <w:rPr>
                <w:rFonts w:ascii="宋体" w:hAnsi="宋体" w:eastAsia="宋体" w:cs="宋体"/>
                <w:sz w:val="24"/>
                <w:szCs w:val="24"/>
              </w:rPr>
              <w:t>否</w:t>
            </w:r>
          </w:p>
        </w:tc>
        <w:tc>
          <w:tcPr>
            <w:tcW w:w="4939" w:type="dxa"/>
          </w:tcPr>
          <w:p w14:paraId="5F6FD637">
            <w:pPr>
              <w:pStyle w:val="8"/>
              <w:jc w:val="both"/>
              <w:rPr>
                <w:rFonts w:hint="default" w:ascii="宋体" w:hAnsi="宋体" w:eastAsia="宋体" w:cs="宋体"/>
                <w:sz w:val="24"/>
                <w:szCs w:val="24"/>
              </w:rPr>
            </w:pPr>
            <w:r>
              <w:rPr>
                <w:rFonts w:ascii="宋体" w:hAnsi="宋体" w:eastAsia="宋体" w:cs="宋体"/>
                <w:sz w:val="24"/>
                <w:szCs w:val="24"/>
              </w:rPr>
              <w:t>根据投标人针对本项目提供的整体配送方案（包括但不仅限于配送路线、车辆、人员、保鲜措施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2.75分；方案所包含的要点齐全、内容与要点相符但仅有纲要、内容简略，未展开详细阐述但基本能够适用于本项目的得2.5分；未提供方案、方案有缺漏、提供不全或内容存在明显错误、不适用本项目的均不得分。</w:t>
            </w:r>
          </w:p>
        </w:tc>
      </w:tr>
      <w:tr w14:paraId="5BCD2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439F4B81">
            <w:pPr>
              <w:pStyle w:val="8"/>
              <w:jc w:val="both"/>
              <w:rPr>
                <w:rFonts w:hint="default" w:ascii="宋体" w:hAnsi="宋体" w:eastAsia="宋体" w:cs="宋体"/>
                <w:sz w:val="24"/>
                <w:szCs w:val="24"/>
              </w:rPr>
            </w:pPr>
            <w:r>
              <w:rPr>
                <w:rFonts w:ascii="宋体" w:hAnsi="宋体" w:eastAsia="宋体" w:cs="宋体"/>
                <w:sz w:val="24"/>
                <w:szCs w:val="24"/>
              </w:rPr>
              <w:t>6.人员配置</w:t>
            </w:r>
          </w:p>
        </w:tc>
        <w:tc>
          <w:tcPr>
            <w:tcW w:w="876" w:type="dxa"/>
          </w:tcPr>
          <w:p w14:paraId="07E2B87C">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34AFE210">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7B1CE1F4">
            <w:pPr>
              <w:pStyle w:val="8"/>
              <w:jc w:val="both"/>
              <w:rPr>
                <w:rFonts w:hint="default" w:ascii="宋体" w:hAnsi="宋体" w:eastAsia="宋体" w:cs="宋体"/>
                <w:sz w:val="24"/>
                <w:szCs w:val="24"/>
              </w:rPr>
            </w:pPr>
            <w:r>
              <w:rPr>
                <w:rFonts w:ascii="宋体" w:hAnsi="宋体" w:eastAsia="宋体" w:cs="宋体"/>
                <w:sz w:val="24"/>
                <w:szCs w:val="24"/>
              </w:rPr>
              <w:t>根据投标人拟投入本项目在项目所在地提供的人员配置情况，由评委进行评分：配置人员数量≥10人得3.0分；8≤配置人员数量＜10的得2.0分；6≤配置人员数量＜8得1.0分。【注：投标人须提供配送团队人员构成名单以及投标截止时间前六个月（不含投标截止时间的当月）中任一月份的社会保障资金缴纳凭据复印件并加盖投标人公章，未提供或提供不全的不得分，原件备查。】</w:t>
            </w:r>
          </w:p>
        </w:tc>
      </w:tr>
      <w:tr w14:paraId="578A7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641F7910">
            <w:pPr>
              <w:pStyle w:val="8"/>
              <w:jc w:val="both"/>
              <w:rPr>
                <w:rFonts w:hint="default" w:ascii="宋体" w:hAnsi="宋体" w:eastAsia="宋体" w:cs="宋体"/>
                <w:sz w:val="24"/>
                <w:szCs w:val="24"/>
              </w:rPr>
            </w:pPr>
            <w:r>
              <w:rPr>
                <w:rFonts w:ascii="宋体" w:hAnsi="宋体" w:eastAsia="宋体" w:cs="宋体"/>
                <w:sz w:val="24"/>
                <w:szCs w:val="24"/>
              </w:rPr>
              <w:t>7.检测设备配置</w:t>
            </w:r>
          </w:p>
        </w:tc>
        <w:tc>
          <w:tcPr>
            <w:tcW w:w="876" w:type="dxa"/>
          </w:tcPr>
          <w:p w14:paraId="2C9502B7">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40121F5B">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48EE7E4A">
            <w:pPr>
              <w:pStyle w:val="8"/>
              <w:jc w:val="both"/>
              <w:rPr>
                <w:rFonts w:hint="default" w:ascii="宋体" w:hAnsi="宋体" w:eastAsia="宋体" w:cs="宋体"/>
                <w:sz w:val="24"/>
                <w:szCs w:val="24"/>
              </w:rPr>
            </w:pPr>
            <w:r>
              <w:rPr>
                <w:rFonts w:ascii="宋体" w:hAnsi="宋体" w:eastAsia="宋体" w:cs="宋体"/>
                <w:sz w:val="24"/>
                <w:szCs w:val="24"/>
              </w:rPr>
              <w:t>评委根据投标人具有食品检测设备（农药残留检测仪、病害肉类检测仪、酶标仪、农产品重金属检测仪、多功能食品安全检测仪、食品添加剂检测仪等）情况进行评分：每具有一种食品检测设备的，得0.5分，满分3.0分。【注：投标人须提供设备购买发票复印件（购买方为投标人）、设备图片或照片、检测仪器清单；设备若为租赁则须提供租赁合同复印件及近三个月任一个月的租金发票复印件、近三个月任一个月的租金转账凭证复印件，设备图片或照片、检测仪器清单，未提供或提供不全的不得分。】</w:t>
            </w:r>
          </w:p>
        </w:tc>
      </w:tr>
      <w:tr w14:paraId="732BF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20A23749">
            <w:pPr>
              <w:pStyle w:val="8"/>
              <w:jc w:val="both"/>
              <w:rPr>
                <w:rFonts w:hint="default" w:ascii="宋体" w:hAnsi="宋体" w:eastAsia="宋体" w:cs="宋体"/>
                <w:sz w:val="24"/>
                <w:szCs w:val="24"/>
              </w:rPr>
            </w:pPr>
            <w:r>
              <w:rPr>
                <w:rFonts w:ascii="宋体" w:hAnsi="宋体" w:eastAsia="宋体" w:cs="宋体"/>
                <w:sz w:val="24"/>
                <w:szCs w:val="24"/>
              </w:rPr>
              <w:t>8.补货方案及不合格食品退换货方案</w:t>
            </w:r>
          </w:p>
        </w:tc>
        <w:tc>
          <w:tcPr>
            <w:tcW w:w="876" w:type="dxa"/>
          </w:tcPr>
          <w:p w14:paraId="6894A494">
            <w:pPr>
              <w:pStyle w:val="8"/>
              <w:jc w:val="right"/>
              <w:rPr>
                <w:rFonts w:hint="default" w:ascii="宋体" w:hAnsi="宋体" w:eastAsia="宋体" w:cs="宋体"/>
                <w:sz w:val="24"/>
                <w:szCs w:val="24"/>
              </w:rPr>
            </w:pPr>
            <w:r>
              <w:rPr>
                <w:rFonts w:ascii="宋体" w:hAnsi="宋体" w:eastAsia="宋体" w:cs="宋体"/>
                <w:sz w:val="24"/>
                <w:szCs w:val="24"/>
              </w:rPr>
              <w:t>2.00</w:t>
            </w:r>
          </w:p>
        </w:tc>
        <w:tc>
          <w:tcPr>
            <w:tcW w:w="947" w:type="dxa"/>
          </w:tcPr>
          <w:p w14:paraId="2CDEC6E5">
            <w:pPr>
              <w:pStyle w:val="8"/>
              <w:jc w:val="both"/>
              <w:rPr>
                <w:rFonts w:hint="default" w:ascii="宋体" w:hAnsi="宋体" w:eastAsia="宋体" w:cs="宋体"/>
                <w:sz w:val="24"/>
                <w:szCs w:val="24"/>
              </w:rPr>
            </w:pPr>
            <w:r>
              <w:rPr>
                <w:rFonts w:ascii="宋体" w:hAnsi="宋体" w:eastAsia="宋体" w:cs="宋体"/>
                <w:sz w:val="24"/>
                <w:szCs w:val="24"/>
              </w:rPr>
              <w:t>否</w:t>
            </w:r>
          </w:p>
        </w:tc>
        <w:tc>
          <w:tcPr>
            <w:tcW w:w="4939" w:type="dxa"/>
          </w:tcPr>
          <w:p w14:paraId="2687A2E5">
            <w:pPr>
              <w:pStyle w:val="8"/>
              <w:jc w:val="both"/>
              <w:rPr>
                <w:rFonts w:hint="default" w:ascii="宋体" w:hAnsi="宋体" w:eastAsia="宋体" w:cs="宋体"/>
                <w:sz w:val="24"/>
                <w:szCs w:val="24"/>
              </w:rPr>
            </w:pPr>
            <w:r>
              <w:rPr>
                <w:rFonts w:ascii="宋体" w:hAnsi="宋体" w:eastAsia="宋体" w:cs="宋体"/>
                <w:sz w:val="24"/>
                <w:szCs w:val="24"/>
              </w:rPr>
              <w:t>根据投标人针对本项目提供的补货方案及不合格食品退换货方案的可行性等情况，由评委进行评分：①方案完整、切合实际，阐述详细清晰、合理可行、要点突出，能保证紧急情况下不受影响的得2分；②方案基本符合项目实施需求，完整可行，能实施的得1.75分；③方案内容存在缺漏，但仍基本符合项目要求的得1.5分；④方案不符合要求或未提供方案的不得分。</w:t>
            </w:r>
          </w:p>
        </w:tc>
      </w:tr>
      <w:tr w14:paraId="3966F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302303CC">
            <w:pPr>
              <w:pStyle w:val="8"/>
              <w:jc w:val="both"/>
              <w:rPr>
                <w:rFonts w:hint="default" w:ascii="宋体" w:hAnsi="宋体" w:eastAsia="宋体" w:cs="宋体"/>
                <w:sz w:val="24"/>
                <w:szCs w:val="24"/>
              </w:rPr>
            </w:pPr>
            <w:r>
              <w:rPr>
                <w:rFonts w:ascii="宋体" w:hAnsi="宋体" w:eastAsia="宋体" w:cs="宋体"/>
                <w:sz w:val="24"/>
                <w:szCs w:val="24"/>
              </w:rPr>
              <w:t>9.项目经理</w:t>
            </w:r>
          </w:p>
        </w:tc>
        <w:tc>
          <w:tcPr>
            <w:tcW w:w="876" w:type="dxa"/>
          </w:tcPr>
          <w:p w14:paraId="715BDDA9">
            <w:pPr>
              <w:pStyle w:val="8"/>
              <w:jc w:val="right"/>
              <w:rPr>
                <w:rFonts w:hint="default" w:ascii="宋体" w:hAnsi="宋体" w:eastAsia="宋体" w:cs="宋体"/>
                <w:sz w:val="24"/>
                <w:szCs w:val="24"/>
              </w:rPr>
            </w:pPr>
            <w:r>
              <w:rPr>
                <w:rFonts w:ascii="宋体" w:hAnsi="宋体" w:eastAsia="宋体" w:cs="宋体"/>
                <w:sz w:val="24"/>
                <w:szCs w:val="24"/>
              </w:rPr>
              <w:t>2.00</w:t>
            </w:r>
          </w:p>
        </w:tc>
        <w:tc>
          <w:tcPr>
            <w:tcW w:w="947" w:type="dxa"/>
          </w:tcPr>
          <w:p w14:paraId="65456082">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19DE0928">
            <w:pPr>
              <w:pStyle w:val="8"/>
              <w:jc w:val="both"/>
              <w:rPr>
                <w:rFonts w:hint="default" w:ascii="宋体" w:hAnsi="宋体" w:eastAsia="宋体" w:cs="宋体"/>
                <w:sz w:val="24"/>
                <w:szCs w:val="24"/>
              </w:rPr>
            </w:pPr>
            <w:r>
              <w:rPr>
                <w:rFonts w:ascii="宋体" w:hAnsi="宋体" w:eastAsia="宋体" w:cs="宋体"/>
                <w:sz w:val="24"/>
                <w:szCs w:val="24"/>
              </w:rPr>
              <w:t>投标人拟服务于本项目的项目经理具有全日制本科及以上学历的，得2.0分；具有全日制专科学历的，得1.0分。【投标人须提供学历证书复印件、健康证复印件以及投标截止时间前六个月（不含投标截止时间的当月）中任一月份的社会保障资金缴纳凭据复印件并加盖投标人公章，未提供或提供不全的不得分。】</w:t>
            </w:r>
          </w:p>
        </w:tc>
      </w:tr>
      <w:tr w14:paraId="59DB8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302022E5">
            <w:pPr>
              <w:pStyle w:val="8"/>
              <w:jc w:val="both"/>
              <w:rPr>
                <w:rFonts w:hint="default" w:ascii="宋体" w:hAnsi="宋体" w:eastAsia="宋体" w:cs="宋体"/>
                <w:sz w:val="24"/>
                <w:szCs w:val="24"/>
              </w:rPr>
            </w:pPr>
            <w:r>
              <w:rPr>
                <w:rFonts w:ascii="宋体" w:hAnsi="宋体" w:eastAsia="宋体" w:cs="宋体"/>
                <w:sz w:val="24"/>
                <w:szCs w:val="24"/>
              </w:rPr>
              <w:t>10.人员证书</w:t>
            </w:r>
          </w:p>
        </w:tc>
        <w:tc>
          <w:tcPr>
            <w:tcW w:w="876" w:type="dxa"/>
          </w:tcPr>
          <w:p w14:paraId="369FFEFA">
            <w:pPr>
              <w:pStyle w:val="8"/>
              <w:jc w:val="right"/>
              <w:rPr>
                <w:rFonts w:hint="default" w:ascii="宋体" w:hAnsi="宋体" w:eastAsia="宋体" w:cs="宋体"/>
                <w:sz w:val="24"/>
                <w:szCs w:val="24"/>
              </w:rPr>
            </w:pPr>
            <w:r>
              <w:rPr>
                <w:rFonts w:ascii="宋体" w:hAnsi="宋体" w:eastAsia="宋体" w:cs="宋体"/>
                <w:sz w:val="24"/>
                <w:szCs w:val="24"/>
              </w:rPr>
              <w:t>2.00</w:t>
            </w:r>
          </w:p>
        </w:tc>
        <w:tc>
          <w:tcPr>
            <w:tcW w:w="947" w:type="dxa"/>
          </w:tcPr>
          <w:p w14:paraId="2E86BC97">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7708FE39">
            <w:pPr>
              <w:pStyle w:val="8"/>
              <w:jc w:val="both"/>
              <w:rPr>
                <w:rFonts w:hint="default" w:ascii="宋体" w:hAnsi="宋体" w:eastAsia="宋体" w:cs="宋体"/>
                <w:sz w:val="24"/>
                <w:szCs w:val="24"/>
              </w:rPr>
            </w:pPr>
            <w:r>
              <w:rPr>
                <w:rFonts w:ascii="宋体" w:hAnsi="宋体" w:eastAsia="宋体" w:cs="宋体"/>
                <w:sz w:val="24"/>
                <w:szCs w:val="24"/>
              </w:rPr>
              <w:t>根据投标人为食品安全而拟配备的食品检测人员或食品安全员或食品安全管理师或食品安全总监情况，由评委进行评分：配备1名食品检测人员的得1.0分；配备1名食品安全员或食品安全管理师或食品安全总监的得1.0分；本项满分2.0分。【注：投标人须提供相关证书复印件或培训合格证书复印件、健康证复印件及投标截止时间前六个月（不含投标截止时间的当月）中任一月份的社会保障资金缴纳凭据复印件并加盖投标人公章，未提供或提供不全的不得分。】</w:t>
            </w:r>
          </w:p>
        </w:tc>
      </w:tr>
      <w:tr w14:paraId="3E32B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2378D71D">
            <w:pPr>
              <w:pStyle w:val="8"/>
              <w:jc w:val="both"/>
              <w:rPr>
                <w:rFonts w:hint="default" w:ascii="宋体" w:hAnsi="宋体" w:eastAsia="宋体" w:cs="宋体"/>
                <w:sz w:val="24"/>
                <w:szCs w:val="24"/>
              </w:rPr>
            </w:pPr>
            <w:r>
              <w:rPr>
                <w:rFonts w:ascii="宋体" w:hAnsi="宋体" w:eastAsia="宋体" w:cs="宋体"/>
                <w:sz w:val="24"/>
                <w:szCs w:val="24"/>
              </w:rPr>
              <w:t>11.食品追溯体系</w:t>
            </w:r>
          </w:p>
        </w:tc>
        <w:tc>
          <w:tcPr>
            <w:tcW w:w="876" w:type="dxa"/>
          </w:tcPr>
          <w:p w14:paraId="5BC44D3A">
            <w:pPr>
              <w:pStyle w:val="8"/>
              <w:jc w:val="right"/>
              <w:rPr>
                <w:rFonts w:hint="default" w:ascii="宋体" w:hAnsi="宋体" w:eastAsia="宋体" w:cs="宋体"/>
                <w:sz w:val="24"/>
                <w:szCs w:val="24"/>
              </w:rPr>
            </w:pPr>
            <w:r>
              <w:rPr>
                <w:rFonts w:ascii="宋体" w:hAnsi="宋体" w:eastAsia="宋体" w:cs="宋体"/>
                <w:sz w:val="24"/>
                <w:szCs w:val="24"/>
              </w:rPr>
              <w:t>1.00</w:t>
            </w:r>
          </w:p>
        </w:tc>
        <w:tc>
          <w:tcPr>
            <w:tcW w:w="947" w:type="dxa"/>
          </w:tcPr>
          <w:p w14:paraId="6A69A831">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796B031D">
            <w:pPr>
              <w:pStyle w:val="8"/>
              <w:jc w:val="both"/>
              <w:rPr>
                <w:rFonts w:hint="default" w:ascii="宋体" w:hAnsi="宋体" w:eastAsia="宋体" w:cs="宋体"/>
                <w:sz w:val="24"/>
                <w:szCs w:val="24"/>
              </w:rPr>
            </w:pPr>
            <w:r>
              <w:rPr>
                <w:rFonts w:ascii="宋体" w:hAnsi="宋体" w:eastAsia="宋体" w:cs="宋体"/>
                <w:sz w:val="24"/>
                <w:szCs w:val="24"/>
              </w:rPr>
              <w:t>为了保障食品安全，投标人已加入市场监督管理局建立的食品安全“一品一码”可追溯体系平台的，得1.0分。（投标人须提供福建省食品生产经营追溯管理系统截图以及投标人已录入的数据量页面截图，否则不得分。）</w:t>
            </w:r>
          </w:p>
        </w:tc>
      </w:tr>
      <w:tr w14:paraId="0B053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40A5C7EC">
            <w:pPr>
              <w:pStyle w:val="8"/>
              <w:jc w:val="both"/>
              <w:rPr>
                <w:rFonts w:hint="default" w:ascii="宋体" w:hAnsi="宋体" w:eastAsia="宋体" w:cs="宋体"/>
                <w:sz w:val="24"/>
                <w:szCs w:val="24"/>
              </w:rPr>
            </w:pPr>
            <w:r>
              <w:rPr>
                <w:rFonts w:ascii="宋体" w:hAnsi="宋体" w:eastAsia="宋体" w:cs="宋体"/>
                <w:sz w:val="24"/>
                <w:szCs w:val="24"/>
              </w:rPr>
              <w:t>12.冷藏（冷冻）仓库</w:t>
            </w:r>
          </w:p>
        </w:tc>
        <w:tc>
          <w:tcPr>
            <w:tcW w:w="876" w:type="dxa"/>
          </w:tcPr>
          <w:p w14:paraId="4FD85EE4">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08029ECD">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7E2C7D35">
            <w:pPr>
              <w:pStyle w:val="8"/>
              <w:jc w:val="both"/>
              <w:rPr>
                <w:rFonts w:hint="default" w:ascii="宋体" w:hAnsi="宋体" w:eastAsia="宋体" w:cs="宋体"/>
                <w:sz w:val="24"/>
                <w:szCs w:val="24"/>
              </w:rPr>
            </w:pPr>
            <w:r>
              <w:rPr>
                <w:rFonts w:ascii="宋体" w:hAnsi="宋体" w:eastAsia="宋体" w:cs="宋体"/>
                <w:sz w:val="24"/>
                <w:szCs w:val="24"/>
              </w:rPr>
              <w:t>根据投标人为本项目提供的自有或租赁储藏设备设施（冷藏、冷冻库）情况，由评委进行打分：自有冷藏（冷冻）仓库≥100㎡得3.0分；60㎡≤冷藏（冷冻）仓库面积＜100㎡得2.0分；20㎡≤冷藏（冷冻）仓库面积＜60㎡得1分；租赁冷藏（冷冻）仓库≥100㎡得2.0分；60㎡≤冷藏（冷冻）仓库面积＜100㎡得1分；20㎡≤冷藏（冷冻）仓库面积＜60㎡得0.5分；（满分3分）【①设备设施为自有的须提供设备设施的清单、图片、购置发票（买方为投标人）。②设备设施为租赁的须提供设备设施的清单、图片、租赁合同、投标截止时间前近三个月的租金转账凭证及租赁发票</w:t>
            </w:r>
            <w:r>
              <w:rPr>
                <w:rFonts w:ascii="宋体" w:hAnsi="宋体" w:eastAsia="宋体" w:cs="宋体"/>
                <w:sz w:val="24"/>
                <w:szCs w:val="24"/>
                <w:lang w:eastAsia="zh-CN"/>
              </w:rPr>
              <w:t>复印件</w:t>
            </w:r>
            <w:r>
              <w:rPr>
                <w:rFonts w:ascii="宋体" w:hAnsi="宋体" w:eastAsia="宋体" w:cs="宋体"/>
                <w:sz w:val="24"/>
                <w:szCs w:val="24"/>
              </w:rPr>
              <w:t>（发票购买方名称须与投标人一致）。未按要求提供佐证材料的不得分。】</w:t>
            </w:r>
          </w:p>
        </w:tc>
      </w:tr>
      <w:tr w14:paraId="732B1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2924F070">
            <w:pPr>
              <w:pStyle w:val="8"/>
              <w:jc w:val="both"/>
              <w:rPr>
                <w:rFonts w:hint="default" w:ascii="宋体" w:hAnsi="宋体" w:eastAsia="宋体" w:cs="宋体"/>
                <w:sz w:val="24"/>
                <w:szCs w:val="24"/>
                <w:lang w:eastAsia="zh-CN"/>
              </w:rPr>
            </w:pPr>
            <w:r>
              <w:rPr>
                <w:rFonts w:ascii="宋体" w:hAnsi="宋体" w:eastAsia="宋体" w:cs="宋体"/>
                <w:sz w:val="24"/>
                <w:szCs w:val="24"/>
              </w:rPr>
              <w:t>13.经营场所面积</w:t>
            </w:r>
            <w:r>
              <w:rPr>
                <w:rFonts w:ascii="宋体" w:hAnsi="宋体" w:eastAsia="宋体" w:cs="宋体"/>
                <w:sz w:val="24"/>
                <w:szCs w:val="24"/>
                <w:lang w:eastAsia="zh-CN"/>
              </w:rPr>
              <w:t>（含仓储配送场地）</w:t>
            </w:r>
          </w:p>
        </w:tc>
        <w:tc>
          <w:tcPr>
            <w:tcW w:w="876" w:type="dxa"/>
          </w:tcPr>
          <w:p w14:paraId="302F4CF8">
            <w:pPr>
              <w:pStyle w:val="8"/>
              <w:jc w:val="right"/>
              <w:rPr>
                <w:rFonts w:hint="default" w:ascii="宋体" w:hAnsi="宋体" w:eastAsia="宋体" w:cs="宋体"/>
                <w:sz w:val="24"/>
                <w:szCs w:val="24"/>
              </w:rPr>
            </w:pPr>
            <w:r>
              <w:rPr>
                <w:rFonts w:ascii="宋体" w:hAnsi="宋体" w:eastAsia="宋体" w:cs="宋体"/>
                <w:sz w:val="24"/>
                <w:szCs w:val="24"/>
              </w:rPr>
              <w:t>2.00</w:t>
            </w:r>
          </w:p>
        </w:tc>
        <w:tc>
          <w:tcPr>
            <w:tcW w:w="947" w:type="dxa"/>
          </w:tcPr>
          <w:p w14:paraId="77A5E7A3">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5D5B9D6B">
            <w:pPr>
              <w:pStyle w:val="8"/>
              <w:jc w:val="both"/>
              <w:rPr>
                <w:rFonts w:hint="default" w:ascii="宋体" w:hAnsi="宋体" w:eastAsia="宋体" w:cs="宋体"/>
                <w:sz w:val="24"/>
                <w:szCs w:val="24"/>
              </w:rPr>
            </w:pPr>
            <w:r>
              <w:rPr>
                <w:rFonts w:ascii="宋体" w:hAnsi="宋体" w:eastAsia="宋体" w:cs="宋体"/>
                <w:sz w:val="24"/>
                <w:szCs w:val="24"/>
              </w:rPr>
              <w:t>根据投标人在本项目所在地，辖区内有自有或租赁的经营场所面积</w:t>
            </w:r>
            <w:r>
              <w:rPr>
                <w:rFonts w:ascii="宋体" w:hAnsi="宋体" w:eastAsia="宋体" w:cs="宋体"/>
                <w:sz w:val="24"/>
                <w:szCs w:val="24"/>
                <w:lang w:eastAsia="zh-CN"/>
              </w:rPr>
              <w:t>（含仓储配送场地）进行评分；</w:t>
            </w:r>
            <w:r>
              <w:rPr>
                <w:rFonts w:ascii="宋体" w:hAnsi="宋体" w:eastAsia="宋体" w:cs="宋体"/>
                <w:sz w:val="24"/>
                <w:szCs w:val="24"/>
              </w:rPr>
              <w:t>经营场所面积≥2000平方米得2分；1500平方米&lt;经营场所面积≤2000平方米得1分；1000平方米&lt;经营场所面积≤1500平方米得0.5分。【投标人须同时提供场所照片（3张及以上）、与该场所相对应的投标人营业执照复印件、食品经营许可证复印件以及有效的产权证复印件或场所租赁证明复印件及近三个月的租金转账凭证复印件，未提供以上佐证资料或提供不全的不得分。】</w:t>
            </w:r>
          </w:p>
        </w:tc>
      </w:tr>
      <w:tr w14:paraId="2A799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715C692B">
            <w:pPr>
              <w:pStyle w:val="8"/>
              <w:jc w:val="both"/>
              <w:rPr>
                <w:rFonts w:hint="default" w:ascii="宋体" w:hAnsi="宋体" w:eastAsia="宋体" w:cs="宋体"/>
                <w:sz w:val="24"/>
                <w:szCs w:val="24"/>
              </w:rPr>
            </w:pPr>
            <w:r>
              <w:rPr>
                <w:rFonts w:ascii="宋体" w:hAnsi="宋体" w:eastAsia="宋体" w:cs="宋体"/>
                <w:sz w:val="24"/>
                <w:szCs w:val="24"/>
              </w:rPr>
              <w:t>14.供货实力</w:t>
            </w:r>
          </w:p>
        </w:tc>
        <w:tc>
          <w:tcPr>
            <w:tcW w:w="876" w:type="dxa"/>
          </w:tcPr>
          <w:p w14:paraId="04504E80">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5D646123">
            <w:pPr>
              <w:pStyle w:val="8"/>
              <w:jc w:val="both"/>
              <w:rPr>
                <w:rFonts w:hint="default" w:ascii="宋体" w:hAnsi="宋体" w:eastAsia="宋体" w:cs="宋体"/>
                <w:sz w:val="24"/>
                <w:szCs w:val="24"/>
              </w:rPr>
            </w:pPr>
            <w:r>
              <w:rPr>
                <w:rFonts w:ascii="宋体" w:hAnsi="宋体" w:eastAsia="宋体" w:cs="宋体"/>
                <w:sz w:val="24"/>
                <w:szCs w:val="24"/>
              </w:rPr>
              <w:t>是</w:t>
            </w:r>
          </w:p>
        </w:tc>
        <w:tc>
          <w:tcPr>
            <w:tcW w:w="4939" w:type="dxa"/>
          </w:tcPr>
          <w:p w14:paraId="758C4F60">
            <w:pPr>
              <w:pStyle w:val="8"/>
              <w:jc w:val="both"/>
              <w:rPr>
                <w:rFonts w:hint="default" w:ascii="宋体" w:hAnsi="宋体" w:eastAsia="宋体" w:cs="宋体"/>
                <w:sz w:val="24"/>
                <w:szCs w:val="24"/>
              </w:rPr>
            </w:pPr>
            <w:r>
              <w:rPr>
                <w:rFonts w:ascii="宋体" w:hAnsi="宋体" w:eastAsia="宋体" w:cs="宋体"/>
                <w:sz w:val="24"/>
                <w:szCs w:val="24"/>
              </w:rPr>
              <w:t>根据投标人的供货实力情况(重点考核货源渠道等)，供货渠道种类（包含鱼、畜、菜、禽、海鲜、粮油、副食品、冻品、奶制品、水果等）进行评分：每提供一项得0.3分，满分3.0分。（投标人须同时提供</w:t>
            </w:r>
            <w:r>
              <w:rPr>
                <w:rFonts w:ascii="宋体" w:hAnsi="宋体" w:eastAsia="宋体" w:cs="宋体"/>
                <w:sz w:val="24"/>
                <w:szCs w:val="24"/>
                <w:lang w:eastAsia="zh-CN"/>
              </w:rPr>
              <w:t>一年以上</w:t>
            </w:r>
            <w:r>
              <w:rPr>
                <w:rFonts w:ascii="宋体" w:hAnsi="宋体" w:eastAsia="宋体" w:cs="宋体"/>
                <w:sz w:val="24"/>
                <w:szCs w:val="24"/>
              </w:rPr>
              <w:t>的供货商的合作合同复印件、双方往来账单款项证明等证明材料复印件并加盖投标人公章，否则不得分。）</w:t>
            </w:r>
          </w:p>
        </w:tc>
      </w:tr>
      <w:tr w14:paraId="7C8E4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0D4FE70F">
            <w:pPr>
              <w:pStyle w:val="8"/>
              <w:jc w:val="both"/>
              <w:rPr>
                <w:rFonts w:hint="default" w:ascii="宋体" w:hAnsi="宋体" w:eastAsia="宋体" w:cs="宋体"/>
                <w:sz w:val="24"/>
                <w:szCs w:val="24"/>
              </w:rPr>
            </w:pPr>
            <w:r>
              <w:rPr>
                <w:rFonts w:ascii="宋体" w:hAnsi="宋体" w:eastAsia="宋体" w:cs="宋体"/>
                <w:sz w:val="24"/>
                <w:szCs w:val="24"/>
              </w:rPr>
              <w:t>15.项目管理方案</w:t>
            </w:r>
          </w:p>
        </w:tc>
        <w:tc>
          <w:tcPr>
            <w:tcW w:w="876" w:type="dxa"/>
          </w:tcPr>
          <w:p w14:paraId="41D0C3EA">
            <w:pPr>
              <w:pStyle w:val="8"/>
              <w:jc w:val="right"/>
              <w:rPr>
                <w:rFonts w:hint="default" w:ascii="宋体" w:hAnsi="宋体" w:eastAsia="宋体" w:cs="宋体"/>
                <w:sz w:val="24"/>
                <w:szCs w:val="24"/>
              </w:rPr>
            </w:pPr>
            <w:r>
              <w:rPr>
                <w:rFonts w:ascii="宋体" w:hAnsi="宋体" w:eastAsia="宋体" w:cs="宋体"/>
                <w:sz w:val="24"/>
                <w:szCs w:val="24"/>
              </w:rPr>
              <w:t>2.00</w:t>
            </w:r>
          </w:p>
        </w:tc>
        <w:tc>
          <w:tcPr>
            <w:tcW w:w="947" w:type="dxa"/>
          </w:tcPr>
          <w:p w14:paraId="278105A1">
            <w:pPr>
              <w:pStyle w:val="8"/>
              <w:jc w:val="both"/>
              <w:rPr>
                <w:rFonts w:hint="default" w:ascii="宋体" w:hAnsi="宋体" w:eastAsia="宋体" w:cs="宋体"/>
                <w:sz w:val="24"/>
                <w:szCs w:val="24"/>
              </w:rPr>
            </w:pPr>
            <w:r>
              <w:rPr>
                <w:rFonts w:ascii="宋体" w:hAnsi="宋体" w:eastAsia="宋体" w:cs="宋体"/>
                <w:sz w:val="24"/>
                <w:szCs w:val="24"/>
              </w:rPr>
              <w:t>否</w:t>
            </w:r>
          </w:p>
        </w:tc>
        <w:tc>
          <w:tcPr>
            <w:tcW w:w="4939" w:type="dxa"/>
          </w:tcPr>
          <w:p w14:paraId="6DBB5CC2">
            <w:pPr>
              <w:pStyle w:val="8"/>
              <w:jc w:val="both"/>
              <w:rPr>
                <w:rFonts w:hint="default" w:ascii="宋体" w:hAnsi="宋体" w:eastAsia="宋体" w:cs="宋体"/>
                <w:sz w:val="24"/>
                <w:szCs w:val="24"/>
              </w:rPr>
            </w:pPr>
            <w:r>
              <w:rPr>
                <w:rFonts w:ascii="宋体" w:hAnsi="宋体" w:eastAsia="宋体" w:cs="宋体"/>
                <w:sz w:val="24"/>
                <w:szCs w:val="24"/>
              </w:rPr>
              <w:t>根据投标人为本项目制定的项目管理方案（包括但不仅限于管理制度、工作人员管理规定、经理岗位职责、司机岗位职责。），由评委进行评分：①方案完整、切合实际，阐述详细清晰、合理可行、要点突出，能保证紧急情况下不受影响的，得2分；②方案基本符合项目实施需求，完整可行，能实施的，得1.75分；③方案内容存在缺漏，但仍基本符合项目要求的，得1.5分；④方案不符合要求或未提供方案的不得分。</w:t>
            </w:r>
          </w:p>
        </w:tc>
      </w:tr>
      <w:tr w14:paraId="14C5C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34C17C2B">
            <w:pPr>
              <w:pStyle w:val="8"/>
              <w:jc w:val="both"/>
              <w:rPr>
                <w:rFonts w:hint="default" w:ascii="宋体" w:hAnsi="宋体" w:eastAsia="宋体" w:cs="宋体"/>
                <w:sz w:val="24"/>
                <w:szCs w:val="24"/>
              </w:rPr>
            </w:pPr>
            <w:r>
              <w:rPr>
                <w:rFonts w:ascii="宋体" w:hAnsi="宋体" w:eastAsia="宋体" w:cs="宋体"/>
                <w:sz w:val="24"/>
                <w:szCs w:val="24"/>
              </w:rPr>
              <w:t>16.应急预案</w:t>
            </w:r>
          </w:p>
        </w:tc>
        <w:tc>
          <w:tcPr>
            <w:tcW w:w="876" w:type="dxa"/>
          </w:tcPr>
          <w:p w14:paraId="4D11499E">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5B1ED9C1">
            <w:pPr>
              <w:pStyle w:val="8"/>
              <w:jc w:val="both"/>
              <w:rPr>
                <w:rFonts w:hint="default" w:ascii="宋体" w:hAnsi="宋体" w:eastAsia="宋体" w:cs="宋体"/>
                <w:sz w:val="24"/>
                <w:szCs w:val="24"/>
              </w:rPr>
            </w:pPr>
            <w:r>
              <w:rPr>
                <w:rFonts w:ascii="宋体" w:hAnsi="宋体" w:eastAsia="宋体" w:cs="宋体"/>
                <w:sz w:val="24"/>
                <w:szCs w:val="24"/>
              </w:rPr>
              <w:t>否</w:t>
            </w:r>
          </w:p>
        </w:tc>
        <w:tc>
          <w:tcPr>
            <w:tcW w:w="4939" w:type="dxa"/>
          </w:tcPr>
          <w:p w14:paraId="17772EB8">
            <w:pPr>
              <w:pStyle w:val="8"/>
              <w:jc w:val="both"/>
              <w:rPr>
                <w:rFonts w:hint="default" w:ascii="宋体" w:hAnsi="宋体" w:eastAsia="宋体" w:cs="宋体"/>
                <w:sz w:val="24"/>
                <w:szCs w:val="24"/>
              </w:rPr>
            </w:pPr>
            <w:r>
              <w:rPr>
                <w:rFonts w:ascii="宋体" w:hAnsi="宋体" w:eastAsia="宋体" w:cs="宋体"/>
                <w:sz w:val="24"/>
                <w:szCs w:val="24"/>
              </w:rPr>
              <w:t>根据投标人针对本项目提供的应急预备方案【包括但不仅限于自然灾害、停水、停电、流行疫情、供餐保障（代出餐服务）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2.75分；方案所包含的要点齐全、内容与要点相符但仅有纲要、内容简略，未展开详细阐述但基本能够适用于本项目的得2.5分；未提供方案或内容存在明显错误、不适用本项目的均不得分。</w:t>
            </w:r>
          </w:p>
        </w:tc>
      </w:tr>
      <w:tr w14:paraId="7A3B4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0" w:type="dxa"/>
          </w:tcPr>
          <w:p w14:paraId="6B6B439B">
            <w:pPr>
              <w:pStyle w:val="8"/>
              <w:jc w:val="both"/>
              <w:rPr>
                <w:rFonts w:hint="default" w:ascii="宋体" w:hAnsi="宋体" w:eastAsia="宋体" w:cs="宋体"/>
                <w:sz w:val="24"/>
                <w:szCs w:val="24"/>
              </w:rPr>
            </w:pPr>
            <w:r>
              <w:rPr>
                <w:rFonts w:ascii="宋体" w:hAnsi="宋体" w:eastAsia="宋体" w:cs="宋体"/>
                <w:sz w:val="24"/>
                <w:szCs w:val="24"/>
              </w:rPr>
              <w:t>17.食品安全保障措施</w:t>
            </w:r>
          </w:p>
        </w:tc>
        <w:tc>
          <w:tcPr>
            <w:tcW w:w="876" w:type="dxa"/>
          </w:tcPr>
          <w:p w14:paraId="033E53CC">
            <w:pPr>
              <w:pStyle w:val="8"/>
              <w:jc w:val="right"/>
              <w:rPr>
                <w:rFonts w:hint="default" w:ascii="宋体" w:hAnsi="宋体" w:eastAsia="宋体" w:cs="宋体"/>
                <w:sz w:val="24"/>
                <w:szCs w:val="24"/>
              </w:rPr>
            </w:pPr>
            <w:r>
              <w:rPr>
                <w:rFonts w:ascii="宋体" w:hAnsi="宋体" w:eastAsia="宋体" w:cs="宋体"/>
                <w:sz w:val="24"/>
                <w:szCs w:val="24"/>
              </w:rPr>
              <w:t>3.00</w:t>
            </w:r>
          </w:p>
        </w:tc>
        <w:tc>
          <w:tcPr>
            <w:tcW w:w="947" w:type="dxa"/>
          </w:tcPr>
          <w:p w14:paraId="35BE54C4">
            <w:pPr>
              <w:pStyle w:val="8"/>
              <w:jc w:val="both"/>
              <w:rPr>
                <w:rFonts w:hint="default" w:ascii="宋体" w:hAnsi="宋体" w:eastAsia="宋体" w:cs="宋体"/>
                <w:sz w:val="24"/>
                <w:szCs w:val="24"/>
              </w:rPr>
            </w:pPr>
            <w:r>
              <w:rPr>
                <w:rFonts w:ascii="宋体" w:hAnsi="宋体" w:eastAsia="宋体" w:cs="宋体"/>
                <w:sz w:val="24"/>
                <w:szCs w:val="24"/>
              </w:rPr>
              <w:t>否</w:t>
            </w:r>
          </w:p>
        </w:tc>
        <w:tc>
          <w:tcPr>
            <w:tcW w:w="4939" w:type="dxa"/>
          </w:tcPr>
          <w:p w14:paraId="31BF2810">
            <w:pPr>
              <w:pStyle w:val="8"/>
              <w:jc w:val="both"/>
              <w:rPr>
                <w:rFonts w:hint="default" w:ascii="宋体" w:hAnsi="宋体" w:eastAsia="宋体" w:cs="宋体"/>
                <w:sz w:val="24"/>
                <w:szCs w:val="24"/>
              </w:rPr>
            </w:pPr>
            <w:r>
              <w:rPr>
                <w:rFonts w:ascii="宋体" w:hAnsi="宋体" w:eastAsia="宋体" w:cs="宋体"/>
                <w:sz w:val="24"/>
                <w:szCs w:val="24"/>
              </w:rPr>
              <w:t>根据投标人针对本项目提供的食品安全保障措施（包含但不限于进货索证索票、产品留样管理、环境卫生管理、虫鼠害控制、清洗消毒、疫情防控措施等方面），方案包含的要点齐全无缺漏项、内容与要点相符、每个要点均有展开详细的阐述且能够适用于本项目得3分；方案所包含的要点齐全、内容与要点相符、每个要点均有展开阐述（没有特别具体）但基本能够适用于本项目的得2.75分；方案所包含的要点齐全、内容与要点相符但仅有纲要、内容简略，未展开详细阐述但基本能够适用于本项目的得2.5分；未提供方案或内容存在明显错误、不适用本项目的均不得分。</w:t>
            </w:r>
          </w:p>
        </w:tc>
      </w:tr>
    </w:tbl>
    <w:p w14:paraId="040E8BFA">
      <w:pPr>
        <w:pStyle w:val="8"/>
        <w:jc w:val="both"/>
        <w:rPr>
          <w:rFonts w:hint="default" w:ascii="宋体" w:hAnsi="宋体" w:eastAsia="宋体" w:cs="宋体"/>
          <w:sz w:val="24"/>
          <w:szCs w:val="24"/>
        </w:rPr>
      </w:pPr>
    </w:p>
    <w:p w14:paraId="263A07EE">
      <w:pPr>
        <w:pStyle w:val="8"/>
        <w:jc w:val="both"/>
        <w:rPr>
          <w:rFonts w:hint="default" w:ascii="宋体" w:hAnsi="宋体" w:eastAsia="宋体" w:cs="宋体"/>
          <w:sz w:val="24"/>
          <w:szCs w:val="24"/>
        </w:rPr>
      </w:pPr>
    </w:p>
    <w:p w14:paraId="40EEDD89">
      <w:pPr>
        <w:pStyle w:val="8"/>
        <w:jc w:val="both"/>
        <w:rPr>
          <w:rFonts w:hint="default" w:ascii="宋体" w:hAnsi="宋体" w:eastAsia="宋体" w:cs="宋体"/>
          <w:sz w:val="24"/>
          <w:szCs w:val="24"/>
        </w:rPr>
      </w:pPr>
    </w:p>
    <w:p w14:paraId="34A29257">
      <w:pPr>
        <w:pStyle w:val="8"/>
        <w:jc w:val="both"/>
        <w:rPr>
          <w:rFonts w:hint="default" w:ascii="宋体" w:hAnsi="宋体" w:eastAsia="宋体" w:cs="宋体"/>
          <w:sz w:val="24"/>
          <w:szCs w:val="24"/>
        </w:rPr>
      </w:pPr>
    </w:p>
    <w:p w14:paraId="456C0B26">
      <w:pPr>
        <w:pStyle w:val="8"/>
        <w:jc w:val="both"/>
        <w:rPr>
          <w:rFonts w:hint="default" w:ascii="宋体" w:hAnsi="宋体" w:eastAsia="宋体" w:cs="宋体"/>
          <w:sz w:val="24"/>
          <w:szCs w:val="24"/>
        </w:rPr>
      </w:pPr>
    </w:p>
    <w:p w14:paraId="50CFF219">
      <w:pPr>
        <w:pStyle w:val="8"/>
        <w:jc w:val="both"/>
        <w:rPr>
          <w:rFonts w:hint="default" w:ascii="宋体" w:hAnsi="宋体" w:eastAsia="宋体" w:cs="宋体"/>
          <w:sz w:val="24"/>
          <w:szCs w:val="24"/>
        </w:rPr>
      </w:pPr>
    </w:p>
    <w:p w14:paraId="4FEF136E">
      <w:pPr>
        <w:pStyle w:val="8"/>
        <w:jc w:val="both"/>
        <w:rPr>
          <w:rFonts w:hint="default" w:ascii="宋体" w:hAnsi="宋体" w:eastAsia="宋体" w:cs="宋体"/>
          <w:sz w:val="24"/>
          <w:szCs w:val="24"/>
        </w:rPr>
      </w:pPr>
    </w:p>
    <w:p w14:paraId="57226633">
      <w:pPr>
        <w:pStyle w:val="8"/>
        <w:jc w:val="both"/>
        <w:rPr>
          <w:rFonts w:hint="default" w:ascii="宋体" w:hAnsi="宋体" w:eastAsia="宋体" w:cs="宋体"/>
          <w:sz w:val="24"/>
          <w:szCs w:val="24"/>
        </w:rPr>
      </w:pPr>
    </w:p>
    <w:p w14:paraId="4852311E">
      <w:pPr>
        <w:pStyle w:val="8"/>
        <w:jc w:val="both"/>
        <w:rPr>
          <w:rFonts w:hint="default" w:ascii="宋体" w:hAnsi="宋体" w:eastAsia="宋体" w:cs="宋体"/>
          <w:sz w:val="24"/>
          <w:szCs w:val="24"/>
        </w:rPr>
      </w:pPr>
    </w:p>
    <w:p w14:paraId="1F7B9B7D">
      <w:pPr>
        <w:pStyle w:val="8"/>
        <w:jc w:val="both"/>
        <w:rPr>
          <w:rFonts w:hint="default" w:ascii="宋体" w:hAnsi="宋体" w:eastAsia="宋体" w:cs="宋体"/>
          <w:sz w:val="24"/>
          <w:szCs w:val="24"/>
        </w:rPr>
      </w:pPr>
    </w:p>
    <w:p w14:paraId="45EFE5A3">
      <w:pPr>
        <w:pStyle w:val="8"/>
        <w:jc w:val="both"/>
        <w:rPr>
          <w:rFonts w:hint="default" w:ascii="宋体" w:hAnsi="宋体" w:eastAsia="宋体" w:cs="宋体"/>
          <w:sz w:val="24"/>
          <w:szCs w:val="24"/>
        </w:rPr>
      </w:pPr>
      <w:r>
        <w:rPr>
          <w:rFonts w:ascii="宋体" w:hAnsi="宋体" w:eastAsia="宋体" w:cs="宋体"/>
          <w:sz w:val="24"/>
          <w:szCs w:val="24"/>
        </w:rPr>
        <w:t>商务项（F3×A3）满分为15.0000分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51"/>
        <w:gridCol w:w="822"/>
        <w:gridCol w:w="1304"/>
        <w:gridCol w:w="4730"/>
      </w:tblGrid>
      <w:tr w14:paraId="4843E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1" w:type="dxa"/>
          </w:tcPr>
          <w:p w14:paraId="38E21213">
            <w:pPr>
              <w:pStyle w:val="8"/>
              <w:jc w:val="both"/>
              <w:rPr>
                <w:rFonts w:hint="default" w:ascii="宋体" w:hAnsi="宋体" w:eastAsia="宋体" w:cs="宋体"/>
                <w:sz w:val="24"/>
                <w:szCs w:val="24"/>
              </w:rPr>
            </w:pPr>
            <w:r>
              <w:rPr>
                <w:rFonts w:ascii="宋体" w:hAnsi="宋体" w:eastAsia="宋体" w:cs="宋体"/>
                <w:sz w:val="24"/>
                <w:szCs w:val="24"/>
              </w:rPr>
              <w:t xml:space="preserve"> 项目</w:t>
            </w:r>
          </w:p>
        </w:tc>
        <w:tc>
          <w:tcPr>
            <w:tcW w:w="822" w:type="dxa"/>
          </w:tcPr>
          <w:p w14:paraId="068D5A0C">
            <w:pPr>
              <w:pStyle w:val="8"/>
              <w:jc w:val="both"/>
              <w:rPr>
                <w:rFonts w:hint="default" w:ascii="宋体" w:hAnsi="宋体" w:eastAsia="宋体" w:cs="宋体"/>
                <w:sz w:val="24"/>
                <w:szCs w:val="24"/>
              </w:rPr>
            </w:pPr>
            <w:r>
              <w:rPr>
                <w:rFonts w:ascii="宋体" w:hAnsi="宋体" w:eastAsia="宋体" w:cs="宋体"/>
                <w:sz w:val="24"/>
                <w:szCs w:val="24"/>
              </w:rPr>
              <w:t xml:space="preserve"> 分值</w:t>
            </w:r>
          </w:p>
        </w:tc>
        <w:tc>
          <w:tcPr>
            <w:tcW w:w="1304" w:type="dxa"/>
          </w:tcPr>
          <w:p w14:paraId="247E0178">
            <w:pPr>
              <w:pStyle w:val="8"/>
              <w:jc w:val="both"/>
              <w:rPr>
                <w:rFonts w:hint="default" w:ascii="宋体" w:hAnsi="宋体" w:eastAsia="宋体" w:cs="宋体"/>
                <w:sz w:val="24"/>
                <w:szCs w:val="24"/>
              </w:rPr>
            </w:pPr>
            <w:r>
              <w:rPr>
                <w:rFonts w:ascii="宋体" w:hAnsi="宋体" w:eastAsia="宋体" w:cs="宋体"/>
                <w:sz w:val="24"/>
                <w:szCs w:val="24"/>
              </w:rPr>
              <w:t xml:space="preserve"> 是否客观项</w:t>
            </w:r>
          </w:p>
        </w:tc>
        <w:tc>
          <w:tcPr>
            <w:tcW w:w="4730" w:type="dxa"/>
          </w:tcPr>
          <w:p w14:paraId="31AD3510">
            <w:pPr>
              <w:pStyle w:val="8"/>
              <w:jc w:val="both"/>
              <w:rPr>
                <w:rFonts w:hint="default" w:ascii="宋体" w:hAnsi="宋体" w:eastAsia="宋体" w:cs="宋体"/>
                <w:sz w:val="24"/>
                <w:szCs w:val="24"/>
              </w:rPr>
            </w:pPr>
            <w:r>
              <w:rPr>
                <w:rFonts w:ascii="宋体" w:hAnsi="宋体" w:eastAsia="宋体" w:cs="宋体"/>
                <w:sz w:val="24"/>
                <w:szCs w:val="24"/>
              </w:rPr>
              <w:t xml:space="preserve"> 描述</w:t>
            </w:r>
          </w:p>
        </w:tc>
      </w:tr>
      <w:tr w14:paraId="6B3B6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1" w:type="dxa"/>
          </w:tcPr>
          <w:p w14:paraId="083A6ECA">
            <w:pPr>
              <w:pStyle w:val="8"/>
              <w:rPr>
                <w:rFonts w:hint="default" w:ascii="宋体" w:hAnsi="宋体" w:eastAsia="宋体" w:cs="宋体"/>
                <w:sz w:val="24"/>
                <w:szCs w:val="24"/>
              </w:rPr>
            </w:pPr>
            <w:r>
              <w:rPr>
                <w:rFonts w:ascii="宋体" w:hAnsi="宋体" w:eastAsia="宋体" w:cs="宋体"/>
                <w:sz w:val="24"/>
                <w:szCs w:val="24"/>
              </w:rPr>
              <w:t>1.企业体系认证情况</w:t>
            </w:r>
          </w:p>
        </w:tc>
        <w:tc>
          <w:tcPr>
            <w:tcW w:w="822" w:type="dxa"/>
          </w:tcPr>
          <w:p w14:paraId="21DC94FA">
            <w:pPr>
              <w:pStyle w:val="8"/>
              <w:jc w:val="right"/>
              <w:rPr>
                <w:rFonts w:hint="default" w:ascii="宋体" w:hAnsi="宋体" w:eastAsia="宋体" w:cs="宋体"/>
                <w:sz w:val="24"/>
                <w:szCs w:val="24"/>
              </w:rPr>
            </w:pPr>
            <w:r>
              <w:rPr>
                <w:rFonts w:ascii="宋体" w:hAnsi="宋体" w:eastAsia="宋体" w:cs="宋体"/>
                <w:sz w:val="24"/>
                <w:szCs w:val="24"/>
              </w:rPr>
              <w:t>3.00</w:t>
            </w:r>
          </w:p>
        </w:tc>
        <w:tc>
          <w:tcPr>
            <w:tcW w:w="1304" w:type="dxa"/>
          </w:tcPr>
          <w:p w14:paraId="681D345F">
            <w:pPr>
              <w:pStyle w:val="8"/>
              <w:rPr>
                <w:rFonts w:hint="default" w:ascii="宋体" w:hAnsi="宋体" w:eastAsia="宋体" w:cs="宋体"/>
                <w:sz w:val="24"/>
                <w:szCs w:val="24"/>
              </w:rPr>
            </w:pPr>
            <w:r>
              <w:rPr>
                <w:rFonts w:ascii="宋体" w:hAnsi="宋体" w:eastAsia="宋体" w:cs="宋体"/>
                <w:sz w:val="24"/>
                <w:szCs w:val="24"/>
              </w:rPr>
              <w:t>是</w:t>
            </w:r>
          </w:p>
        </w:tc>
        <w:tc>
          <w:tcPr>
            <w:tcW w:w="4730" w:type="dxa"/>
          </w:tcPr>
          <w:p w14:paraId="6333E9EC">
            <w:pPr>
              <w:pStyle w:val="8"/>
              <w:rPr>
                <w:rFonts w:hint="default" w:ascii="宋体" w:hAnsi="宋体" w:eastAsia="宋体" w:cs="宋体"/>
                <w:sz w:val="24"/>
                <w:szCs w:val="24"/>
              </w:rPr>
            </w:pPr>
            <w:r>
              <w:rPr>
                <w:rFonts w:ascii="宋体" w:hAnsi="宋体" w:eastAsia="宋体" w:cs="宋体"/>
                <w:sz w:val="24"/>
                <w:szCs w:val="24"/>
              </w:rPr>
              <w:t>投标人具有有效期内质量管理体系认证证书、环境管理体系认证证书、职业健康安全管理体系认证证书的每提供一类证书得1.0分，满分3.0分。【投标人须提供有效期内的证书复印件并加盖投标人公章，评审过程中如发现投标人提供的证书复印件中信息与“中国国家认证认可监督管理委员会(http://www.cnca.gov.cn)或中国合格评定国家认可委员会(https://www.cnas.org.cn)网站”查询不一致的本项不得分，原件备查。】</w:t>
            </w:r>
          </w:p>
        </w:tc>
      </w:tr>
      <w:tr w14:paraId="61E07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1" w:type="dxa"/>
          </w:tcPr>
          <w:p w14:paraId="514986AC">
            <w:pPr>
              <w:pStyle w:val="8"/>
              <w:rPr>
                <w:rFonts w:hint="default" w:ascii="宋体" w:hAnsi="宋体" w:eastAsia="宋体" w:cs="宋体"/>
                <w:sz w:val="24"/>
                <w:szCs w:val="24"/>
              </w:rPr>
            </w:pPr>
            <w:r>
              <w:rPr>
                <w:rFonts w:ascii="宋体" w:hAnsi="宋体" w:eastAsia="宋体" w:cs="宋体"/>
                <w:sz w:val="24"/>
                <w:szCs w:val="24"/>
              </w:rPr>
              <w:t>2.食品安全</w:t>
            </w:r>
          </w:p>
        </w:tc>
        <w:tc>
          <w:tcPr>
            <w:tcW w:w="822" w:type="dxa"/>
          </w:tcPr>
          <w:p w14:paraId="3048CE7F">
            <w:pPr>
              <w:pStyle w:val="8"/>
              <w:jc w:val="right"/>
              <w:rPr>
                <w:rFonts w:hint="default" w:ascii="宋体" w:hAnsi="宋体" w:eastAsia="宋体" w:cs="宋体"/>
                <w:sz w:val="24"/>
                <w:szCs w:val="24"/>
              </w:rPr>
            </w:pPr>
            <w:r>
              <w:rPr>
                <w:rFonts w:ascii="宋体" w:hAnsi="宋体" w:eastAsia="宋体" w:cs="宋体"/>
                <w:sz w:val="24"/>
                <w:szCs w:val="24"/>
              </w:rPr>
              <w:t>1.00</w:t>
            </w:r>
          </w:p>
        </w:tc>
        <w:tc>
          <w:tcPr>
            <w:tcW w:w="1304" w:type="dxa"/>
          </w:tcPr>
          <w:p w14:paraId="3403B252">
            <w:pPr>
              <w:pStyle w:val="8"/>
              <w:rPr>
                <w:rFonts w:hint="default" w:ascii="宋体" w:hAnsi="宋体" w:eastAsia="宋体" w:cs="宋体"/>
                <w:sz w:val="24"/>
                <w:szCs w:val="24"/>
              </w:rPr>
            </w:pPr>
            <w:r>
              <w:rPr>
                <w:rFonts w:ascii="宋体" w:hAnsi="宋体" w:eastAsia="宋体" w:cs="宋体"/>
                <w:sz w:val="24"/>
                <w:szCs w:val="24"/>
              </w:rPr>
              <w:t>是</w:t>
            </w:r>
          </w:p>
        </w:tc>
        <w:tc>
          <w:tcPr>
            <w:tcW w:w="4730" w:type="dxa"/>
          </w:tcPr>
          <w:p w14:paraId="148D0D2F">
            <w:pPr>
              <w:pStyle w:val="8"/>
              <w:rPr>
                <w:rFonts w:hint="default" w:ascii="宋体" w:hAnsi="宋体" w:eastAsia="宋体" w:cs="宋体"/>
                <w:sz w:val="24"/>
                <w:szCs w:val="24"/>
              </w:rPr>
            </w:pPr>
            <w:r>
              <w:rPr>
                <w:rFonts w:ascii="宋体" w:hAnsi="宋体" w:eastAsia="宋体" w:cs="宋体"/>
                <w:sz w:val="24"/>
                <w:szCs w:val="24"/>
              </w:rPr>
              <w:t>投标人具有有效期内食品安全体系认证证书的得1.0分。【投标人须提供有效期内的证书复印件并加盖投标人公章，评审过程中如发现投标人提供的证书复印件中信息与“中国国家认证认可监督管理委员会(http://www.cnca.gov.cn)或中国合格评定国家认可委员会(https://www.cnas.org.cn)网站”查询不一致的本项不得分，原件备查。】</w:t>
            </w:r>
          </w:p>
        </w:tc>
      </w:tr>
      <w:tr w14:paraId="29952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1" w:type="dxa"/>
          </w:tcPr>
          <w:p w14:paraId="63342460">
            <w:pPr>
              <w:pStyle w:val="8"/>
              <w:rPr>
                <w:rFonts w:hint="default" w:ascii="宋体" w:hAnsi="宋体" w:eastAsia="宋体" w:cs="宋体"/>
                <w:sz w:val="24"/>
                <w:szCs w:val="24"/>
              </w:rPr>
            </w:pPr>
            <w:r>
              <w:rPr>
                <w:rFonts w:ascii="宋体" w:hAnsi="宋体" w:eastAsia="宋体" w:cs="宋体"/>
                <w:sz w:val="24"/>
                <w:szCs w:val="24"/>
              </w:rPr>
              <w:t>3.保险</w:t>
            </w:r>
          </w:p>
        </w:tc>
        <w:tc>
          <w:tcPr>
            <w:tcW w:w="822" w:type="dxa"/>
          </w:tcPr>
          <w:p w14:paraId="64931AD9">
            <w:pPr>
              <w:pStyle w:val="8"/>
              <w:jc w:val="right"/>
              <w:rPr>
                <w:rFonts w:hint="default" w:ascii="宋体" w:hAnsi="宋体" w:eastAsia="宋体" w:cs="宋体"/>
                <w:sz w:val="24"/>
                <w:szCs w:val="24"/>
              </w:rPr>
            </w:pPr>
            <w:r>
              <w:rPr>
                <w:rFonts w:ascii="宋体" w:hAnsi="宋体" w:eastAsia="宋体" w:cs="宋体"/>
                <w:sz w:val="24"/>
                <w:szCs w:val="24"/>
              </w:rPr>
              <w:t>3.00</w:t>
            </w:r>
          </w:p>
        </w:tc>
        <w:tc>
          <w:tcPr>
            <w:tcW w:w="1304" w:type="dxa"/>
          </w:tcPr>
          <w:p w14:paraId="17B5B980">
            <w:pPr>
              <w:pStyle w:val="8"/>
              <w:rPr>
                <w:rFonts w:hint="default" w:ascii="宋体" w:hAnsi="宋体" w:eastAsia="宋体" w:cs="宋体"/>
                <w:sz w:val="24"/>
                <w:szCs w:val="24"/>
              </w:rPr>
            </w:pPr>
            <w:r>
              <w:rPr>
                <w:rFonts w:ascii="宋体" w:hAnsi="宋体" w:eastAsia="宋体" w:cs="宋体"/>
                <w:sz w:val="24"/>
                <w:szCs w:val="24"/>
              </w:rPr>
              <w:t>是</w:t>
            </w:r>
          </w:p>
        </w:tc>
        <w:tc>
          <w:tcPr>
            <w:tcW w:w="4730" w:type="dxa"/>
          </w:tcPr>
          <w:p w14:paraId="0EC4111D">
            <w:pPr>
              <w:pStyle w:val="8"/>
              <w:rPr>
                <w:rFonts w:hint="default" w:ascii="宋体" w:hAnsi="宋体" w:eastAsia="宋体" w:cs="宋体"/>
                <w:sz w:val="24"/>
                <w:szCs w:val="24"/>
              </w:rPr>
            </w:pPr>
            <w:r>
              <w:rPr>
                <w:rFonts w:ascii="宋体" w:hAnsi="宋体" w:eastAsia="宋体" w:cs="宋体"/>
                <w:sz w:val="24"/>
                <w:szCs w:val="24"/>
              </w:rPr>
              <w:t>根据投标人具有购买食品安全责任保险或公众责任险的情况进行评分：保额≥5000万元的得3.0分；4000万元≤保额＜5000万元的得2.5分；3000万元≤保额＜4000万元的得2.0分,2000万元≤保额＜3000万元的得1.5分，1000万元≤保额＜2000万元的得1.0分。【注：（1）投标人须提供有效期内的保单（保险内容至少包含以下类别产品：果蔬类、肉类、水产品、冻品）及发票复印件（发票日期须在本项目投标截止时间前），如提交的保单无法体现食品种类的，须另行出具该保单的保险公司提供的证明材料，否则不得分，原件备查。】</w:t>
            </w:r>
          </w:p>
        </w:tc>
      </w:tr>
      <w:tr w14:paraId="131B6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1" w:type="dxa"/>
          </w:tcPr>
          <w:p w14:paraId="23FF8A4A">
            <w:pPr>
              <w:pStyle w:val="8"/>
              <w:rPr>
                <w:rFonts w:hint="default" w:ascii="宋体" w:hAnsi="宋体" w:eastAsia="宋体" w:cs="宋体"/>
                <w:sz w:val="24"/>
                <w:szCs w:val="24"/>
              </w:rPr>
            </w:pPr>
            <w:r>
              <w:rPr>
                <w:rFonts w:ascii="宋体" w:hAnsi="宋体" w:eastAsia="宋体" w:cs="宋体"/>
                <w:sz w:val="24"/>
                <w:szCs w:val="24"/>
              </w:rPr>
              <w:t>4.业绩</w:t>
            </w:r>
          </w:p>
        </w:tc>
        <w:tc>
          <w:tcPr>
            <w:tcW w:w="822" w:type="dxa"/>
          </w:tcPr>
          <w:p w14:paraId="33823A54">
            <w:pPr>
              <w:pStyle w:val="8"/>
              <w:jc w:val="right"/>
              <w:rPr>
                <w:rFonts w:hint="default" w:ascii="宋体" w:hAnsi="宋体" w:eastAsia="宋体" w:cs="宋体"/>
                <w:sz w:val="24"/>
                <w:szCs w:val="24"/>
              </w:rPr>
            </w:pPr>
            <w:r>
              <w:rPr>
                <w:rFonts w:ascii="宋体" w:hAnsi="宋体" w:eastAsia="宋体" w:cs="宋体"/>
                <w:sz w:val="24"/>
                <w:szCs w:val="24"/>
              </w:rPr>
              <w:t>3.00</w:t>
            </w:r>
          </w:p>
        </w:tc>
        <w:tc>
          <w:tcPr>
            <w:tcW w:w="1304" w:type="dxa"/>
          </w:tcPr>
          <w:p w14:paraId="69E41340">
            <w:pPr>
              <w:pStyle w:val="8"/>
              <w:rPr>
                <w:rFonts w:hint="default" w:ascii="宋体" w:hAnsi="宋体" w:eastAsia="宋体" w:cs="宋体"/>
                <w:sz w:val="24"/>
                <w:szCs w:val="24"/>
              </w:rPr>
            </w:pPr>
            <w:r>
              <w:rPr>
                <w:rFonts w:ascii="宋体" w:hAnsi="宋体" w:eastAsia="宋体" w:cs="宋体"/>
                <w:sz w:val="24"/>
                <w:szCs w:val="24"/>
              </w:rPr>
              <w:t>是</w:t>
            </w:r>
          </w:p>
        </w:tc>
        <w:tc>
          <w:tcPr>
            <w:tcW w:w="4730" w:type="dxa"/>
          </w:tcPr>
          <w:p w14:paraId="234E80A2">
            <w:pPr>
              <w:pStyle w:val="8"/>
              <w:rPr>
                <w:rFonts w:hint="default" w:ascii="宋体" w:hAnsi="宋体" w:eastAsia="宋体" w:cs="宋体"/>
                <w:sz w:val="24"/>
                <w:szCs w:val="24"/>
              </w:rPr>
            </w:pPr>
            <w:r>
              <w:rPr>
                <w:rFonts w:ascii="宋体" w:hAnsi="宋体" w:eastAsia="宋体" w:cs="宋体"/>
                <w:sz w:val="24"/>
                <w:szCs w:val="24"/>
              </w:rPr>
              <w:t>投标人自202</w:t>
            </w:r>
            <w:r>
              <w:rPr>
                <w:rFonts w:ascii="宋体" w:hAnsi="宋体" w:eastAsia="宋体" w:cs="宋体"/>
                <w:sz w:val="24"/>
                <w:szCs w:val="24"/>
                <w:lang w:eastAsia="zh-CN"/>
              </w:rPr>
              <w:t>2</w:t>
            </w:r>
            <w:r>
              <w:rPr>
                <w:rFonts w:ascii="宋体" w:hAnsi="宋体" w:eastAsia="宋体" w:cs="宋体"/>
                <w:sz w:val="24"/>
                <w:szCs w:val="24"/>
              </w:rPr>
              <w:t>年1月1日以来（日期以合同签订日期为准），独立承接的同类项目业绩进行评分,每提供一份符合前述要求的业绩证明材料的，得0.</w:t>
            </w:r>
            <w:r>
              <w:rPr>
                <w:rFonts w:ascii="宋体" w:hAnsi="宋体" w:eastAsia="宋体" w:cs="宋体"/>
                <w:sz w:val="24"/>
                <w:szCs w:val="24"/>
                <w:lang w:eastAsia="zh-CN"/>
              </w:rPr>
              <w:t>5</w:t>
            </w:r>
            <w:r>
              <w:rPr>
                <w:rFonts w:ascii="宋体" w:hAnsi="宋体" w:eastAsia="宋体" w:cs="宋体"/>
                <w:sz w:val="24"/>
                <w:szCs w:val="24"/>
              </w:rPr>
              <w:t>分，满分3.0分。同一业主单位的业绩不重复得分。 【注：投标人须提供有效业绩，有效业绩指：①该业绩项目的中标（或成交）公告（提供相关网站的下载网页并注明网址）、②中标或成交通知书复印件、③采购合同文本复印件、④能够证明该业绩项目已经采购人验收合格的相关证明文件复印件，项目履约期较长的项目提供至少一年的阶段性验收合格证明材料（或业绩合同用户方出具的合格及以上评价意见）。每个有效业绩均须完整提供上述证明材料的复印件，未完整提供上述证明材料复印件的不得分，原件备查。】</w:t>
            </w:r>
          </w:p>
        </w:tc>
      </w:tr>
      <w:tr w14:paraId="7DD14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1" w:type="dxa"/>
          </w:tcPr>
          <w:p w14:paraId="33B75A55">
            <w:pPr>
              <w:pStyle w:val="8"/>
              <w:rPr>
                <w:rFonts w:hint="default" w:ascii="宋体" w:hAnsi="宋体" w:eastAsia="宋体" w:cs="宋体"/>
                <w:sz w:val="24"/>
                <w:szCs w:val="24"/>
              </w:rPr>
            </w:pPr>
            <w:r>
              <w:rPr>
                <w:rFonts w:ascii="宋体" w:hAnsi="宋体" w:eastAsia="宋体" w:cs="宋体"/>
                <w:sz w:val="24"/>
                <w:szCs w:val="24"/>
              </w:rPr>
              <w:t>5.客户评价</w:t>
            </w:r>
          </w:p>
        </w:tc>
        <w:tc>
          <w:tcPr>
            <w:tcW w:w="822" w:type="dxa"/>
          </w:tcPr>
          <w:p w14:paraId="6A50847D">
            <w:pPr>
              <w:pStyle w:val="8"/>
              <w:jc w:val="right"/>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1304" w:type="dxa"/>
          </w:tcPr>
          <w:p w14:paraId="58429899">
            <w:pPr>
              <w:pStyle w:val="8"/>
              <w:rPr>
                <w:rFonts w:hint="default" w:ascii="宋体" w:hAnsi="宋体" w:eastAsia="宋体" w:cs="宋体"/>
                <w:sz w:val="24"/>
                <w:szCs w:val="24"/>
              </w:rPr>
            </w:pPr>
            <w:r>
              <w:rPr>
                <w:rFonts w:ascii="宋体" w:hAnsi="宋体" w:eastAsia="宋体" w:cs="宋体"/>
                <w:sz w:val="24"/>
                <w:szCs w:val="24"/>
              </w:rPr>
              <w:t>是</w:t>
            </w:r>
          </w:p>
        </w:tc>
        <w:tc>
          <w:tcPr>
            <w:tcW w:w="4730" w:type="dxa"/>
          </w:tcPr>
          <w:p w14:paraId="352F4C13">
            <w:pPr>
              <w:pStyle w:val="8"/>
              <w:rPr>
                <w:rFonts w:hint="default" w:ascii="宋体" w:hAnsi="宋体" w:eastAsia="宋体" w:cs="宋体"/>
                <w:sz w:val="24"/>
                <w:szCs w:val="24"/>
              </w:rPr>
            </w:pPr>
            <w:r>
              <w:rPr>
                <w:rFonts w:ascii="宋体" w:hAnsi="宋体" w:eastAsia="宋体" w:cs="宋体"/>
                <w:sz w:val="24"/>
                <w:szCs w:val="24"/>
              </w:rPr>
              <w:t>根据投标人提供202</w:t>
            </w:r>
            <w:r>
              <w:rPr>
                <w:rFonts w:ascii="宋体" w:hAnsi="宋体" w:eastAsia="宋体" w:cs="宋体"/>
                <w:sz w:val="24"/>
                <w:szCs w:val="24"/>
                <w:lang w:eastAsia="zh-CN"/>
              </w:rPr>
              <w:t>2</w:t>
            </w:r>
            <w:r>
              <w:rPr>
                <w:rFonts w:ascii="宋体" w:hAnsi="宋体" w:eastAsia="宋体" w:cs="宋体"/>
                <w:sz w:val="24"/>
                <w:szCs w:val="24"/>
              </w:rPr>
              <w:t>年1月1日以来（以合同签订时间为准），独立承接的同类项目得到用户满意度评价 (客户评价所对应的项目须与商务评分项4.业绩相一致)进行评分，每提供一份用户单位出具满意或优秀等肯定性意见的评价证明材料的得</w:t>
            </w:r>
            <w:r>
              <w:rPr>
                <w:rFonts w:ascii="宋体" w:hAnsi="宋体" w:eastAsia="宋体" w:cs="宋体"/>
                <w:sz w:val="24"/>
                <w:szCs w:val="24"/>
                <w:lang w:eastAsia="zh-CN"/>
              </w:rPr>
              <w:t>0.5</w:t>
            </w:r>
            <w:r>
              <w:rPr>
                <w:rFonts w:ascii="宋体" w:hAnsi="宋体" w:eastAsia="宋体" w:cs="宋体"/>
                <w:sz w:val="24"/>
                <w:szCs w:val="24"/>
              </w:rPr>
              <w:t>分；满分</w:t>
            </w:r>
            <w:r>
              <w:rPr>
                <w:rFonts w:ascii="宋体" w:hAnsi="宋体" w:eastAsia="宋体" w:cs="宋体"/>
                <w:sz w:val="24"/>
                <w:szCs w:val="24"/>
                <w:lang w:eastAsia="zh-CN"/>
              </w:rPr>
              <w:t>3</w:t>
            </w:r>
            <w:r>
              <w:rPr>
                <w:rFonts w:ascii="宋体" w:hAnsi="宋体" w:eastAsia="宋体" w:cs="宋体"/>
                <w:sz w:val="24"/>
                <w:szCs w:val="24"/>
              </w:rPr>
              <w:t>分。同一单位有多次评价的亦只算一份。（投标人须同时提供合同复印件及评价证明材料复印件并加盖投标人公章，未提供的不得分。）</w:t>
            </w:r>
          </w:p>
        </w:tc>
      </w:tr>
      <w:tr w14:paraId="7344B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1" w:type="dxa"/>
          </w:tcPr>
          <w:p w14:paraId="60F2124C">
            <w:pPr>
              <w:pStyle w:val="8"/>
              <w:rPr>
                <w:rFonts w:hint="default" w:ascii="宋体" w:hAnsi="宋体" w:eastAsia="宋体" w:cs="宋体"/>
                <w:sz w:val="24"/>
                <w:szCs w:val="24"/>
              </w:rPr>
            </w:pPr>
            <w:r>
              <w:rPr>
                <w:rFonts w:ascii="宋体" w:hAnsi="宋体" w:eastAsia="宋体" w:cs="宋体"/>
                <w:sz w:val="24"/>
                <w:szCs w:val="24"/>
              </w:rPr>
              <w:t>6.售后服务</w:t>
            </w:r>
          </w:p>
        </w:tc>
        <w:tc>
          <w:tcPr>
            <w:tcW w:w="822" w:type="dxa"/>
          </w:tcPr>
          <w:p w14:paraId="43F87135">
            <w:pPr>
              <w:pStyle w:val="8"/>
              <w:jc w:val="right"/>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.00</w:t>
            </w:r>
          </w:p>
        </w:tc>
        <w:tc>
          <w:tcPr>
            <w:tcW w:w="1304" w:type="dxa"/>
          </w:tcPr>
          <w:p w14:paraId="36C43E45">
            <w:pPr>
              <w:pStyle w:val="8"/>
              <w:rPr>
                <w:rFonts w:hint="default" w:ascii="宋体" w:hAnsi="宋体" w:eastAsia="宋体" w:cs="宋体"/>
                <w:sz w:val="24"/>
                <w:szCs w:val="24"/>
              </w:rPr>
            </w:pPr>
            <w:r>
              <w:rPr>
                <w:rFonts w:ascii="宋体" w:hAnsi="宋体" w:eastAsia="宋体" w:cs="宋体"/>
                <w:sz w:val="24"/>
                <w:szCs w:val="24"/>
              </w:rPr>
              <w:t>否</w:t>
            </w:r>
          </w:p>
        </w:tc>
        <w:tc>
          <w:tcPr>
            <w:tcW w:w="4730" w:type="dxa"/>
          </w:tcPr>
          <w:p w14:paraId="7ACD7067">
            <w:pPr>
              <w:pStyle w:val="8"/>
              <w:rPr>
                <w:rFonts w:hint="default" w:ascii="宋体" w:hAnsi="宋体" w:eastAsia="宋体" w:cs="宋体"/>
                <w:sz w:val="24"/>
                <w:szCs w:val="24"/>
              </w:rPr>
            </w:pPr>
            <w:r>
              <w:rPr>
                <w:rFonts w:ascii="宋体" w:hAnsi="宋体" w:eastAsia="宋体" w:cs="宋体"/>
                <w:sz w:val="24"/>
                <w:szCs w:val="24"/>
              </w:rPr>
              <w:t>根据投标人针对本项目提供的售后服务方案（包括具体的售后服务内容、服务需求响应时间、响应方式等方面）由评委进行评分：①方案完整、切合实际，阐述详细清晰、合理可行、要点突出，能保证紧急情况下不受影响的得</w:t>
            </w:r>
            <w:r>
              <w:rPr>
                <w:rFonts w:ascii="宋体" w:hAnsi="宋体" w:eastAsia="宋体" w:cs="宋体"/>
                <w:sz w:val="24"/>
                <w:szCs w:val="24"/>
                <w:lang w:eastAsia="zh-CN"/>
              </w:rPr>
              <w:t>2</w:t>
            </w:r>
            <w:r>
              <w:rPr>
                <w:rFonts w:ascii="宋体" w:hAnsi="宋体" w:eastAsia="宋体" w:cs="宋体"/>
                <w:sz w:val="24"/>
                <w:szCs w:val="24"/>
              </w:rPr>
              <w:t>分；②方案基本符合项目实施需求，完整可行，能实施的得</w:t>
            </w:r>
            <w:r>
              <w:rPr>
                <w:rFonts w:ascii="宋体" w:hAnsi="宋体" w:eastAsia="宋体" w:cs="宋体"/>
                <w:sz w:val="24"/>
                <w:szCs w:val="24"/>
                <w:lang w:eastAsia="zh-CN"/>
              </w:rPr>
              <w:t>1</w:t>
            </w:r>
            <w:r>
              <w:rPr>
                <w:rFonts w:ascii="宋体" w:hAnsi="宋体" w:eastAsia="宋体" w:cs="宋体"/>
                <w:sz w:val="24"/>
                <w:szCs w:val="24"/>
              </w:rPr>
              <w:t>.7</w:t>
            </w:r>
            <w:r>
              <w:rPr>
                <w:rFonts w:ascii="宋体" w:hAnsi="宋体" w:eastAsia="宋体" w:cs="宋体"/>
                <w:sz w:val="24"/>
                <w:szCs w:val="24"/>
                <w:lang w:eastAsia="zh-CN"/>
              </w:rPr>
              <w:t>5</w:t>
            </w:r>
            <w:r>
              <w:rPr>
                <w:rFonts w:ascii="宋体" w:hAnsi="宋体" w:eastAsia="宋体" w:cs="宋体"/>
                <w:sz w:val="24"/>
                <w:szCs w:val="24"/>
              </w:rPr>
              <w:t>分；③方案内容存在缺漏，但仍基本符合项目要求的得</w:t>
            </w:r>
            <w:r>
              <w:rPr>
                <w:rFonts w:ascii="宋体" w:hAnsi="宋体" w:eastAsia="宋体" w:cs="宋体"/>
                <w:sz w:val="24"/>
                <w:szCs w:val="24"/>
                <w:lang w:eastAsia="zh-CN"/>
              </w:rPr>
              <w:t>1</w:t>
            </w:r>
            <w:r>
              <w:rPr>
                <w:rFonts w:ascii="宋体" w:hAnsi="宋体" w:eastAsia="宋体" w:cs="宋体"/>
                <w:sz w:val="24"/>
                <w:szCs w:val="24"/>
              </w:rPr>
              <w:t>.5分；④方案不符合要求或未提供方案的不得分。</w:t>
            </w:r>
          </w:p>
        </w:tc>
      </w:tr>
    </w:tbl>
    <w:p w14:paraId="4B2D0C6E">
      <w:pPr>
        <w:pStyle w:val="8"/>
        <w:jc w:val="both"/>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2347F03A">
      <w:pPr>
        <w:pStyle w:val="8"/>
        <w:jc w:val="both"/>
        <w:rPr>
          <w:rFonts w:hint="default" w:ascii="宋体" w:hAnsi="宋体" w:eastAsia="宋体" w:cs="宋体"/>
          <w:sz w:val="24"/>
          <w:szCs w:val="24"/>
        </w:rPr>
      </w:pPr>
      <w:r>
        <w:rPr>
          <w:rFonts w:ascii="宋体" w:hAnsi="宋体" w:eastAsia="宋体" w:cs="宋体"/>
          <w:sz w:val="24"/>
          <w:szCs w:val="24"/>
        </w:rPr>
        <w:t>（3）中标候选人排列规则顺序如下：</w:t>
      </w:r>
    </w:p>
    <w:p w14:paraId="71FC1427">
      <w:pPr>
        <w:pStyle w:val="8"/>
        <w:jc w:val="both"/>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3619CA47">
      <w:pPr>
        <w:pStyle w:val="8"/>
        <w:jc w:val="both"/>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22FA5893">
      <w:pPr>
        <w:pStyle w:val="8"/>
        <w:jc w:val="both"/>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7FFF3A2F">
      <w:pPr>
        <w:pStyle w:val="8"/>
        <w:ind w:firstLine="480"/>
        <w:jc w:val="both"/>
        <w:rPr>
          <w:rFonts w:hint="default" w:ascii="宋体" w:hAnsi="宋体" w:eastAsia="宋体" w:cs="宋体"/>
          <w:sz w:val="24"/>
          <w:szCs w:val="24"/>
        </w:rPr>
      </w:pPr>
      <w:r>
        <w:rPr>
          <w:rFonts w:ascii="宋体" w:hAnsi="宋体" w:eastAsia="宋体" w:cs="宋体"/>
          <w:sz w:val="24"/>
          <w:szCs w:val="24"/>
        </w:rPr>
        <w:t>8、其他规定</w:t>
      </w:r>
    </w:p>
    <w:p w14:paraId="38DD3509">
      <w:pPr>
        <w:pStyle w:val="8"/>
        <w:ind w:firstLine="480"/>
        <w:jc w:val="both"/>
        <w:rPr>
          <w:rFonts w:hint="default"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14:paraId="4B3AA28B">
      <w:pPr>
        <w:pStyle w:val="8"/>
        <w:ind w:firstLine="480"/>
        <w:jc w:val="both"/>
        <w:rPr>
          <w:rFonts w:hint="default"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14:paraId="4D6ADC3C">
      <w:pPr>
        <w:pStyle w:val="8"/>
        <w:ind w:firstLine="480"/>
        <w:jc w:val="both"/>
        <w:rPr>
          <w:rFonts w:hint="default"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32A96B63">
      <w:pPr>
        <w:pStyle w:val="8"/>
        <w:ind w:firstLine="480"/>
        <w:jc w:val="both"/>
        <w:rPr>
          <w:rFonts w:hint="default" w:ascii="宋体" w:hAnsi="宋体" w:eastAsia="宋体" w:cs="宋体"/>
          <w:sz w:val="24"/>
          <w:szCs w:val="24"/>
        </w:rPr>
      </w:pPr>
      <w:r>
        <w:rPr>
          <w:rFonts w:ascii="宋体" w:hAnsi="宋体" w:eastAsia="宋体" w:cs="宋体"/>
          <w:sz w:val="24"/>
          <w:szCs w:val="24"/>
        </w:rPr>
        <w:t>8.4其他：</w:t>
      </w:r>
    </w:p>
    <w:p w14:paraId="4535D852">
      <w:pPr>
        <w:pStyle w:val="8"/>
        <w:ind w:firstLine="480"/>
        <w:jc w:val="both"/>
        <w:rPr>
          <w:rFonts w:hint="default" w:ascii="宋体" w:hAnsi="宋体" w:eastAsia="宋体" w:cs="宋体"/>
          <w:sz w:val="24"/>
          <w:szCs w:val="24"/>
        </w:rPr>
      </w:pPr>
      <w:r>
        <w:rPr>
          <w:rFonts w:ascii="宋体" w:hAnsi="宋体" w:eastAsia="宋体" w:cs="宋体"/>
          <w:sz w:val="24"/>
          <w:szCs w:val="24"/>
        </w:rPr>
        <w:t>无</w:t>
      </w:r>
    </w:p>
    <w:p w14:paraId="5C98C389">
      <w:pPr>
        <w:pStyle w:val="8"/>
        <w:jc w:val="center"/>
        <w:outlineLvl w:val="1"/>
        <w:rPr>
          <w:rFonts w:hint="default" w:ascii="宋体" w:hAnsi="宋体" w:eastAsia="宋体" w:cs="宋体"/>
        </w:rPr>
      </w:pPr>
      <w:r>
        <w:rPr>
          <w:rFonts w:ascii="宋体" w:hAnsi="宋体" w:eastAsia="宋体" w:cs="宋体"/>
          <w:b/>
          <w:sz w:val="36"/>
        </w:rPr>
        <w:t>第五章 招标内容及要求</w:t>
      </w:r>
    </w:p>
    <w:p w14:paraId="6CB8B148">
      <w:pPr>
        <w:pStyle w:val="8"/>
        <w:jc w:val="both"/>
        <w:outlineLvl w:val="2"/>
        <w:rPr>
          <w:rFonts w:hint="default" w:ascii="宋体" w:hAnsi="宋体" w:eastAsia="宋体" w:cs="宋体"/>
          <w:sz w:val="24"/>
          <w:szCs w:val="24"/>
        </w:rPr>
      </w:pPr>
      <w:r>
        <w:rPr>
          <w:rFonts w:ascii="宋体" w:hAnsi="宋体" w:eastAsia="宋体" w:cs="宋体"/>
          <w:b/>
          <w:sz w:val="24"/>
          <w:szCs w:val="24"/>
        </w:rPr>
        <w:t>一、项目概况（采购标的）</w:t>
      </w:r>
    </w:p>
    <w:p w14:paraId="7505CF33">
      <w:pPr>
        <w:pStyle w:val="8"/>
        <w:ind w:firstLine="480"/>
        <w:jc w:val="both"/>
        <w:rPr>
          <w:rFonts w:hint="default" w:ascii="宋体" w:hAnsi="宋体" w:eastAsia="宋体" w:cs="宋体"/>
          <w:sz w:val="24"/>
          <w:szCs w:val="24"/>
        </w:rPr>
      </w:pPr>
      <w:r>
        <w:rPr>
          <w:rFonts w:ascii="宋体" w:hAnsi="宋体" w:eastAsia="宋体" w:cs="宋体"/>
          <w:sz w:val="24"/>
          <w:szCs w:val="24"/>
        </w:rPr>
        <w:t>1、三明市列东中学拟对西藏部大宗食品采购及配送服务进行采购，采购的食品物资主要包括大米、果蔬、新鲜猪肉、新鲜牛肉、玉米食用油类、鲜鸡蛋、冷冻食品等所需副食品。</w:t>
      </w:r>
    </w:p>
    <w:p w14:paraId="58234FA2">
      <w:pPr>
        <w:pStyle w:val="8"/>
        <w:ind w:firstLine="360"/>
        <w:rPr>
          <w:rFonts w:hint="default" w:ascii="宋体" w:hAnsi="宋体" w:eastAsia="宋体" w:cs="宋体"/>
          <w:sz w:val="24"/>
          <w:szCs w:val="24"/>
        </w:rPr>
      </w:pPr>
      <w:r>
        <w:rPr>
          <w:rFonts w:ascii="宋体" w:hAnsi="宋体" w:eastAsia="宋体" w:cs="宋体"/>
          <w:sz w:val="24"/>
          <w:szCs w:val="24"/>
        </w:rPr>
        <w:t>2、中标人所提供产品必须符合《中华人民共和国食品安全法》要求，若因中标人提供的产品的质量、卫生标准等问题所产生的食品安全事故，一切责任由中标人承担。</w:t>
      </w:r>
    </w:p>
    <w:p w14:paraId="640BFA3C">
      <w:pPr>
        <w:pStyle w:val="8"/>
        <w:ind w:firstLine="465"/>
        <w:rPr>
          <w:rFonts w:hint="default" w:ascii="宋体" w:hAnsi="宋体" w:eastAsia="宋体" w:cs="宋体"/>
          <w:sz w:val="24"/>
          <w:szCs w:val="24"/>
        </w:rPr>
      </w:pPr>
      <w:r>
        <w:rPr>
          <w:rFonts w:ascii="宋体" w:hAnsi="宋体" w:eastAsia="宋体" w:cs="宋体"/>
          <w:sz w:val="24"/>
          <w:szCs w:val="24"/>
        </w:rPr>
        <w:t>3、合同期限：本次采购服务年限为贰年，具体服务时间以签订合同的日期为准。</w:t>
      </w:r>
    </w:p>
    <w:p w14:paraId="02C4E629">
      <w:pPr>
        <w:pStyle w:val="8"/>
        <w:ind w:firstLine="480"/>
        <w:rPr>
          <w:rFonts w:hint="default" w:ascii="宋体" w:hAnsi="宋体" w:eastAsia="宋体" w:cs="宋体"/>
          <w:sz w:val="24"/>
          <w:szCs w:val="24"/>
        </w:rPr>
      </w:pPr>
      <w:r>
        <w:rPr>
          <w:rFonts w:ascii="宋体" w:hAnsi="宋体" w:eastAsia="宋体" w:cs="宋体"/>
          <w:sz w:val="24"/>
          <w:szCs w:val="24"/>
        </w:rPr>
        <w:t>4、采购清单一览表：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5"/>
        <w:gridCol w:w="690"/>
        <w:gridCol w:w="1448"/>
        <w:gridCol w:w="1270"/>
        <w:gridCol w:w="4221"/>
      </w:tblGrid>
      <w:tr w14:paraId="14471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AFBA9BD">
            <w:pPr>
              <w:pStyle w:val="8"/>
              <w:jc w:val="center"/>
              <w:rPr>
                <w:rFonts w:hint="default" w:ascii="宋体" w:hAnsi="宋体" w:eastAsia="宋体" w:cs="宋体"/>
                <w:sz w:val="24"/>
                <w:szCs w:val="24"/>
              </w:rPr>
            </w:pPr>
            <w:r>
              <w:rPr>
                <w:rFonts w:ascii="宋体" w:hAnsi="宋体" w:eastAsia="宋体" w:cs="宋体"/>
                <w:sz w:val="24"/>
                <w:szCs w:val="24"/>
              </w:rPr>
              <w:t>序号</w:t>
            </w:r>
          </w:p>
        </w:tc>
        <w:tc>
          <w:tcPr>
            <w:tcW w:w="68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A120D31">
            <w:pPr>
              <w:pStyle w:val="8"/>
              <w:jc w:val="center"/>
              <w:rPr>
                <w:rFonts w:hint="default" w:ascii="宋体" w:hAnsi="宋体" w:eastAsia="宋体" w:cs="宋体"/>
                <w:sz w:val="24"/>
                <w:szCs w:val="24"/>
              </w:rPr>
            </w:pPr>
            <w:r>
              <w:rPr>
                <w:rFonts w:ascii="宋体" w:hAnsi="宋体" w:eastAsia="宋体" w:cs="宋体"/>
                <w:sz w:val="24"/>
                <w:szCs w:val="24"/>
              </w:rPr>
              <w:t>类别</w:t>
            </w:r>
          </w:p>
        </w:tc>
        <w:tc>
          <w:tcPr>
            <w:tcW w:w="144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15B5A0F">
            <w:pPr>
              <w:pStyle w:val="8"/>
              <w:jc w:val="center"/>
              <w:rPr>
                <w:rFonts w:hint="default" w:ascii="宋体" w:hAnsi="宋体" w:eastAsia="宋体" w:cs="宋体"/>
                <w:sz w:val="24"/>
                <w:szCs w:val="24"/>
              </w:rPr>
            </w:pPr>
            <w:r>
              <w:rPr>
                <w:rFonts w:ascii="宋体" w:hAnsi="宋体" w:eastAsia="宋体" w:cs="宋体"/>
                <w:sz w:val="24"/>
                <w:szCs w:val="24"/>
              </w:rPr>
              <w:t>名称</w:t>
            </w:r>
          </w:p>
        </w:tc>
        <w:tc>
          <w:tcPr>
            <w:tcW w:w="127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2232619">
            <w:pPr>
              <w:pStyle w:val="8"/>
              <w:jc w:val="center"/>
              <w:rPr>
                <w:rFonts w:hint="default" w:ascii="宋体" w:hAnsi="宋体" w:eastAsia="宋体" w:cs="宋体"/>
                <w:sz w:val="24"/>
                <w:szCs w:val="24"/>
              </w:rPr>
            </w:pPr>
            <w:r>
              <w:rPr>
                <w:rFonts w:ascii="宋体" w:hAnsi="宋体" w:eastAsia="宋体" w:cs="宋体"/>
                <w:sz w:val="24"/>
                <w:szCs w:val="24"/>
              </w:rPr>
              <w:t>暂估采购金（万元）</w:t>
            </w:r>
          </w:p>
        </w:tc>
        <w:tc>
          <w:tcPr>
            <w:tcW w:w="422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C79027E">
            <w:pPr>
              <w:pStyle w:val="8"/>
              <w:jc w:val="center"/>
              <w:rPr>
                <w:rFonts w:hint="default" w:ascii="宋体" w:hAnsi="宋体" w:eastAsia="宋体" w:cs="宋体"/>
                <w:sz w:val="24"/>
                <w:szCs w:val="24"/>
              </w:rPr>
            </w:pPr>
            <w:r>
              <w:rPr>
                <w:rFonts w:ascii="宋体" w:hAnsi="宋体" w:eastAsia="宋体" w:cs="宋体"/>
                <w:sz w:val="24"/>
                <w:szCs w:val="24"/>
              </w:rPr>
              <w:t>备注</w:t>
            </w:r>
          </w:p>
        </w:tc>
      </w:tr>
      <w:tr w14:paraId="6B688D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EC5AFE">
            <w:pPr>
              <w:pStyle w:val="8"/>
              <w:jc w:val="center"/>
              <w:rPr>
                <w:rFonts w:hint="default" w:ascii="宋体" w:hAnsi="宋体" w:eastAsia="宋体" w:cs="宋体"/>
                <w:sz w:val="24"/>
                <w:szCs w:val="24"/>
              </w:rPr>
            </w:pPr>
            <w:r>
              <w:rPr>
                <w:rFonts w:ascii="宋体" w:hAnsi="宋体" w:eastAsia="宋体" w:cs="宋体"/>
                <w:sz w:val="24"/>
                <w:szCs w:val="24"/>
              </w:rPr>
              <w:t>1</w:t>
            </w:r>
          </w:p>
        </w:tc>
        <w:tc>
          <w:tcPr>
            <w:tcW w:w="683"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0D2D8F1B">
            <w:pPr>
              <w:pStyle w:val="8"/>
              <w:jc w:val="center"/>
              <w:rPr>
                <w:rFonts w:hint="default" w:ascii="宋体" w:hAnsi="宋体" w:eastAsia="宋体" w:cs="宋体"/>
                <w:sz w:val="24"/>
                <w:szCs w:val="24"/>
              </w:rPr>
            </w:pPr>
            <w:r>
              <w:rPr>
                <w:rFonts w:ascii="宋体" w:hAnsi="宋体" w:eastAsia="宋体" w:cs="宋体"/>
                <w:sz w:val="24"/>
                <w:szCs w:val="24"/>
              </w:rPr>
              <w:t>干货类</w:t>
            </w: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61E5C7EE">
            <w:pPr>
              <w:pStyle w:val="8"/>
              <w:jc w:val="center"/>
              <w:rPr>
                <w:rFonts w:hint="default" w:ascii="宋体" w:hAnsi="宋体" w:eastAsia="宋体" w:cs="宋体"/>
                <w:sz w:val="24"/>
                <w:szCs w:val="24"/>
              </w:rPr>
            </w:pPr>
            <w:r>
              <w:rPr>
                <w:rFonts w:ascii="宋体" w:hAnsi="宋体" w:eastAsia="宋体" w:cs="宋体"/>
                <w:sz w:val="24"/>
                <w:szCs w:val="24"/>
              </w:rPr>
              <w:t>大米</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5C953B1B">
            <w:pPr>
              <w:pStyle w:val="8"/>
              <w:jc w:val="center"/>
              <w:rPr>
                <w:rFonts w:hint="default" w:ascii="宋体" w:hAnsi="宋体" w:eastAsia="宋体" w:cs="宋体"/>
                <w:sz w:val="24"/>
                <w:szCs w:val="24"/>
              </w:rPr>
            </w:pPr>
            <w:r>
              <w:rPr>
                <w:rFonts w:ascii="宋体" w:hAnsi="宋体" w:eastAsia="宋体" w:cs="宋体"/>
                <w:sz w:val="24"/>
                <w:szCs w:val="24"/>
              </w:rPr>
              <w:t>24.6</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404AF42E">
            <w:pPr>
              <w:pStyle w:val="8"/>
              <w:jc w:val="center"/>
              <w:rPr>
                <w:rFonts w:hint="default" w:ascii="宋体" w:hAnsi="宋体" w:eastAsia="宋体" w:cs="宋体"/>
                <w:sz w:val="24"/>
                <w:szCs w:val="24"/>
              </w:rPr>
            </w:pPr>
            <w:r>
              <w:rPr>
                <w:rFonts w:ascii="宋体" w:hAnsi="宋体" w:eastAsia="宋体" w:cs="宋体"/>
                <w:sz w:val="24"/>
                <w:szCs w:val="24"/>
              </w:rPr>
              <w:t>包括投标人卖场所有的袋装大米</w:t>
            </w:r>
          </w:p>
        </w:tc>
      </w:tr>
      <w:tr w14:paraId="7D0F90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3A56ACA5">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1E8E32E5">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3606BABC">
            <w:pPr>
              <w:pStyle w:val="8"/>
              <w:jc w:val="center"/>
              <w:rPr>
                <w:rFonts w:hint="default" w:ascii="宋体" w:hAnsi="宋体" w:eastAsia="宋体" w:cs="宋体"/>
                <w:sz w:val="24"/>
                <w:szCs w:val="24"/>
              </w:rPr>
            </w:pPr>
            <w:r>
              <w:rPr>
                <w:rFonts w:ascii="宋体" w:hAnsi="宋体" w:eastAsia="宋体" w:cs="宋体"/>
                <w:sz w:val="24"/>
                <w:szCs w:val="24"/>
              </w:rPr>
              <w:t>面粉</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43782B41">
            <w:pPr>
              <w:pStyle w:val="8"/>
              <w:jc w:val="center"/>
              <w:rPr>
                <w:rFonts w:hint="default" w:ascii="宋体" w:hAnsi="宋体" w:eastAsia="宋体" w:cs="宋体"/>
                <w:sz w:val="24"/>
                <w:szCs w:val="24"/>
              </w:rPr>
            </w:pPr>
            <w:r>
              <w:rPr>
                <w:rFonts w:ascii="宋体" w:hAnsi="宋体" w:eastAsia="宋体" w:cs="宋体"/>
                <w:sz w:val="24"/>
                <w:szCs w:val="24"/>
              </w:rPr>
              <w:t>6.7</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1D88657F">
            <w:pPr>
              <w:pStyle w:val="8"/>
              <w:jc w:val="center"/>
              <w:rPr>
                <w:rFonts w:hint="default" w:ascii="宋体" w:hAnsi="宋体" w:eastAsia="宋体" w:cs="宋体"/>
                <w:sz w:val="24"/>
                <w:szCs w:val="24"/>
              </w:rPr>
            </w:pPr>
            <w:r>
              <w:rPr>
                <w:rFonts w:ascii="宋体" w:hAnsi="宋体" w:eastAsia="宋体" w:cs="宋体"/>
                <w:sz w:val="24"/>
                <w:szCs w:val="24"/>
              </w:rPr>
              <w:t>包括投标人卖场所有的面粉</w:t>
            </w:r>
          </w:p>
        </w:tc>
      </w:tr>
      <w:tr w14:paraId="7AB974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550EB1F4">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4EDFDAF4">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76AFC8F6">
            <w:pPr>
              <w:pStyle w:val="8"/>
              <w:jc w:val="center"/>
              <w:rPr>
                <w:rFonts w:hint="default" w:ascii="宋体" w:hAnsi="宋体" w:eastAsia="宋体" w:cs="宋体"/>
                <w:sz w:val="24"/>
                <w:szCs w:val="24"/>
              </w:rPr>
            </w:pPr>
            <w:r>
              <w:rPr>
                <w:rFonts w:ascii="宋体" w:hAnsi="宋体" w:eastAsia="宋体" w:cs="宋体"/>
                <w:sz w:val="24"/>
                <w:szCs w:val="24"/>
              </w:rPr>
              <w:t>玉米食用油</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3BCD025E">
            <w:pPr>
              <w:pStyle w:val="8"/>
              <w:jc w:val="center"/>
              <w:rPr>
                <w:rFonts w:hint="default" w:ascii="宋体" w:hAnsi="宋体" w:eastAsia="宋体" w:cs="宋体"/>
                <w:sz w:val="24"/>
                <w:szCs w:val="24"/>
              </w:rPr>
            </w:pPr>
            <w:r>
              <w:rPr>
                <w:rFonts w:ascii="宋体" w:hAnsi="宋体" w:eastAsia="宋体" w:cs="宋体"/>
                <w:sz w:val="24"/>
                <w:szCs w:val="24"/>
              </w:rPr>
              <w:t>14.8</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464DD0C6">
            <w:pPr>
              <w:pStyle w:val="8"/>
              <w:jc w:val="center"/>
              <w:rPr>
                <w:rFonts w:hint="default" w:ascii="宋体" w:hAnsi="宋体" w:eastAsia="宋体" w:cs="宋体"/>
                <w:sz w:val="24"/>
                <w:szCs w:val="24"/>
              </w:rPr>
            </w:pPr>
            <w:r>
              <w:rPr>
                <w:rFonts w:ascii="宋体" w:hAnsi="宋体" w:eastAsia="宋体" w:cs="宋体"/>
                <w:sz w:val="24"/>
                <w:szCs w:val="24"/>
              </w:rPr>
              <w:t>包括投标人卖场所有的非转基因玉米油</w:t>
            </w:r>
          </w:p>
        </w:tc>
      </w:tr>
      <w:tr w14:paraId="0B75B6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65AD10C2">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2BB65E0E">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76FA1012">
            <w:pPr>
              <w:pStyle w:val="8"/>
              <w:jc w:val="center"/>
              <w:rPr>
                <w:rFonts w:hint="default" w:ascii="宋体" w:hAnsi="宋体" w:eastAsia="宋体" w:cs="宋体"/>
                <w:sz w:val="24"/>
                <w:szCs w:val="24"/>
              </w:rPr>
            </w:pPr>
            <w:r>
              <w:rPr>
                <w:rFonts w:ascii="宋体" w:hAnsi="宋体" w:eastAsia="宋体" w:cs="宋体"/>
                <w:sz w:val="24"/>
                <w:szCs w:val="24"/>
              </w:rPr>
              <w:t>调味品</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31A53CB6">
            <w:pPr>
              <w:pStyle w:val="8"/>
              <w:jc w:val="center"/>
              <w:rPr>
                <w:rFonts w:hint="default" w:ascii="宋体" w:hAnsi="宋体" w:eastAsia="宋体" w:cs="宋体"/>
                <w:sz w:val="24"/>
                <w:szCs w:val="24"/>
              </w:rPr>
            </w:pPr>
            <w:r>
              <w:rPr>
                <w:rFonts w:ascii="宋体" w:hAnsi="宋体" w:eastAsia="宋体" w:cs="宋体"/>
                <w:sz w:val="24"/>
                <w:szCs w:val="24"/>
              </w:rPr>
              <w:t>14.8</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3F832CF8">
            <w:pPr>
              <w:pStyle w:val="8"/>
              <w:jc w:val="center"/>
              <w:rPr>
                <w:rFonts w:hint="default" w:ascii="宋体" w:hAnsi="宋体" w:eastAsia="宋体" w:cs="宋体"/>
                <w:sz w:val="24"/>
                <w:szCs w:val="24"/>
              </w:rPr>
            </w:pPr>
            <w:r>
              <w:rPr>
                <w:rFonts w:ascii="宋体" w:hAnsi="宋体" w:eastAsia="宋体" w:cs="宋体"/>
                <w:sz w:val="24"/>
                <w:szCs w:val="24"/>
              </w:rPr>
              <w:t>包括盐、味精、糖、料酒、香料、酱料等</w:t>
            </w:r>
          </w:p>
        </w:tc>
      </w:tr>
      <w:tr w14:paraId="7AA85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7E6EB132">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31E75F28">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7B2A496A">
            <w:pPr>
              <w:pStyle w:val="8"/>
              <w:jc w:val="center"/>
              <w:rPr>
                <w:rFonts w:hint="default" w:ascii="宋体" w:hAnsi="宋体" w:eastAsia="宋体" w:cs="宋体"/>
                <w:sz w:val="24"/>
                <w:szCs w:val="24"/>
              </w:rPr>
            </w:pPr>
            <w:r>
              <w:rPr>
                <w:rFonts w:ascii="宋体" w:hAnsi="宋体" w:eastAsia="宋体" w:cs="宋体"/>
                <w:sz w:val="24"/>
                <w:szCs w:val="24"/>
              </w:rPr>
              <w:t>蛋</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411EC31E">
            <w:pPr>
              <w:pStyle w:val="8"/>
              <w:jc w:val="center"/>
              <w:rPr>
                <w:rFonts w:hint="default" w:ascii="宋体" w:hAnsi="宋体" w:eastAsia="宋体" w:cs="宋体"/>
                <w:sz w:val="24"/>
                <w:szCs w:val="24"/>
              </w:rPr>
            </w:pPr>
            <w:r>
              <w:rPr>
                <w:rFonts w:ascii="宋体" w:hAnsi="宋体" w:eastAsia="宋体" w:cs="宋体"/>
                <w:sz w:val="24"/>
                <w:szCs w:val="24"/>
              </w:rPr>
              <w:t>14.9</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135C2752">
            <w:pPr>
              <w:pStyle w:val="8"/>
              <w:jc w:val="center"/>
              <w:rPr>
                <w:rFonts w:hint="default" w:ascii="宋体" w:hAnsi="宋体" w:eastAsia="宋体" w:cs="宋体"/>
                <w:sz w:val="24"/>
                <w:szCs w:val="24"/>
              </w:rPr>
            </w:pPr>
            <w:r>
              <w:rPr>
                <w:rFonts w:ascii="宋体" w:hAnsi="宋体" w:eastAsia="宋体" w:cs="宋体"/>
                <w:sz w:val="24"/>
                <w:szCs w:val="24"/>
              </w:rPr>
              <w:t>包括散装鲜鸡蛋及盒装鸡蛋</w:t>
            </w:r>
          </w:p>
        </w:tc>
      </w:tr>
      <w:tr w14:paraId="4AF54F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3BC4F515">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4C94051F">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2614E048">
            <w:pPr>
              <w:pStyle w:val="8"/>
              <w:jc w:val="center"/>
              <w:rPr>
                <w:rFonts w:hint="default" w:ascii="宋体" w:hAnsi="宋体" w:eastAsia="宋体" w:cs="宋体"/>
                <w:sz w:val="24"/>
                <w:szCs w:val="24"/>
              </w:rPr>
            </w:pPr>
            <w:r>
              <w:rPr>
                <w:rFonts w:ascii="宋体" w:hAnsi="宋体" w:eastAsia="宋体" w:cs="宋体"/>
                <w:sz w:val="24"/>
                <w:szCs w:val="24"/>
              </w:rPr>
              <w:t>其他</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14FBB645">
            <w:pPr>
              <w:pStyle w:val="8"/>
              <w:jc w:val="center"/>
              <w:rPr>
                <w:rFonts w:hint="default" w:ascii="宋体" w:hAnsi="宋体" w:eastAsia="宋体" w:cs="宋体"/>
                <w:sz w:val="24"/>
                <w:szCs w:val="24"/>
              </w:rPr>
            </w:pPr>
            <w:r>
              <w:rPr>
                <w:rFonts w:ascii="宋体" w:hAnsi="宋体" w:eastAsia="宋体" w:cs="宋体"/>
                <w:sz w:val="24"/>
                <w:szCs w:val="24"/>
              </w:rPr>
              <w:t>22.8</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6BF1E5E5">
            <w:pPr>
              <w:pStyle w:val="8"/>
              <w:jc w:val="center"/>
              <w:rPr>
                <w:rFonts w:hint="default" w:ascii="宋体" w:hAnsi="宋体" w:eastAsia="宋体" w:cs="宋体"/>
                <w:sz w:val="24"/>
                <w:szCs w:val="24"/>
              </w:rPr>
            </w:pPr>
            <w:r>
              <w:rPr>
                <w:rFonts w:ascii="宋体" w:hAnsi="宋体" w:eastAsia="宋体" w:cs="宋体"/>
                <w:sz w:val="24"/>
                <w:szCs w:val="24"/>
              </w:rPr>
              <w:t>包括食堂的其他食品</w:t>
            </w:r>
          </w:p>
        </w:tc>
      </w:tr>
      <w:tr w14:paraId="40A361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74959D">
            <w:pPr>
              <w:pStyle w:val="8"/>
              <w:jc w:val="center"/>
              <w:rPr>
                <w:rFonts w:hint="default" w:ascii="宋体" w:hAnsi="宋体" w:eastAsia="宋体" w:cs="宋体"/>
                <w:sz w:val="24"/>
                <w:szCs w:val="24"/>
              </w:rPr>
            </w:pPr>
            <w:r>
              <w:rPr>
                <w:rFonts w:ascii="宋体" w:hAnsi="宋体" w:eastAsia="宋体" w:cs="宋体"/>
                <w:sz w:val="24"/>
                <w:szCs w:val="24"/>
              </w:rPr>
              <w:t>2</w:t>
            </w:r>
          </w:p>
        </w:tc>
        <w:tc>
          <w:tcPr>
            <w:tcW w:w="683"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0A1AA5FC">
            <w:pPr>
              <w:pStyle w:val="8"/>
              <w:jc w:val="center"/>
              <w:rPr>
                <w:rFonts w:hint="default" w:ascii="宋体" w:hAnsi="宋体" w:eastAsia="宋体" w:cs="宋体"/>
                <w:sz w:val="24"/>
                <w:szCs w:val="24"/>
              </w:rPr>
            </w:pPr>
            <w:r>
              <w:rPr>
                <w:rFonts w:ascii="宋体" w:hAnsi="宋体" w:eastAsia="宋体" w:cs="宋体"/>
                <w:sz w:val="24"/>
                <w:szCs w:val="24"/>
              </w:rPr>
              <w:t>新鲜牛肉、新鲜猪肉等肉类</w:t>
            </w: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304E1462">
            <w:pPr>
              <w:pStyle w:val="8"/>
              <w:jc w:val="center"/>
              <w:rPr>
                <w:rFonts w:hint="default" w:ascii="宋体" w:hAnsi="宋体" w:eastAsia="宋体" w:cs="宋体"/>
                <w:sz w:val="24"/>
                <w:szCs w:val="24"/>
              </w:rPr>
            </w:pPr>
            <w:r>
              <w:rPr>
                <w:rFonts w:ascii="宋体" w:hAnsi="宋体" w:eastAsia="宋体" w:cs="宋体"/>
                <w:sz w:val="24"/>
                <w:szCs w:val="24"/>
                <w:shd w:val="clear" w:color="auto" w:fill="FFFFFF"/>
              </w:rPr>
              <w:t>新鲜猪肉</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2AD7511A">
            <w:pPr>
              <w:pStyle w:val="8"/>
              <w:jc w:val="center"/>
              <w:rPr>
                <w:rFonts w:hint="default" w:ascii="宋体" w:hAnsi="宋体" w:eastAsia="宋体" w:cs="宋体"/>
                <w:sz w:val="24"/>
                <w:szCs w:val="24"/>
              </w:rPr>
            </w:pPr>
            <w:r>
              <w:rPr>
                <w:rFonts w:ascii="宋体" w:hAnsi="宋体" w:eastAsia="宋体" w:cs="宋体"/>
                <w:sz w:val="24"/>
                <w:szCs w:val="24"/>
              </w:rPr>
              <w:t>78.9</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65EB13D6">
            <w:pPr>
              <w:pStyle w:val="8"/>
              <w:jc w:val="center"/>
              <w:rPr>
                <w:rFonts w:hint="default" w:ascii="宋体" w:hAnsi="宋体" w:eastAsia="宋体" w:cs="宋体"/>
                <w:sz w:val="24"/>
                <w:szCs w:val="24"/>
              </w:rPr>
            </w:pPr>
            <w:r>
              <w:rPr>
                <w:rFonts w:ascii="宋体" w:hAnsi="宋体" w:eastAsia="宋体" w:cs="宋体"/>
                <w:sz w:val="24"/>
                <w:szCs w:val="24"/>
              </w:rPr>
              <w:t>包括所有的新鲜五花肉、瘦肉、排骨等猪肉</w:t>
            </w:r>
          </w:p>
        </w:tc>
      </w:tr>
      <w:tr w14:paraId="5E910B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7208FFA0">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67E316E5">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0162B6C1">
            <w:pPr>
              <w:pStyle w:val="8"/>
              <w:jc w:val="center"/>
              <w:rPr>
                <w:rFonts w:hint="default" w:ascii="宋体" w:hAnsi="宋体" w:eastAsia="宋体" w:cs="宋体"/>
                <w:sz w:val="24"/>
                <w:szCs w:val="24"/>
              </w:rPr>
            </w:pPr>
            <w:r>
              <w:rPr>
                <w:rFonts w:ascii="宋体" w:hAnsi="宋体" w:eastAsia="宋体" w:cs="宋体"/>
                <w:sz w:val="24"/>
                <w:szCs w:val="24"/>
                <w:shd w:val="clear" w:color="auto" w:fill="FFFFFF"/>
              </w:rPr>
              <w:t>新鲜牛肉</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11F2B699">
            <w:pPr>
              <w:pStyle w:val="8"/>
              <w:jc w:val="center"/>
              <w:rPr>
                <w:rFonts w:hint="default" w:ascii="宋体" w:hAnsi="宋体" w:eastAsia="宋体" w:cs="宋体"/>
                <w:sz w:val="24"/>
                <w:szCs w:val="24"/>
              </w:rPr>
            </w:pPr>
            <w:r>
              <w:rPr>
                <w:rFonts w:ascii="宋体" w:hAnsi="宋体" w:eastAsia="宋体" w:cs="宋体"/>
                <w:sz w:val="24"/>
                <w:szCs w:val="24"/>
              </w:rPr>
              <w:t>32.2</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743C6E2E">
            <w:pPr>
              <w:pStyle w:val="8"/>
              <w:jc w:val="center"/>
              <w:rPr>
                <w:rFonts w:hint="default" w:ascii="宋体" w:hAnsi="宋体" w:eastAsia="宋体" w:cs="宋体"/>
                <w:sz w:val="24"/>
                <w:szCs w:val="24"/>
              </w:rPr>
            </w:pPr>
            <w:r>
              <w:rPr>
                <w:rFonts w:ascii="宋体" w:hAnsi="宋体" w:eastAsia="宋体" w:cs="宋体"/>
                <w:sz w:val="24"/>
                <w:szCs w:val="24"/>
              </w:rPr>
              <w:t>包括所有的新鲜牛肉、牛腩等牛肉</w:t>
            </w:r>
          </w:p>
        </w:tc>
      </w:tr>
      <w:tr w14:paraId="46EB03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4DD211CF">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660356D6">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2D9797DD">
            <w:pPr>
              <w:pStyle w:val="8"/>
              <w:jc w:val="center"/>
              <w:rPr>
                <w:rFonts w:hint="default" w:ascii="宋体" w:hAnsi="宋体" w:eastAsia="宋体" w:cs="宋体"/>
                <w:sz w:val="24"/>
                <w:szCs w:val="24"/>
                <w:lang w:eastAsia="zh-CN"/>
              </w:rPr>
            </w:pPr>
            <w:r>
              <w:rPr>
                <w:rFonts w:ascii="宋体" w:hAnsi="宋体" w:eastAsia="宋体" w:cs="宋体"/>
                <w:sz w:val="24"/>
                <w:szCs w:val="24"/>
                <w:shd w:val="clear" w:color="auto" w:fill="FFFFFF"/>
              </w:rPr>
              <w:t>鸡鸭</w:t>
            </w:r>
            <w:r>
              <w:rPr>
                <w:rFonts w:ascii="宋体" w:hAnsi="宋体" w:eastAsia="宋体" w:cs="宋体"/>
                <w:sz w:val="24"/>
                <w:szCs w:val="24"/>
                <w:shd w:val="clear" w:color="auto" w:fill="FFFFFF"/>
                <w:lang w:eastAsia="zh-CN"/>
              </w:rPr>
              <w:t>等</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0A1AD236">
            <w:pPr>
              <w:pStyle w:val="8"/>
              <w:jc w:val="center"/>
              <w:rPr>
                <w:rFonts w:hint="default" w:ascii="宋体" w:hAnsi="宋体" w:eastAsia="宋体" w:cs="宋体"/>
                <w:sz w:val="24"/>
                <w:szCs w:val="24"/>
              </w:rPr>
            </w:pPr>
            <w:r>
              <w:rPr>
                <w:rFonts w:ascii="宋体" w:hAnsi="宋体" w:eastAsia="宋体" w:cs="宋体"/>
                <w:sz w:val="24"/>
                <w:szCs w:val="24"/>
              </w:rPr>
              <w:t>46.4</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26F43DBA">
            <w:pPr>
              <w:pStyle w:val="8"/>
              <w:jc w:val="center"/>
              <w:rPr>
                <w:rFonts w:hint="default" w:ascii="宋体" w:hAnsi="宋体" w:eastAsia="宋体" w:cs="宋体"/>
                <w:sz w:val="24"/>
                <w:szCs w:val="24"/>
              </w:rPr>
            </w:pPr>
            <w:r>
              <w:rPr>
                <w:rFonts w:ascii="宋体" w:hAnsi="宋体" w:eastAsia="宋体" w:cs="宋体"/>
                <w:sz w:val="24"/>
                <w:szCs w:val="24"/>
              </w:rPr>
              <w:t>包括所有的三黄鸡、番鸭等</w:t>
            </w:r>
          </w:p>
        </w:tc>
      </w:tr>
      <w:tr w14:paraId="4722CA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85DD1B">
            <w:pPr>
              <w:pStyle w:val="8"/>
              <w:jc w:val="center"/>
              <w:rPr>
                <w:rFonts w:hint="default" w:ascii="宋体" w:hAnsi="宋体" w:eastAsia="宋体" w:cs="宋体"/>
                <w:sz w:val="24"/>
                <w:szCs w:val="24"/>
              </w:rPr>
            </w:pPr>
            <w:r>
              <w:rPr>
                <w:rFonts w:ascii="宋体" w:hAnsi="宋体" w:eastAsia="宋体" w:cs="宋体"/>
                <w:sz w:val="24"/>
                <w:szCs w:val="24"/>
              </w:rPr>
              <w:t>3</w:t>
            </w:r>
          </w:p>
        </w:tc>
        <w:tc>
          <w:tcPr>
            <w:tcW w:w="683"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3C1FB783">
            <w:pPr>
              <w:pStyle w:val="8"/>
              <w:jc w:val="center"/>
              <w:rPr>
                <w:rFonts w:hint="default" w:ascii="宋体" w:hAnsi="宋体" w:eastAsia="宋体" w:cs="宋体"/>
                <w:sz w:val="24"/>
                <w:szCs w:val="24"/>
              </w:rPr>
            </w:pPr>
            <w:r>
              <w:rPr>
                <w:rFonts w:ascii="宋体" w:hAnsi="宋体" w:eastAsia="宋体" w:cs="宋体"/>
                <w:sz w:val="24"/>
                <w:szCs w:val="24"/>
              </w:rPr>
              <w:t>生鲜果蔬类</w:t>
            </w: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1352A4D8">
            <w:pPr>
              <w:pStyle w:val="8"/>
              <w:jc w:val="center"/>
              <w:rPr>
                <w:rFonts w:hint="default" w:ascii="宋体" w:hAnsi="宋体" w:eastAsia="宋体" w:cs="宋体"/>
                <w:sz w:val="24"/>
                <w:szCs w:val="24"/>
              </w:rPr>
            </w:pPr>
            <w:r>
              <w:rPr>
                <w:rFonts w:ascii="宋体" w:hAnsi="宋体" w:eastAsia="宋体" w:cs="宋体"/>
                <w:sz w:val="24"/>
                <w:szCs w:val="24"/>
              </w:rPr>
              <w:t>新鲜蔬菜</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39B62A64">
            <w:pPr>
              <w:pStyle w:val="8"/>
              <w:jc w:val="center"/>
              <w:rPr>
                <w:rFonts w:hint="default" w:ascii="宋体" w:hAnsi="宋体" w:eastAsia="宋体" w:cs="宋体"/>
                <w:sz w:val="24"/>
                <w:szCs w:val="24"/>
              </w:rPr>
            </w:pPr>
            <w:r>
              <w:rPr>
                <w:rFonts w:ascii="宋体" w:hAnsi="宋体" w:eastAsia="宋体" w:cs="宋体"/>
                <w:sz w:val="24"/>
                <w:szCs w:val="24"/>
              </w:rPr>
              <w:t>52.6</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053F3886">
            <w:pPr>
              <w:pStyle w:val="8"/>
              <w:jc w:val="center"/>
              <w:rPr>
                <w:rFonts w:hint="default" w:ascii="宋体" w:hAnsi="宋体" w:eastAsia="宋体" w:cs="宋体"/>
                <w:sz w:val="24"/>
                <w:szCs w:val="24"/>
              </w:rPr>
            </w:pPr>
            <w:r>
              <w:rPr>
                <w:rFonts w:ascii="宋体" w:hAnsi="宋体" w:eastAsia="宋体" w:cs="宋体"/>
                <w:sz w:val="24"/>
                <w:szCs w:val="24"/>
              </w:rPr>
              <w:t>包括所有的常见新鲜蔬菜</w:t>
            </w:r>
          </w:p>
        </w:tc>
      </w:tr>
      <w:tr w14:paraId="08730C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406B037D">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0B3029E6">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3C9AAAC5">
            <w:pPr>
              <w:pStyle w:val="8"/>
              <w:jc w:val="center"/>
              <w:rPr>
                <w:rFonts w:hint="default" w:ascii="宋体" w:hAnsi="宋体" w:eastAsia="宋体" w:cs="宋体"/>
                <w:sz w:val="24"/>
                <w:szCs w:val="24"/>
              </w:rPr>
            </w:pPr>
            <w:r>
              <w:rPr>
                <w:rFonts w:ascii="宋体" w:hAnsi="宋体" w:eastAsia="宋体" w:cs="宋体"/>
                <w:sz w:val="24"/>
                <w:szCs w:val="24"/>
              </w:rPr>
              <w:t>新鲜水果</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07601DB3">
            <w:pPr>
              <w:pStyle w:val="8"/>
              <w:jc w:val="center"/>
              <w:rPr>
                <w:rFonts w:hint="default" w:ascii="宋体" w:hAnsi="宋体" w:eastAsia="宋体" w:cs="宋体"/>
                <w:sz w:val="24"/>
                <w:szCs w:val="24"/>
              </w:rPr>
            </w:pPr>
            <w:r>
              <w:rPr>
                <w:rFonts w:ascii="宋体" w:hAnsi="宋体" w:eastAsia="宋体" w:cs="宋体"/>
                <w:sz w:val="24"/>
                <w:szCs w:val="24"/>
              </w:rPr>
              <w:t>12.8</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5AB49FA6">
            <w:pPr>
              <w:pStyle w:val="8"/>
              <w:jc w:val="center"/>
              <w:rPr>
                <w:rFonts w:hint="default" w:ascii="宋体" w:hAnsi="宋体" w:eastAsia="宋体" w:cs="宋体"/>
                <w:sz w:val="24"/>
                <w:szCs w:val="24"/>
              </w:rPr>
            </w:pPr>
            <w:r>
              <w:rPr>
                <w:rFonts w:ascii="宋体" w:hAnsi="宋体" w:eastAsia="宋体" w:cs="宋体"/>
                <w:sz w:val="24"/>
                <w:szCs w:val="24"/>
              </w:rPr>
              <w:t>包括所有的常见新鲜水果（苹果、香蕉、橘子等）</w:t>
            </w:r>
          </w:p>
        </w:tc>
      </w:tr>
      <w:tr w14:paraId="27F8A7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665A89CB">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5A959E4D">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5332A651">
            <w:pPr>
              <w:pStyle w:val="8"/>
              <w:jc w:val="center"/>
              <w:rPr>
                <w:rFonts w:hint="default" w:ascii="宋体" w:hAnsi="宋体" w:eastAsia="宋体" w:cs="宋体"/>
                <w:sz w:val="24"/>
                <w:szCs w:val="24"/>
              </w:rPr>
            </w:pPr>
            <w:r>
              <w:rPr>
                <w:rFonts w:ascii="宋体" w:hAnsi="宋体" w:eastAsia="宋体" w:cs="宋体"/>
                <w:sz w:val="24"/>
                <w:szCs w:val="24"/>
              </w:rPr>
              <w:t>新鲜牛奶</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2CB3BC1C">
            <w:pPr>
              <w:pStyle w:val="8"/>
              <w:jc w:val="center"/>
              <w:rPr>
                <w:rFonts w:hint="default" w:ascii="宋体" w:hAnsi="宋体" w:eastAsia="宋体" w:cs="宋体"/>
                <w:sz w:val="24"/>
                <w:szCs w:val="24"/>
              </w:rPr>
            </w:pPr>
            <w:r>
              <w:rPr>
                <w:rFonts w:ascii="宋体" w:hAnsi="宋体" w:eastAsia="宋体" w:cs="宋体"/>
                <w:sz w:val="24"/>
                <w:szCs w:val="24"/>
              </w:rPr>
              <w:t>12.2</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114A4A36">
            <w:pPr>
              <w:pStyle w:val="8"/>
              <w:jc w:val="center"/>
              <w:rPr>
                <w:rFonts w:hint="default" w:ascii="宋体" w:hAnsi="宋体" w:eastAsia="宋体" w:cs="宋体"/>
                <w:sz w:val="24"/>
                <w:szCs w:val="24"/>
              </w:rPr>
            </w:pPr>
            <w:r>
              <w:rPr>
                <w:rFonts w:ascii="宋体" w:hAnsi="宋体" w:eastAsia="宋体" w:cs="宋体"/>
                <w:sz w:val="24"/>
                <w:szCs w:val="24"/>
              </w:rPr>
              <w:t>包括所有的新鲜牛奶</w:t>
            </w:r>
          </w:p>
        </w:tc>
      </w:tr>
      <w:tr w14:paraId="24F7FE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46940C">
            <w:pPr>
              <w:pStyle w:val="8"/>
              <w:jc w:val="center"/>
              <w:rPr>
                <w:rFonts w:hint="default" w:ascii="宋体" w:hAnsi="宋体" w:eastAsia="宋体" w:cs="宋体"/>
                <w:sz w:val="24"/>
                <w:szCs w:val="24"/>
              </w:rPr>
            </w:pPr>
            <w:r>
              <w:rPr>
                <w:rFonts w:ascii="宋体" w:hAnsi="宋体" w:eastAsia="宋体" w:cs="宋体"/>
                <w:sz w:val="24"/>
                <w:szCs w:val="24"/>
              </w:rPr>
              <w:t>4</w:t>
            </w:r>
          </w:p>
        </w:tc>
        <w:tc>
          <w:tcPr>
            <w:tcW w:w="683"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4432B39B">
            <w:pPr>
              <w:pStyle w:val="8"/>
              <w:jc w:val="center"/>
              <w:rPr>
                <w:rFonts w:hint="default" w:ascii="宋体" w:hAnsi="宋体" w:eastAsia="宋体" w:cs="宋体"/>
                <w:sz w:val="24"/>
                <w:szCs w:val="24"/>
              </w:rPr>
            </w:pPr>
            <w:r>
              <w:rPr>
                <w:rFonts w:ascii="宋体" w:hAnsi="宋体" w:eastAsia="宋体" w:cs="宋体"/>
                <w:sz w:val="24"/>
                <w:szCs w:val="24"/>
              </w:rPr>
              <w:t>冻品类</w:t>
            </w: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2293A381">
            <w:pPr>
              <w:pStyle w:val="8"/>
              <w:jc w:val="center"/>
              <w:rPr>
                <w:rFonts w:hint="default" w:ascii="宋体" w:hAnsi="宋体" w:eastAsia="宋体" w:cs="宋体"/>
                <w:sz w:val="24"/>
                <w:szCs w:val="24"/>
              </w:rPr>
            </w:pPr>
            <w:r>
              <w:rPr>
                <w:rFonts w:ascii="宋体" w:hAnsi="宋体" w:eastAsia="宋体" w:cs="宋体"/>
                <w:sz w:val="24"/>
                <w:szCs w:val="24"/>
              </w:rPr>
              <w:t>冻肉、冻鱼</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7A501CC2">
            <w:pPr>
              <w:pStyle w:val="8"/>
              <w:jc w:val="center"/>
              <w:rPr>
                <w:rFonts w:hint="default" w:ascii="宋体" w:hAnsi="宋体" w:eastAsia="宋体" w:cs="宋体"/>
                <w:sz w:val="24"/>
                <w:szCs w:val="24"/>
              </w:rPr>
            </w:pPr>
            <w:r>
              <w:rPr>
                <w:rFonts w:ascii="宋体" w:hAnsi="宋体" w:eastAsia="宋体" w:cs="宋体"/>
                <w:sz w:val="24"/>
                <w:szCs w:val="24"/>
              </w:rPr>
              <w:t>14.1</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137FE657">
            <w:pPr>
              <w:pStyle w:val="8"/>
              <w:jc w:val="center"/>
              <w:rPr>
                <w:rFonts w:hint="default" w:ascii="宋体" w:hAnsi="宋体" w:eastAsia="宋体" w:cs="宋体"/>
                <w:sz w:val="24"/>
                <w:szCs w:val="24"/>
              </w:rPr>
            </w:pPr>
            <w:r>
              <w:rPr>
                <w:rFonts w:ascii="宋体" w:hAnsi="宋体" w:eastAsia="宋体" w:cs="宋体"/>
                <w:sz w:val="24"/>
                <w:szCs w:val="24"/>
              </w:rPr>
              <w:t>包括所有的冻肉、冻鱼等</w:t>
            </w:r>
          </w:p>
        </w:tc>
      </w:tr>
      <w:tr w14:paraId="6D885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vMerge w:val="continue"/>
            <w:tcBorders>
              <w:top w:val="nil"/>
              <w:left w:val="single" w:color="000000" w:sz="4" w:space="0"/>
              <w:bottom w:val="single" w:color="000000" w:sz="4" w:space="0"/>
              <w:right w:val="single" w:color="000000" w:sz="4" w:space="0"/>
            </w:tcBorders>
          </w:tcPr>
          <w:p w14:paraId="3C7ECAC6">
            <w:pPr>
              <w:rPr>
                <w:rFonts w:ascii="宋体" w:hAnsi="宋体" w:eastAsia="宋体" w:cs="宋体"/>
                <w:sz w:val="24"/>
              </w:rPr>
            </w:pPr>
          </w:p>
        </w:tc>
        <w:tc>
          <w:tcPr>
            <w:tcW w:w="683" w:type="dxa"/>
            <w:vMerge w:val="continue"/>
            <w:tcBorders>
              <w:top w:val="nil"/>
              <w:left w:val="nil"/>
              <w:bottom w:val="single" w:color="000000" w:sz="4" w:space="0"/>
              <w:right w:val="single" w:color="000000" w:sz="4" w:space="0"/>
            </w:tcBorders>
          </w:tcPr>
          <w:p w14:paraId="01955779">
            <w:pPr>
              <w:rPr>
                <w:rFonts w:ascii="宋体" w:hAnsi="宋体" w:eastAsia="宋体" w:cs="宋体"/>
                <w:sz w:val="24"/>
              </w:rPr>
            </w:pPr>
          </w:p>
        </w:tc>
        <w:tc>
          <w:tcPr>
            <w:tcW w:w="1448" w:type="dxa"/>
            <w:tcBorders>
              <w:top w:val="nil"/>
              <w:left w:val="nil"/>
              <w:bottom w:val="single" w:color="000000" w:sz="4" w:space="0"/>
              <w:right w:val="single" w:color="000000" w:sz="4" w:space="0"/>
            </w:tcBorders>
            <w:tcMar>
              <w:top w:w="0" w:type="dxa"/>
              <w:left w:w="105" w:type="dxa"/>
              <w:bottom w:w="0" w:type="dxa"/>
              <w:right w:w="105" w:type="dxa"/>
            </w:tcMar>
          </w:tcPr>
          <w:p w14:paraId="5233F248">
            <w:pPr>
              <w:pStyle w:val="8"/>
              <w:jc w:val="center"/>
              <w:rPr>
                <w:rFonts w:hint="default" w:ascii="宋体" w:hAnsi="宋体" w:eastAsia="宋体" w:cs="宋体"/>
                <w:sz w:val="24"/>
                <w:szCs w:val="24"/>
              </w:rPr>
            </w:pPr>
            <w:r>
              <w:rPr>
                <w:rFonts w:ascii="宋体" w:hAnsi="宋体" w:eastAsia="宋体" w:cs="宋体"/>
                <w:sz w:val="24"/>
                <w:szCs w:val="24"/>
              </w:rPr>
              <w:t>其他</w:t>
            </w:r>
          </w:p>
        </w:tc>
        <w:tc>
          <w:tcPr>
            <w:tcW w:w="1270" w:type="dxa"/>
            <w:tcBorders>
              <w:top w:val="nil"/>
              <w:left w:val="nil"/>
              <w:bottom w:val="single" w:color="000000" w:sz="4" w:space="0"/>
              <w:right w:val="single" w:color="000000" w:sz="4" w:space="0"/>
            </w:tcBorders>
            <w:tcMar>
              <w:top w:w="0" w:type="dxa"/>
              <w:left w:w="105" w:type="dxa"/>
              <w:bottom w:w="0" w:type="dxa"/>
              <w:right w:w="105" w:type="dxa"/>
            </w:tcMar>
          </w:tcPr>
          <w:p w14:paraId="41B7BC23">
            <w:pPr>
              <w:pStyle w:val="8"/>
              <w:jc w:val="center"/>
              <w:rPr>
                <w:rFonts w:hint="default" w:ascii="宋体" w:hAnsi="宋体" w:eastAsia="宋体" w:cs="宋体"/>
                <w:sz w:val="24"/>
                <w:szCs w:val="24"/>
              </w:rPr>
            </w:pPr>
            <w:r>
              <w:rPr>
                <w:rFonts w:ascii="宋体" w:hAnsi="宋体" w:eastAsia="宋体" w:cs="宋体"/>
                <w:sz w:val="24"/>
                <w:szCs w:val="24"/>
              </w:rPr>
              <w:t>2.1</w:t>
            </w:r>
          </w:p>
        </w:tc>
        <w:tc>
          <w:tcPr>
            <w:tcW w:w="4221" w:type="dxa"/>
            <w:tcBorders>
              <w:top w:val="nil"/>
              <w:left w:val="nil"/>
              <w:bottom w:val="single" w:color="000000" w:sz="4" w:space="0"/>
              <w:right w:val="single" w:color="000000" w:sz="4" w:space="0"/>
            </w:tcBorders>
            <w:tcMar>
              <w:top w:w="0" w:type="dxa"/>
              <w:left w:w="105" w:type="dxa"/>
              <w:bottom w:w="0" w:type="dxa"/>
              <w:right w:w="105" w:type="dxa"/>
            </w:tcMar>
          </w:tcPr>
          <w:p w14:paraId="63C9AEAF">
            <w:pPr>
              <w:pStyle w:val="8"/>
              <w:jc w:val="center"/>
              <w:rPr>
                <w:rFonts w:hint="default" w:ascii="宋体" w:hAnsi="宋体" w:eastAsia="宋体" w:cs="宋体"/>
                <w:sz w:val="24"/>
                <w:szCs w:val="24"/>
              </w:rPr>
            </w:pPr>
            <w:r>
              <w:rPr>
                <w:rFonts w:ascii="宋体" w:hAnsi="宋体" w:eastAsia="宋体" w:cs="宋体"/>
                <w:sz w:val="24"/>
                <w:szCs w:val="24"/>
              </w:rPr>
              <w:t>包括所有的其他冻品</w:t>
            </w:r>
          </w:p>
        </w:tc>
      </w:tr>
      <w:tr w14:paraId="63FA22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662F1FE">
            <w:pPr>
              <w:pStyle w:val="8"/>
              <w:rPr>
                <w:rFonts w:hint="default" w:ascii="宋体" w:hAnsi="宋体" w:eastAsia="宋体" w:cs="宋体"/>
                <w:sz w:val="24"/>
                <w:szCs w:val="24"/>
              </w:rPr>
            </w:pPr>
            <w:r>
              <w:rPr>
                <w:rFonts w:ascii="宋体" w:hAnsi="宋体" w:eastAsia="宋体" w:cs="宋体"/>
                <w:b/>
                <w:sz w:val="24"/>
                <w:szCs w:val="24"/>
              </w:rPr>
              <w:t>注：1.本项目最低下浮率</w:t>
            </w:r>
            <w:r>
              <w:rPr>
                <w:rFonts w:ascii="宋体" w:hAnsi="宋体" w:eastAsia="宋体" w:cs="宋体"/>
                <w:b/>
                <w:sz w:val="24"/>
                <w:szCs w:val="24"/>
                <w:lang w:eastAsia="zh-CN"/>
              </w:rPr>
              <w:t>须≥</w:t>
            </w:r>
            <w:r>
              <w:rPr>
                <w:rFonts w:ascii="宋体" w:hAnsi="宋体" w:eastAsia="宋体" w:cs="宋体"/>
                <w:b/>
                <w:sz w:val="24"/>
                <w:szCs w:val="24"/>
              </w:rPr>
              <w:t>10.9%，投标下浮率低于最低下浮率的报价，按无效报价处理。</w:t>
            </w:r>
          </w:p>
          <w:p w14:paraId="24F1EC55">
            <w:pPr>
              <w:pStyle w:val="8"/>
              <w:rPr>
                <w:rFonts w:hint="default" w:ascii="宋体" w:hAnsi="宋体" w:eastAsia="宋体" w:cs="宋体"/>
                <w:sz w:val="24"/>
                <w:szCs w:val="24"/>
              </w:rPr>
            </w:pPr>
            <w:r>
              <w:rPr>
                <w:rFonts w:ascii="宋体" w:hAnsi="宋体" w:eastAsia="宋体" w:cs="宋体"/>
                <w:sz w:val="24"/>
                <w:szCs w:val="24"/>
              </w:rPr>
              <w:t>2.上述“采购清单一览表”中所列的暂估采购金额为采购人上两年度的实际采购额为投 标的参 考量，中 标后实际使用量按采购人的要求，分批次完成全部货物供应，并按采购人要求的时间准时送到采购人指定地点，每批次供应量以采购人通知为准。</w:t>
            </w:r>
          </w:p>
        </w:tc>
      </w:tr>
    </w:tbl>
    <w:p w14:paraId="77F09D81">
      <w:pPr>
        <w:pStyle w:val="8"/>
        <w:jc w:val="both"/>
        <w:outlineLvl w:val="2"/>
        <w:rPr>
          <w:rFonts w:hint="default" w:ascii="宋体" w:hAnsi="宋体" w:eastAsia="宋体" w:cs="宋体"/>
          <w:sz w:val="24"/>
          <w:szCs w:val="24"/>
        </w:rPr>
      </w:pPr>
      <w:r>
        <w:rPr>
          <w:rFonts w:ascii="宋体" w:hAnsi="宋体" w:eastAsia="宋体" w:cs="宋体"/>
          <w:b/>
          <w:sz w:val="24"/>
          <w:szCs w:val="24"/>
        </w:rPr>
        <w:t>二、技术和服务要求（以“★”标示的内容为不允许负偏离的实质性要求）</w:t>
      </w:r>
    </w:p>
    <w:p w14:paraId="6669EB69">
      <w:pPr>
        <w:pStyle w:val="8"/>
        <w:rPr>
          <w:rFonts w:hint="default" w:ascii="宋体" w:hAnsi="宋体" w:eastAsia="宋体" w:cs="宋体"/>
          <w:sz w:val="24"/>
          <w:szCs w:val="24"/>
        </w:rPr>
      </w:pPr>
      <w:r>
        <w:rPr>
          <w:rFonts w:ascii="宋体" w:hAnsi="宋体" w:eastAsia="宋体" w:cs="宋体"/>
          <w:b/>
          <w:sz w:val="24"/>
          <w:szCs w:val="24"/>
        </w:rPr>
        <w:t>（一）、食品要求</w:t>
      </w:r>
    </w:p>
    <w:p w14:paraId="63B652AB">
      <w:pPr>
        <w:pStyle w:val="8"/>
        <w:ind w:firstLine="116"/>
        <w:rPr>
          <w:rFonts w:hint="default" w:ascii="宋体" w:hAnsi="宋体" w:eastAsia="宋体" w:cs="宋体"/>
          <w:sz w:val="24"/>
          <w:szCs w:val="24"/>
        </w:rPr>
      </w:pPr>
      <w:r>
        <w:rPr>
          <w:rFonts w:ascii="宋体" w:hAnsi="宋体" w:eastAsia="宋体" w:cs="宋体"/>
          <w:b/>
          <w:sz w:val="24"/>
          <w:szCs w:val="24"/>
        </w:rPr>
        <w:t>（1）干货类（大米、面粉、玉米食用油、蛋、调味品等）</w:t>
      </w:r>
    </w:p>
    <w:p w14:paraId="5F14C615">
      <w:pPr>
        <w:pStyle w:val="8"/>
        <w:ind w:firstLine="480"/>
        <w:rPr>
          <w:rFonts w:hint="default" w:ascii="宋体" w:hAnsi="宋体" w:eastAsia="宋体" w:cs="宋体"/>
          <w:sz w:val="24"/>
          <w:szCs w:val="24"/>
        </w:rPr>
      </w:pPr>
      <w:r>
        <w:rPr>
          <w:rFonts w:ascii="宋体" w:hAnsi="宋体" w:eastAsia="宋体" w:cs="宋体"/>
          <w:sz w:val="24"/>
          <w:szCs w:val="24"/>
        </w:rPr>
        <w:t>1.大米：符合GB1354-2009国家标准一等指标要求及《中华人民共和国食品安全法》所规定的行业标准；是当年年度（12个月内）稻谷制作的优质晚米；必须符合国家产品质量标准，提供经相关检测部门鉴定为一等优质晚米的检测报告。【评审项1】</w:t>
      </w:r>
    </w:p>
    <w:p w14:paraId="06076529">
      <w:pPr>
        <w:pStyle w:val="8"/>
        <w:ind w:firstLine="480"/>
        <w:rPr>
          <w:rFonts w:hint="default" w:ascii="宋体" w:hAnsi="宋体" w:eastAsia="宋体" w:cs="宋体"/>
          <w:sz w:val="24"/>
          <w:szCs w:val="24"/>
        </w:rPr>
      </w:pPr>
      <w:r>
        <w:rPr>
          <w:rFonts w:ascii="宋体" w:hAnsi="宋体" w:eastAsia="宋体" w:cs="宋体"/>
          <w:sz w:val="24"/>
          <w:szCs w:val="24"/>
        </w:rPr>
        <w:t>2.面粉:符合国家及行业标准，达到一级小麦各项指标。【评审项2】</w:t>
      </w:r>
    </w:p>
    <w:p w14:paraId="0D78E3C3">
      <w:pPr>
        <w:pStyle w:val="8"/>
        <w:ind w:firstLine="480"/>
        <w:rPr>
          <w:rFonts w:hint="default" w:ascii="宋体" w:hAnsi="宋体" w:eastAsia="宋体" w:cs="宋体"/>
          <w:sz w:val="24"/>
          <w:szCs w:val="24"/>
        </w:rPr>
      </w:pPr>
      <w:r>
        <w:rPr>
          <w:rFonts w:ascii="宋体" w:hAnsi="宋体" w:eastAsia="宋体" w:cs="宋体"/>
          <w:sz w:val="24"/>
          <w:szCs w:val="24"/>
        </w:rPr>
        <w:t>3.玉米食用油:必须是非转基因食用油，符合相应产品食品安全标准，不掺假，不过期，不变质，不变味，无杂质，无毒害，符合国家食品质量安全标准。玉米食用油应拥有“SC”标志。【评审项3】</w:t>
      </w:r>
    </w:p>
    <w:p w14:paraId="687AF189">
      <w:pPr>
        <w:pStyle w:val="8"/>
        <w:ind w:firstLine="360"/>
        <w:rPr>
          <w:rFonts w:hint="default" w:ascii="宋体" w:hAnsi="宋体" w:eastAsia="宋体" w:cs="宋体"/>
          <w:sz w:val="24"/>
          <w:szCs w:val="24"/>
        </w:rPr>
      </w:pPr>
      <w:r>
        <w:rPr>
          <w:rFonts w:ascii="宋体" w:hAnsi="宋体" w:eastAsia="宋体" w:cs="宋体"/>
          <w:sz w:val="24"/>
          <w:szCs w:val="24"/>
        </w:rPr>
        <w:t>4.糖、味精、酱油、醋等佐料必须符合相应产品食品安全标准。【评审项4】</w:t>
      </w:r>
    </w:p>
    <w:p w14:paraId="24F11CB6">
      <w:pPr>
        <w:pStyle w:val="8"/>
        <w:ind w:firstLine="360"/>
        <w:rPr>
          <w:rFonts w:hint="default" w:ascii="宋体" w:hAnsi="宋体" w:eastAsia="宋体" w:cs="宋体"/>
          <w:sz w:val="24"/>
          <w:szCs w:val="24"/>
        </w:rPr>
      </w:pPr>
      <w:r>
        <w:rPr>
          <w:rFonts w:ascii="宋体" w:hAnsi="宋体" w:eastAsia="宋体" w:cs="宋体"/>
          <w:sz w:val="24"/>
          <w:szCs w:val="24"/>
        </w:rPr>
        <w:t>5.鲜鸡蛋：表面清洁无破损，有外收壳膜，蛋形正常，色泽鲜明，打开蛋后，蛋黄呈圆形，蛋清浓厚，稀稠分明，手握摇蛋无声。【评审项5】</w:t>
      </w:r>
    </w:p>
    <w:p w14:paraId="5F5C6824">
      <w:pPr>
        <w:pStyle w:val="8"/>
        <w:jc w:val="both"/>
        <w:rPr>
          <w:rFonts w:hint="default" w:ascii="宋体" w:hAnsi="宋体" w:eastAsia="宋体" w:cs="宋体"/>
          <w:sz w:val="24"/>
          <w:szCs w:val="24"/>
        </w:rPr>
      </w:pPr>
      <w:r>
        <w:rPr>
          <w:rFonts w:ascii="宋体" w:hAnsi="宋体" w:eastAsia="宋体" w:cs="宋体"/>
          <w:b/>
          <w:sz w:val="24"/>
          <w:szCs w:val="24"/>
        </w:rPr>
        <w:t>（2）新鲜牛肉、新鲜猪肉等肉类（</w:t>
      </w:r>
      <w:r>
        <w:rPr>
          <w:rFonts w:ascii="宋体" w:hAnsi="宋体" w:eastAsia="宋体" w:cs="宋体"/>
          <w:b/>
          <w:sz w:val="24"/>
          <w:szCs w:val="24"/>
          <w:shd w:val="clear" w:color="auto" w:fill="FFFFFF"/>
        </w:rPr>
        <w:t>新鲜猪肉、新鲜牛肉、</w:t>
      </w:r>
      <w:r>
        <w:rPr>
          <w:rFonts w:ascii="宋体" w:hAnsi="宋体" w:eastAsia="宋体" w:cs="宋体"/>
          <w:b/>
          <w:sz w:val="24"/>
          <w:szCs w:val="24"/>
        </w:rPr>
        <w:t>鸡鸭、鱼等）</w:t>
      </w:r>
    </w:p>
    <w:p w14:paraId="330AD08A">
      <w:pPr>
        <w:pStyle w:val="8"/>
        <w:ind w:firstLine="480"/>
        <w:rPr>
          <w:rFonts w:hint="default" w:ascii="宋体" w:hAnsi="宋体" w:eastAsia="宋体" w:cs="宋体"/>
          <w:sz w:val="24"/>
          <w:szCs w:val="24"/>
        </w:rPr>
      </w:pPr>
      <w:r>
        <w:rPr>
          <w:rFonts w:ascii="宋体" w:hAnsi="宋体" w:eastAsia="宋体" w:cs="宋体"/>
          <w:sz w:val="24"/>
          <w:szCs w:val="24"/>
        </w:rPr>
        <w:t>1.新鲜猪肉：肌肉有光泽、红色均匀，外表湿润，弹性好，有鲜肉特有的正常气味，随货提供检验检疫单，牲畜屠宰检验合格证、瘦肉精证明、产品合格证等质量验收标准材料，产品为在政府规定的屠宰场所屠杀的生鲜猪肉、符合国家食品安全标准，非病死猪肉，非“注水”猪肉，母猪肉、老猪肉。严格实行肉品品质检验“一猪一证一章”制度，每次供应的鲜猪肉必须向采购人提供《肉品品质检验合格证》、《福建省食用农产品追溯凭证》和《动物检疫合格证》。【评审项6】</w:t>
      </w:r>
    </w:p>
    <w:p w14:paraId="02729D51">
      <w:pPr>
        <w:pStyle w:val="8"/>
        <w:ind w:firstLine="480"/>
        <w:rPr>
          <w:rFonts w:hint="default" w:ascii="宋体" w:hAnsi="宋体" w:eastAsia="宋体" w:cs="宋体"/>
          <w:sz w:val="24"/>
          <w:szCs w:val="24"/>
        </w:rPr>
      </w:pPr>
      <w:r>
        <w:rPr>
          <w:rFonts w:ascii="宋体" w:hAnsi="宋体" w:eastAsia="宋体" w:cs="宋体"/>
          <w:sz w:val="24"/>
          <w:szCs w:val="24"/>
        </w:rPr>
        <w:t>2.新鲜牛肉、牛腩、牛排必须保证供应品为三明市正规企业当日屠宰的肉品，肉身必须盖有卫生检疫章，肉品须表皮洁净、肥膘适中、色泽鲜亮、纹理清晰、肉质细腻、无异味、无毛、按压无水迹等。每次供应的新鲜牛肉、牛腩、牛排必须向采购人提供《肉品品质检验合格证》、《福建省食用农产品追溯凭证》和《动物检疫合格证》。【评审项7】</w:t>
      </w:r>
    </w:p>
    <w:p w14:paraId="28F2974B">
      <w:pPr>
        <w:pStyle w:val="8"/>
        <w:jc w:val="both"/>
        <w:rPr>
          <w:rFonts w:hint="default" w:ascii="宋体" w:hAnsi="宋体" w:eastAsia="宋体" w:cs="宋体"/>
          <w:sz w:val="24"/>
          <w:szCs w:val="24"/>
        </w:rPr>
      </w:pPr>
      <w:r>
        <w:rPr>
          <w:rFonts w:ascii="宋体" w:hAnsi="宋体" w:eastAsia="宋体" w:cs="宋体"/>
          <w:b/>
          <w:sz w:val="24"/>
          <w:szCs w:val="24"/>
        </w:rPr>
        <w:t>（3）生鲜果蔬类（新鲜蔬菜、新鲜水果、新鲜牛奶等）</w:t>
      </w:r>
    </w:p>
    <w:p w14:paraId="1B222177">
      <w:pPr>
        <w:pStyle w:val="8"/>
        <w:ind w:firstLine="480"/>
        <w:jc w:val="both"/>
        <w:rPr>
          <w:rFonts w:hint="default" w:ascii="宋体" w:hAnsi="宋体" w:eastAsia="宋体" w:cs="宋体"/>
          <w:sz w:val="24"/>
          <w:szCs w:val="24"/>
        </w:rPr>
      </w:pPr>
      <w:r>
        <w:rPr>
          <w:rFonts w:ascii="宋体" w:hAnsi="宋体" w:eastAsia="宋体" w:cs="宋体"/>
          <w:sz w:val="24"/>
          <w:szCs w:val="24"/>
        </w:rPr>
        <w:t>1.水果大小均匀，果面光滑有光泽，具有品种应有的自然色泽；【评审项8】</w:t>
      </w:r>
    </w:p>
    <w:p w14:paraId="2A9F83E1">
      <w:pPr>
        <w:pStyle w:val="8"/>
        <w:ind w:firstLine="480"/>
        <w:jc w:val="both"/>
        <w:rPr>
          <w:rFonts w:hint="default" w:ascii="宋体" w:hAnsi="宋体" w:eastAsia="宋体" w:cs="宋体"/>
          <w:sz w:val="24"/>
          <w:szCs w:val="24"/>
        </w:rPr>
      </w:pPr>
      <w:r>
        <w:rPr>
          <w:rFonts w:ascii="宋体" w:hAnsi="宋体" w:eastAsia="宋体" w:cs="宋体"/>
          <w:sz w:val="24"/>
          <w:szCs w:val="24"/>
        </w:rPr>
        <w:t>2.无斑点或极少果锈，不起皱，无裂口，无压痕和冻伤黑斑、无腐烂；果身重，硬朗；【评审项9】</w:t>
      </w:r>
    </w:p>
    <w:p w14:paraId="180E050D">
      <w:pPr>
        <w:pStyle w:val="8"/>
        <w:ind w:firstLine="480"/>
        <w:jc w:val="both"/>
        <w:rPr>
          <w:rFonts w:hint="default" w:ascii="宋体" w:hAnsi="宋体" w:eastAsia="宋体" w:cs="宋体"/>
          <w:sz w:val="24"/>
          <w:szCs w:val="24"/>
        </w:rPr>
      </w:pPr>
      <w:r>
        <w:rPr>
          <w:rFonts w:ascii="宋体" w:hAnsi="宋体" w:eastAsia="宋体" w:cs="宋体"/>
          <w:sz w:val="24"/>
          <w:szCs w:val="24"/>
        </w:rPr>
        <w:t>3.口感汁液饱满，无苦涩味，无木栓化组织。【评审项10】</w:t>
      </w:r>
    </w:p>
    <w:p w14:paraId="550109F5">
      <w:pPr>
        <w:pStyle w:val="8"/>
        <w:ind w:firstLine="480"/>
        <w:jc w:val="both"/>
        <w:rPr>
          <w:rFonts w:hint="default" w:ascii="宋体" w:hAnsi="宋体" w:eastAsia="宋体" w:cs="宋体"/>
          <w:sz w:val="24"/>
          <w:szCs w:val="24"/>
        </w:rPr>
      </w:pPr>
      <w:r>
        <w:rPr>
          <w:rFonts w:ascii="宋体" w:hAnsi="宋体" w:eastAsia="宋体" w:cs="宋体"/>
          <w:sz w:val="24"/>
          <w:szCs w:val="24"/>
        </w:rPr>
        <w:t>4.蔬菜必须新鲜，蔬菜质量必须符合国家食品卫生管理标准；【评审项11】</w:t>
      </w:r>
    </w:p>
    <w:p w14:paraId="006847C3">
      <w:pPr>
        <w:pStyle w:val="8"/>
        <w:ind w:firstLine="480"/>
        <w:jc w:val="both"/>
        <w:rPr>
          <w:rFonts w:hint="default" w:ascii="宋体" w:hAnsi="宋体" w:eastAsia="宋体" w:cs="宋体"/>
          <w:sz w:val="24"/>
          <w:szCs w:val="24"/>
        </w:rPr>
      </w:pPr>
      <w:r>
        <w:rPr>
          <w:rFonts w:ascii="宋体" w:hAnsi="宋体" w:eastAsia="宋体" w:cs="宋体"/>
          <w:sz w:val="24"/>
          <w:szCs w:val="24"/>
        </w:rPr>
        <w:t>5.残留农药不得超过国家规定标准；【评审项12】</w:t>
      </w:r>
    </w:p>
    <w:p w14:paraId="3EAB5C0E">
      <w:pPr>
        <w:pStyle w:val="8"/>
        <w:ind w:firstLine="480"/>
        <w:jc w:val="both"/>
        <w:rPr>
          <w:rFonts w:hint="default" w:ascii="宋体" w:hAnsi="宋体" w:eastAsia="宋体" w:cs="宋体"/>
          <w:sz w:val="24"/>
          <w:szCs w:val="24"/>
        </w:rPr>
      </w:pPr>
      <w:r>
        <w:rPr>
          <w:rFonts w:ascii="宋体" w:hAnsi="宋体" w:eastAsia="宋体" w:cs="宋体"/>
          <w:sz w:val="24"/>
          <w:szCs w:val="24"/>
        </w:rPr>
        <w:t>6.不得提供腐烂变质、黄叶、烂叶蔬菜；【评审项13】</w:t>
      </w:r>
    </w:p>
    <w:p w14:paraId="5EB8246D">
      <w:pPr>
        <w:pStyle w:val="8"/>
        <w:ind w:firstLine="480"/>
        <w:jc w:val="both"/>
        <w:rPr>
          <w:rFonts w:hint="default" w:ascii="宋体" w:hAnsi="宋体" w:eastAsia="宋体" w:cs="宋体"/>
          <w:sz w:val="24"/>
          <w:szCs w:val="24"/>
        </w:rPr>
      </w:pPr>
      <w:r>
        <w:rPr>
          <w:rFonts w:ascii="宋体" w:hAnsi="宋体" w:eastAsia="宋体" w:cs="宋体"/>
          <w:sz w:val="24"/>
          <w:szCs w:val="24"/>
        </w:rPr>
        <w:t>7.蔬菜外表不得有人为的水分或过多的虫孔等。【评审项14】</w:t>
      </w:r>
    </w:p>
    <w:p w14:paraId="64954A87">
      <w:pPr>
        <w:pStyle w:val="8"/>
        <w:ind w:firstLine="470"/>
        <w:jc w:val="both"/>
        <w:rPr>
          <w:rFonts w:hint="default" w:ascii="宋体" w:hAnsi="宋体" w:eastAsia="宋体" w:cs="宋体"/>
          <w:sz w:val="24"/>
          <w:szCs w:val="24"/>
        </w:rPr>
      </w:pPr>
      <w:r>
        <w:rPr>
          <w:rFonts w:ascii="宋体" w:hAnsi="宋体" w:eastAsia="宋体" w:cs="宋体"/>
          <w:sz w:val="24"/>
          <w:szCs w:val="24"/>
        </w:rPr>
        <w:t>8.新鲜牛奶</w:t>
      </w:r>
    </w:p>
    <w:p w14:paraId="28F84DE8">
      <w:pPr>
        <w:pStyle w:val="8"/>
        <w:ind w:firstLine="480"/>
        <w:jc w:val="both"/>
        <w:rPr>
          <w:rFonts w:hint="default" w:ascii="宋体" w:hAnsi="宋体" w:eastAsia="宋体" w:cs="宋体"/>
          <w:sz w:val="24"/>
          <w:szCs w:val="24"/>
        </w:rPr>
      </w:pPr>
      <w:r>
        <w:rPr>
          <w:rFonts w:ascii="宋体" w:hAnsi="宋体" w:eastAsia="宋体" w:cs="宋体"/>
          <w:sz w:val="24"/>
          <w:szCs w:val="24"/>
        </w:rPr>
        <w:t>均为预包装食品，其中产品包装、标签、说明书清楚、明显，生产日期、保质期等事项显著标注，容易辨识，各奶制品、饮料外包装须完整，无破损，无不封口现象，有生产日期，产品包装、标签符合国家食品安全标准，且供货时至少确保产品还有二分一及以上的保质期时间，若发现质量问题需退货。符合国家绿色批发市场标准，应具备满足交易需要的冷藏贮藏设施；袋装奶每批次供货均须提供</w:t>
      </w:r>
      <w:r>
        <w:rPr>
          <w:rFonts w:ascii="宋体" w:hAnsi="宋体" w:eastAsia="宋体" w:cs="宋体"/>
          <w:sz w:val="24"/>
          <w:szCs w:val="24"/>
          <w:lang w:eastAsia="zh-CN"/>
        </w:rPr>
        <w:t>带“CMA”或“CNAS”</w:t>
      </w:r>
      <w:r>
        <w:rPr>
          <w:rFonts w:ascii="宋体" w:hAnsi="宋体" w:eastAsia="宋体" w:cs="宋体"/>
          <w:sz w:val="24"/>
          <w:szCs w:val="24"/>
        </w:rPr>
        <w:t>法定检验资质的检验机构出具的检验报告</w:t>
      </w:r>
      <w:r>
        <w:rPr>
          <w:rFonts w:ascii="宋体" w:hAnsi="宋体" w:eastAsia="宋体" w:cs="宋体"/>
          <w:sz w:val="24"/>
          <w:szCs w:val="24"/>
          <w:lang w:eastAsia="zh-CN"/>
        </w:rPr>
        <w:t>或</w:t>
      </w:r>
      <w:r>
        <w:rPr>
          <w:rFonts w:ascii="宋体" w:hAnsi="宋体" w:eastAsia="宋体" w:cs="宋体"/>
          <w:sz w:val="24"/>
          <w:szCs w:val="24"/>
        </w:rPr>
        <w:t>出厂检验合格报告。【评审项15】</w:t>
      </w:r>
    </w:p>
    <w:p w14:paraId="52546F8A">
      <w:pPr>
        <w:pStyle w:val="8"/>
        <w:rPr>
          <w:rFonts w:hint="default" w:ascii="宋体" w:hAnsi="宋体" w:eastAsia="宋体" w:cs="宋体"/>
          <w:sz w:val="24"/>
          <w:szCs w:val="24"/>
        </w:rPr>
      </w:pPr>
      <w:r>
        <w:rPr>
          <w:rFonts w:ascii="宋体" w:hAnsi="宋体" w:eastAsia="宋体" w:cs="宋体"/>
          <w:b/>
          <w:sz w:val="24"/>
          <w:szCs w:val="24"/>
        </w:rPr>
        <w:t>（4）冻品类</w:t>
      </w:r>
    </w:p>
    <w:p w14:paraId="77D4C9DC">
      <w:pPr>
        <w:pStyle w:val="8"/>
        <w:ind w:firstLine="480"/>
        <w:rPr>
          <w:rFonts w:hint="default" w:ascii="宋体" w:hAnsi="宋体" w:eastAsia="宋体" w:cs="宋体"/>
          <w:sz w:val="24"/>
          <w:szCs w:val="24"/>
        </w:rPr>
      </w:pPr>
      <w:r>
        <w:rPr>
          <w:rFonts w:ascii="宋体" w:hAnsi="宋体" w:eastAsia="宋体" w:cs="宋体"/>
          <w:sz w:val="24"/>
          <w:szCs w:val="24"/>
        </w:rPr>
        <w:t>1.冷冻品参考新鲜动物产品要求执行，冻禽产品应符合《鲜、冻禽产品》国家标准（GB16869-2005），其他冻品应符合相应国家标准，遇国家修改标准，自新标准施行之日起采用新标准。【评审项16】</w:t>
      </w:r>
    </w:p>
    <w:p w14:paraId="039C19E6">
      <w:pPr>
        <w:pStyle w:val="8"/>
        <w:ind w:firstLine="480"/>
        <w:rPr>
          <w:rFonts w:hint="default" w:ascii="宋体" w:hAnsi="宋体" w:eastAsia="宋体" w:cs="宋体"/>
          <w:sz w:val="24"/>
          <w:szCs w:val="24"/>
        </w:rPr>
      </w:pPr>
      <w:r>
        <w:rPr>
          <w:rFonts w:ascii="宋体" w:hAnsi="宋体" w:eastAsia="宋体" w:cs="宋体"/>
          <w:sz w:val="24"/>
          <w:szCs w:val="24"/>
        </w:rPr>
        <w:t>2.产品无变质、无异味、无腐败、无杂质；无混合其它无效物资，不添加对人体健康有害物资；【评审项17】</w:t>
      </w:r>
    </w:p>
    <w:p w14:paraId="75907D6A">
      <w:pPr>
        <w:pStyle w:val="8"/>
        <w:ind w:firstLine="480"/>
        <w:rPr>
          <w:rFonts w:hint="default" w:ascii="宋体" w:hAnsi="宋体" w:eastAsia="宋体" w:cs="宋体"/>
          <w:sz w:val="24"/>
          <w:szCs w:val="24"/>
        </w:rPr>
      </w:pPr>
      <w:r>
        <w:rPr>
          <w:rFonts w:ascii="宋体" w:hAnsi="宋体" w:eastAsia="宋体" w:cs="宋体"/>
          <w:sz w:val="24"/>
          <w:szCs w:val="24"/>
        </w:rPr>
        <w:t>3.不得带过多杂质，如冰块等，应提前考虑化水、蒸发等相关情况，以实际交接时的称重为准，必须满足供货要求。送不齐或有质量问题的，当天必须补齐。【评审项18】</w:t>
      </w:r>
    </w:p>
    <w:p w14:paraId="03DD2DFB">
      <w:pPr>
        <w:pStyle w:val="8"/>
        <w:rPr>
          <w:rFonts w:hint="default" w:ascii="宋体" w:hAnsi="宋体" w:eastAsia="宋体" w:cs="宋体"/>
          <w:sz w:val="24"/>
          <w:szCs w:val="24"/>
        </w:rPr>
      </w:pPr>
      <w:r>
        <w:rPr>
          <w:rFonts w:ascii="宋体" w:hAnsi="宋体" w:eastAsia="宋体" w:cs="宋体"/>
          <w:b/>
          <w:sz w:val="24"/>
          <w:szCs w:val="24"/>
        </w:rPr>
        <w:t>（二）、供货要求</w:t>
      </w:r>
    </w:p>
    <w:p w14:paraId="630A20ED">
      <w:pPr>
        <w:pStyle w:val="8"/>
        <w:ind w:firstLine="480"/>
        <w:rPr>
          <w:rFonts w:hint="default" w:ascii="宋体" w:hAnsi="宋体" w:eastAsia="宋体" w:cs="宋体"/>
          <w:sz w:val="24"/>
          <w:szCs w:val="24"/>
        </w:rPr>
      </w:pPr>
      <w:r>
        <w:rPr>
          <w:rFonts w:ascii="宋体" w:hAnsi="宋体" w:eastAsia="宋体" w:cs="宋体"/>
          <w:sz w:val="24"/>
          <w:szCs w:val="24"/>
        </w:rPr>
        <w:t>1.食堂所采购的货物须于每天上午8:30前按采购人于前一天20：00之前提交的采购清单要求配送到采购人指定地点。如遇中标人卖场缺货，应根据采购人的要求，及时筹措所需物资，未经采购人允许不得使用同类产品替代，否则视为违约。验货时品目、数量、品牌需与采购清单一致，送货清单应有详细的物品数量、基准价、下浮率、总价、品名、品牌、保质期等并加盖中标单位公章。【评审项19】</w:t>
      </w:r>
    </w:p>
    <w:p w14:paraId="0472D220">
      <w:pPr>
        <w:pStyle w:val="8"/>
        <w:ind w:firstLine="480"/>
        <w:rPr>
          <w:rFonts w:hint="default" w:ascii="宋体" w:hAnsi="宋体" w:eastAsia="宋体" w:cs="宋体"/>
          <w:sz w:val="24"/>
          <w:szCs w:val="24"/>
        </w:rPr>
      </w:pPr>
      <w:r>
        <w:rPr>
          <w:rFonts w:ascii="宋体" w:hAnsi="宋体" w:eastAsia="宋体" w:cs="宋体"/>
          <w:sz w:val="24"/>
          <w:szCs w:val="24"/>
        </w:rPr>
        <w:t>2.中标人所供应的食品均应符合《中华人民共和国农产品质量安全法》、《中华人民共和国食品安全法》 等相关规定及地方的相关法律法规要求，保证卫生安全，应当无毒、无公害，具有相应的色、香、味等感官性状。应按采购人要求可随时出具当前批次的检验检疫报告。【评审项20】</w:t>
      </w:r>
    </w:p>
    <w:p w14:paraId="4FDC5F66">
      <w:pPr>
        <w:pStyle w:val="8"/>
        <w:ind w:firstLine="480"/>
        <w:rPr>
          <w:rFonts w:hint="default" w:ascii="宋体" w:hAnsi="宋体" w:eastAsia="宋体" w:cs="宋体"/>
          <w:sz w:val="24"/>
          <w:szCs w:val="24"/>
        </w:rPr>
      </w:pPr>
      <w:r>
        <w:rPr>
          <w:rFonts w:ascii="宋体" w:hAnsi="宋体" w:eastAsia="宋体" w:cs="宋体"/>
          <w:sz w:val="24"/>
          <w:szCs w:val="24"/>
        </w:rPr>
        <w:t>3.中标人必须保证无条件退换有质量问题的商品(如漏洞、涨包、穿孔、变质、污损等)，无条件退回不符合或违反国家相关法律法规规定的商品。【评审项21】</w:t>
      </w:r>
    </w:p>
    <w:p w14:paraId="01868F5B">
      <w:pPr>
        <w:pStyle w:val="8"/>
        <w:ind w:firstLine="480"/>
        <w:rPr>
          <w:rFonts w:hint="default" w:ascii="宋体" w:hAnsi="宋体" w:eastAsia="宋体" w:cs="宋体"/>
          <w:sz w:val="24"/>
          <w:szCs w:val="24"/>
        </w:rPr>
      </w:pPr>
      <w:r>
        <w:rPr>
          <w:rFonts w:ascii="宋体" w:hAnsi="宋体" w:eastAsia="宋体" w:cs="宋体"/>
          <w:sz w:val="24"/>
          <w:szCs w:val="24"/>
        </w:rPr>
        <w:t>4.中标人提供的所有货物，必须符合国家质量及安全标准，且不低于其在三明市卖场当日同类产品的质量，且剩余保质期不低于保质期的三分一。对于未满足要求的货物，采购人可以无条件退、换货。【评审项22】</w:t>
      </w:r>
    </w:p>
    <w:p w14:paraId="6B98F1BA">
      <w:pPr>
        <w:pStyle w:val="8"/>
        <w:ind w:firstLine="480"/>
        <w:rPr>
          <w:rFonts w:hint="default" w:ascii="宋体" w:hAnsi="宋体" w:eastAsia="宋体" w:cs="宋体"/>
          <w:sz w:val="24"/>
          <w:szCs w:val="24"/>
        </w:rPr>
      </w:pPr>
      <w:r>
        <w:rPr>
          <w:rFonts w:ascii="宋体" w:hAnsi="宋体" w:eastAsia="宋体" w:cs="宋体"/>
          <w:sz w:val="24"/>
          <w:szCs w:val="24"/>
        </w:rPr>
        <w:t>5.中标人应保证提供的产品是合格安全的产品，一经发现伪劣假冒产品、以次充好产品，中标人除赔偿损失外，要支付所涉产品价值的十倍赔偿金，直接在采购结算款中扣除。【评审项23】</w:t>
      </w:r>
    </w:p>
    <w:p w14:paraId="403E8FEB">
      <w:pPr>
        <w:pStyle w:val="8"/>
        <w:ind w:firstLine="472"/>
        <w:rPr>
          <w:rFonts w:hint="default" w:ascii="宋体" w:hAnsi="宋体" w:eastAsia="宋体" w:cs="宋体"/>
          <w:sz w:val="24"/>
          <w:szCs w:val="24"/>
        </w:rPr>
      </w:pPr>
      <w:r>
        <w:rPr>
          <w:rFonts w:ascii="宋体" w:hAnsi="宋体" w:eastAsia="宋体" w:cs="宋体"/>
          <w:b/>
          <w:sz w:val="24"/>
          <w:szCs w:val="24"/>
        </w:rPr>
        <w:t>★6.在合同履行期间，采购人有权根据中标人的服务考评结果作出调整供货量、要求整改、暂停供货、取消供货资格等相应措施。</w:t>
      </w:r>
      <w:r>
        <w:rPr>
          <w:rFonts w:ascii="宋体" w:hAnsi="宋体" w:eastAsia="宋体" w:cs="宋体"/>
          <w:sz w:val="24"/>
          <w:szCs w:val="24"/>
        </w:rPr>
        <w:t>【评审项24】</w:t>
      </w:r>
    </w:p>
    <w:p w14:paraId="6546B630">
      <w:pPr>
        <w:pStyle w:val="8"/>
        <w:ind w:firstLine="472"/>
        <w:rPr>
          <w:rFonts w:hint="default" w:ascii="宋体" w:hAnsi="宋体" w:eastAsia="宋体" w:cs="宋体"/>
          <w:sz w:val="24"/>
          <w:szCs w:val="24"/>
        </w:rPr>
      </w:pPr>
      <w:r>
        <w:rPr>
          <w:rFonts w:ascii="宋体" w:hAnsi="宋体" w:eastAsia="宋体" w:cs="宋体"/>
          <w:b/>
          <w:sz w:val="24"/>
          <w:szCs w:val="24"/>
        </w:rPr>
        <w:t>★7.中标人应按照相关管理部门的规定，对食堂采购的食材提交追溯证、一品一码资料并上传。</w:t>
      </w:r>
      <w:r>
        <w:rPr>
          <w:rFonts w:ascii="宋体" w:hAnsi="宋体" w:eastAsia="宋体" w:cs="宋体"/>
          <w:sz w:val="24"/>
          <w:szCs w:val="24"/>
        </w:rPr>
        <w:t>【评审项25】</w:t>
      </w:r>
    </w:p>
    <w:p w14:paraId="638CD717">
      <w:pPr>
        <w:pStyle w:val="8"/>
        <w:rPr>
          <w:rFonts w:hint="default" w:ascii="宋体" w:hAnsi="宋体" w:eastAsia="宋体" w:cs="宋体"/>
          <w:sz w:val="24"/>
          <w:szCs w:val="24"/>
        </w:rPr>
      </w:pPr>
      <w:r>
        <w:rPr>
          <w:rFonts w:ascii="宋体" w:hAnsi="宋体" w:eastAsia="宋体" w:cs="宋体"/>
          <w:b/>
          <w:sz w:val="24"/>
          <w:szCs w:val="24"/>
        </w:rPr>
        <w:t>（三）、配送要求</w:t>
      </w:r>
    </w:p>
    <w:p w14:paraId="30775945">
      <w:pPr>
        <w:pStyle w:val="8"/>
        <w:ind w:firstLine="480"/>
        <w:rPr>
          <w:rFonts w:hint="default" w:ascii="宋体" w:hAnsi="宋体" w:eastAsia="宋体" w:cs="宋体"/>
          <w:sz w:val="24"/>
          <w:szCs w:val="24"/>
        </w:rPr>
      </w:pPr>
      <w:r>
        <w:rPr>
          <w:rFonts w:ascii="宋体" w:hAnsi="宋体" w:eastAsia="宋体" w:cs="宋体"/>
          <w:sz w:val="24"/>
          <w:szCs w:val="24"/>
        </w:rPr>
        <w:t>1.配送车辆要求：</w:t>
      </w:r>
    </w:p>
    <w:p w14:paraId="27500257">
      <w:pPr>
        <w:pStyle w:val="8"/>
        <w:ind w:firstLine="480"/>
        <w:rPr>
          <w:rFonts w:hint="default" w:ascii="宋体" w:hAnsi="宋体" w:eastAsia="宋体" w:cs="宋体"/>
          <w:sz w:val="24"/>
          <w:szCs w:val="24"/>
        </w:rPr>
      </w:pPr>
      <w:r>
        <w:rPr>
          <w:rFonts w:ascii="宋体" w:hAnsi="宋体" w:eastAsia="宋体" w:cs="宋体"/>
          <w:sz w:val="24"/>
          <w:szCs w:val="24"/>
        </w:rPr>
        <w:t>中标人须拥有正规合法的配送运输设备及车辆，并保证其配送运输车辆具备冷藏功能，确保所配送的食品(特别是夏季)保持新鲜优质。【评审项26】</w:t>
      </w:r>
    </w:p>
    <w:p w14:paraId="5EDDF1E3">
      <w:pPr>
        <w:pStyle w:val="8"/>
        <w:ind w:firstLine="480"/>
        <w:rPr>
          <w:rFonts w:hint="default" w:ascii="宋体" w:hAnsi="宋体" w:eastAsia="宋体" w:cs="宋体"/>
          <w:sz w:val="24"/>
          <w:szCs w:val="24"/>
        </w:rPr>
      </w:pPr>
      <w:r>
        <w:rPr>
          <w:rFonts w:ascii="宋体" w:hAnsi="宋体" w:eastAsia="宋体" w:cs="宋体"/>
          <w:sz w:val="24"/>
          <w:szCs w:val="24"/>
        </w:rPr>
        <w:t>2.配送场所要求：</w:t>
      </w:r>
    </w:p>
    <w:p w14:paraId="79CD6569">
      <w:pPr>
        <w:pStyle w:val="8"/>
        <w:ind w:firstLine="480"/>
        <w:rPr>
          <w:rFonts w:hint="default" w:ascii="宋体" w:hAnsi="宋体" w:eastAsia="宋体" w:cs="宋体"/>
          <w:sz w:val="24"/>
          <w:szCs w:val="24"/>
        </w:rPr>
      </w:pPr>
      <w:r>
        <w:rPr>
          <w:rFonts w:ascii="宋体" w:hAnsi="宋体" w:eastAsia="宋体" w:cs="宋体"/>
          <w:sz w:val="24"/>
          <w:szCs w:val="24"/>
        </w:rPr>
        <w:t>中标人应有固定的配送场所，必要的仓库；中标人必须具备与配送商品相匹配的冷藏、保温设备和容器、包装物，并保证所有用品用具符合卫生标准。【评审项27】</w:t>
      </w:r>
    </w:p>
    <w:p w14:paraId="05633E08">
      <w:pPr>
        <w:pStyle w:val="8"/>
        <w:ind w:firstLine="480"/>
        <w:rPr>
          <w:rFonts w:hint="default" w:ascii="宋体" w:hAnsi="宋体" w:eastAsia="宋体" w:cs="宋体"/>
          <w:sz w:val="24"/>
          <w:szCs w:val="24"/>
        </w:rPr>
      </w:pPr>
      <w:r>
        <w:rPr>
          <w:rFonts w:ascii="宋体" w:hAnsi="宋体" w:eastAsia="宋体" w:cs="宋体"/>
          <w:sz w:val="24"/>
          <w:szCs w:val="24"/>
        </w:rPr>
        <w:t>3.配送人员要求：</w:t>
      </w:r>
    </w:p>
    <w:p w14:paraId="6BC333D3">
      <w:pPr>
        <w:pStyle w:val="8"/>
        <w:ind w:firstLine="360"/>
        <w:rPr>
          <w:rFonts w:hint="default" w:ascii="宋体" w:hAnsi="宋体" w:eastAsia="宋体" w:cs="宋体"/>
          <w:sz w:val="24"/>
          <w:szCs w:val="24"/>
        </w:rPr>
      </w:pPr>
      <w:r>
        <w:rPr>
          <w:rFonts w:ascii="宋体" w:hAnsi="宋体" w:eastAsia="宋体" w:cs="宋体"/>
          <w:sz w:val="24"/>
          <w:szCs w:val="24"/>
        </w:rPr>
        <w:t>（1）中标人应安排专业、稳定的配送团队，选配职工时，要做好人员审核工作，配送人员必须遵纪守法，无不良记录。【评审项28】</w:t>
      </w:r>
    </w:p>
    <w:p w14:paraId="55FB15D1">
      <w:pPr>
        <w:pStyle w:val="8"/>
        <w:ind w:firstLine="360"/>
        <w:rPr>
          <w:rFonts w:hint="default" w:ascii="宋体" w:hAnsi="宋体" w:eastAsia="宋体" w:cs="宋体"/>
          <w:sz w:val="24"/>
          <w:szCs w:val="24"/>
        </w:rPr>
      </w:pPr>
      <w:r>
        <w:rPr>
          <w:rFonts w:ascii="宋体" w:hAnsi="宋体" w:eastAsia="宋体" w:cs="宋体"/>
          <w:sz w:val="24"/>
          <w:szCs w:val="24"/>
        </w:rPr>
        <w:t>（2）中标人应配备固定的项目负责人，未经采购人同意不得随意变更。【评审项29】</w:t>
      </w:r>
    </w:p>
    <w:p w14:paraId="0D39F43F">
      <w:pPr>
        <w:pStyle w:val="8"/>
        <w:rPr>
          <w:rFonts w:hint="default" w:ascii="宋体" w:hAnsi="宋体" w:eastAsia="宋体" w:cs="宋体"/>
          <w:sz w:val="24"/>
          <w:szCs w:val="24"/>
        </w:rPr>
      </w:pPr>
      <w:r>
        <w:rPr>
          <w:rFonts w:ascii="宋体" w:hAnsi="宋体" w:eastAsia="宋体" w:cs="宋体"/>
          <w:b/>
          <w:sz w:val="24"/>
          <w:szCs w:val="24"/>
        </w:rPr>
        <w:t xml:space="preserve"> （四）、服务要求</w:t>
      </w:r>
    </w:p>
    <w:p w14:paraId="1BD2542C">
      <w:pPr>
        <w:pStyle w:val="8"/>
        <w:ind w:firstLine="480"/>
        <w:rPr>
          <w:rFonts w:hint="default" w:ascii="宋体" w:hAnsi="宋体" w:eastAsia="宋体" w:cs="宋体"/>
          <w:sz w:val="24"/>
          <w:szCs w:val="24"/>
        </w:rPr>
      </w:pPr>
      <w:r>
        <w:rPr>
          <w:rFonts w:ascii="宋体" w:hAnsi="宋体" w:eastAsia="宋体" w:cs="宋体"/>
          <w:sz w:val="24"/>
          <w:szCs w:val="24"/>
        </w:rPr>
        <w:t>1.中标人为采购人提供质量可靠、安全质优的“绿色、清洁、健康”产品。【评审项30】</w:t>
      </w:r>
    </w:p>
    <w:p w14:paraId="0755B35B">
      <w:pPr>
        <w:pStyle w:val="8"/>
        <w:ind w:firstLine="480"/>
        <w:rPr>
          <w:rFonts w:hint="default" w:ascii="宋体" w:hAnsi="宋体" w:eastAsia="宋体" w:cs="宋体"/>
          <w:sz w:val="24"/>
          <w:szCs w:val="24"/>
        </w:rPr>
      </w:pPr>
      <w:r>
        <w:rPr>
          <w:rFonts w:ascii="宋体" w:hAnsi="宋体" w:eastAsia="宋体" w:cs="宋体"/>
          <w:sz w:val="24"/>
          <w:szCs w:val="24"/>
        </w:rPr>
        <w:t>2.中标人应建立相应的应急保障机制，有义务积极做好特殊时期食品配送保障，如逢节假日、疫情和自然灾害等特殊时期的食品配送，不得借故哄抬物价或拒绝配送，确保食品不间段供应。【评审项31】</w:t>
      </w:r>
    </w:p>
    <w:p w14:paraId="62088FA9">
      <w:pPr>
        <w:pStyle w:val="8"/>
        <w:ind w:firstLine="480"/>
        <w:rPr>
          <w:rFonts w:hint="default" w:ascii="宋体" w:hAnsi="宋体" w:eastAsia="宋体" w:cs="宋体"/>
          <w:sz w:val="24"/>
          <w:szCs w:val="24"/>
        </w:rPr>
      </w:pPr>
      <w:r>
        <w:rPr>
          <w:rFonts w:ascii="宋体" w:hAnsi="宋体" w:eastAsia="宋体" w:cs="宋体"/>
          <w:sz w:val="24"/>
          <w:szCs w:val="24"/>
        </w:rPr>
        <w:t>3.采购人在食品验收过程中所指出的问题，中标人应当立即纠正或调换。【评审项32】</w:t>
      </w:r>
    </w:p>
    <w:p w14:paraId="283F2BC2">
      <w:pPr>
        <w:pStyle w:val="8"/>
        <w:ind w:firstLine="480"/>
        <w:rPr>
          <w:rFonts w:hint="default" w:ascii="宋体" w:hAnsi="宋体" w:eastAsia="宋体" w:cs="宋体"/>
          <w:sz w:val="24"/>
          <w:szCs w:val="24"/>
        </w:rPr>
      </w:pPr>
      <w:r>
        <w:rPr>
          <w:rFonts w:ascii="宋体" w:hAnsi="宋体" w:eastAsia="宋体" w:cs="宋体"/>
          <w:sz w:val="24"/>
          <w:szCs w:val="24"/>
        </w:rPr>
        <w:t>4.投标人承诺中 标后按照采购人的订单、指 定时间、地点等要求送货，并根据采购人需要，能每天及时补货，提供优质的服务，做到随叫随到、按需供应，不得以任何借口、任何理由推拖、延迟。【评审项33】</w:t>
      </w:r>
    </w:p>
    <w:p w14:paraId="14F7926D">
      <w:pPr>
        <w:pStyle w:val="8"/>
        <w:ind w:firstLine="480"/>
        <w:rPr>
          <w:rFonts w:hint="default" w:ascii="宋体" w:hAnsi="宋体" w:eastAsia="宋体" w:cs="宋体"/>
          <w:sz w:val="24"/>
          <w:szCs w:val="24"/>
        </w:rPr>
      </w:pPr>
      <w:r>
        <w:rPr>
          <w:rFonts w:ascii="宋体" w:hAnsi="宋体" w:eastAsia="宋体" w:cs="宋体"/>
          <w:sz w:val="24"/>
          <w:szCs w:val="24"/>
        </w:rPr>
        <w:t>5.中标人所配送商品质量等不符合采购人要求的，采购人有权要求退换货，中标人必须在采购人要求的时间内补齐，由此产生的一切费用由中标人承担。【评审项34】</w:t>
      </w:r>
    </w:p>
    <w:p w14:paraId="01B70305">
      <w:pPr>
        <w:pStyle w:val="8"/>
        <w:ind w:firstLine="480"/>
        <w:rPr>
          <w:rFonts w:hint="default" w:ascii="宋体" w:hAnsi="宋体" w:eastAsia="宋体" w:cs="宋体"/>
          <w:sz w:val="24"/>
          <w:szCs w:val="24"/>
        </w:rPr>
      </w:pPr>
      <w:r>
        <w:rPr>
          <w:rFonts w:ascii="宋体" w:hAnsi="宋体" w:eastAsia="宋体" w:cs="宋体"/>
          <w:sz w:val="24"/>
          <w:szCs w:val="24"/>
        </w:rPr>
        <w:t>6.除每日的定时配送外，采购人提出的零星配送请求，应在规定的时间内准时送达。【评审项35】</w:t>
      </w:r>
    </w:p>
    <w:p w14:paraId="0402755A">
      <w:pPr>
        <w:pStyle w:val="8"/>
        <w:ind w:firstLine="360"/>
        <w:rPr>
          <w:rFonts w:hint="default" w:ascii="宋体" w:hAnsi="宋体" w:eastAsia="宋体" w:cs="宋体"/>
          <w:sz w:val="24"/>
          <w:szCs w:val="24"/>
        </w:rPr>
      </w:pPr>
      <w:r>
        <w:rPr>
          <w:rFonts w:ascii="宋体" w:hAnsi="宋体" w:eastAsia="宋体" w:cs="宋体"/>
          <w:sz w:val="24"/>
          <w:szCs w:val="24"/>
        </w:rPr>
        <w:t>★7.</w:t>
      </w:r>
      <w:r>
        <w:rPr>
          <w:rFonts w:ascii="宋体" w:hAnsi="宋体" w:eastAsia="宋体" w:cs="宋体"/>
          <w:b/>
          <w:sz w:val="24"/>
          <w:szCs w:val="24"/>
        </w:rPr>
        <w:t>因货物质量问题发生的食物中毒等事故，由中标人承担经济赔偿责任及其他法律责任，并扣除当月配送总金额作为处罚，且采购人有权单方面解除合同。</w:t>
      </w:r>
      <w:r>
        <w:rPr>
          <w:rFonts w:ascii="宋体" w:hAnsi="宋体" w:eastAsia="宋体" w:cs="宋体"/>
          <w:sz w:val="24"/>
          <w:szCs w:val="24"/>
        </w:rPr>
        <w:t>【评审项36】</w:t>
      </w:r>
    </w:p>
    <w:p w14:paraId="7F7A0813">
      <w:pPr>
        <w:pStyle w:val="8"/>
        <w:rPr>
          <w:rFonts w:hint="default" w:ascii="宋体" w:hAnsi="宋体" w:eastAsia="宋体" w:cs="宋体"/>
          <w:sz w:val="24"/>
          <w:szCs w:val="24"/>
        </w:rPr>
      </w:pPr>
      <w:r>
        <w:rPr>
          <w:rFonts w:ascii="宋体" w:hAnsi="宋体" w:eastAsia="宋体" w:cs="宋体"/>
          <w:b/>
          <w:sz w:val="24"/>
          <w:szCs w:val="24"/>
        </w:rPr>
        <w:t>（五）、其他要求</w:t>
      </w:r>
    </w:p>
    <w:p w14:paraId="2F33545D">
      <w:pPr>
        <w:pStyle w:val="8"/>
        <w:ind w:firstLine="480"/>
        <w:rPr>
          <w:rFonts w:hint="default" w:ascii="宋体" w:hAnsi="宋体" w:eastAsia="宋体" w:cs="宋体"/>
          <w:sz w:val="24"/>
          <w:szCs w:val="24"/>
        </w:rPr>
      </w:pPr>
      <w:r>
        <w:rPr>
          <w:rFonts w:ascii="宋体" w:hAnsi="宋体" w:eastAsia="宋体" w:cs="宋体"/>
          <w:sz w:val="24"/>
          <w:szCs w:val="24"/>
        </w:rPr>
        <w:t>1.中标人应保证斤、两的准确性，以采购人的实际验收数量为准。【评审项37】</w:t>
      </w:r>
    </w:p>
    <w:p w14:paraId="3045C890">
      <w:pPr>
        <w:pStyle w:val="8"/>
        <w:ind w:firstLine="480"/>
        <w:rPr>
          <w:rFonts w:hint="default" w:ascii="宋体" w:hAnsi="宋体" w:eastAsia="宋体" w:cs="宋体"/>
          <w:sz w:val="24"/>
          <w:szCs w:val="24"/>
        </w:rPr>
      </w:pPr>
      <w:r>
        <w:rPr>
          <w:rFonts w:ascii="宋体" w:hAnsi="宋体" w:eastAsia="宋体" w:cs="宋体"/>
          <w:sz w:val="24"/>
          <w:szCs w:val="24"/>
        </w:rPr>
        <w:t>2.中标人必须按照采购人通知的时间负责将所供货品运送到指 定的地点，所供数量以采购人提供的采购计划单为准。提供的货品经验收过磅后，签收送货单一式两份。若因特殊原因需要调整配送时间和数量的，采购人将提前3小时通知中标人。【评审项38】</w:t>
      </w:r>
    </w:p>
    <w:p w14:paraId="441E4A17">
      <w:pPr>
        <w:pStyle w:val="8"/>
        <w:ind w:firstLine="480"/>
        <w:rPr>
          <w:rFonts w:hint="default" w:ascii="宋体" w:hAnsi="宋体" w:eastAsia="宋体" w:cs="宋体"/>
          <w:sz w:val="24"/>
          <w:szCs w:val="24"/>
        </w:rPr>
      </w:pPr>
      <w:r>
        <w:rPr>
          <w:rFonts w:ascii="宋体" w:hAnsi="宋体" w:eastAsia="宋体" w:cs="宋体"/>
          <w:sz w:val="24"/>
          <w:szCs w:val="24"/>
        </w:rPr>
        <w:t>3.所有产品配送中标人负责送到采购人指 定的时间、地点准确交货，产品经采购人当场验收质量和数量后，将订货单一并交于当日采购人指 定的收货人员，由采购人相关负责人员签名确认后，将作为有效结算单据。【评审项39】</w:t>
      </w:r>
    </w:p>
    <w:p w14:paraId="1CC77869">
      <w:pPr>
        <w:pStyle w:val="8"/>
        <w:ind w:firstLine="480"/>
        <w:rPr>
          <w:rFonts w:hint="default" w:ascii="宋体" w:hAnsi="宋体" w:eastAsia="宋体" w:cs="宋体"/>
          <w:sz w:val="24"/>
          <w:szCs w:val="24"/>
        </w:rPr>
      </w:pPr>
      <w:r>
        <w:rPr>
          <w:rFonts w:ascii="宋体" w:hAnsi="宋体" w:eastAsia="宋体" w:cs="宋体"/>
          <w:sz w:val="24"/>
          <w:szCs w:val="24"/>
        </w:rPr>
        <w:t>4.中标人须保证在采购人规定的时间内按质按量准时供货，对客观不可抗力因素造成配送延误，必须及时知会采购人，并积极配合采购人进行共同解决。【评审项40】</w:t>
      </w:r>
    </w:p>
    <w:p w14:paraId="19367565">
      <w:pPr>
        <w:pStyle w:val="8"/>
        <w:ind w:firstLine="480"/>
        <w:rPr>
          <w:rFonts w:hint="default" w:ascii="宋体" w:hAnsi="宋体" w:eastAsia="宋体" w:cs="宋体"/>
          <w:sz w:val="24"/>
          <w:szCs w:val="24"/>
        </w:rPr>
      </w:pPr>
      <w:r>
        <w:rPr>
          <w:rFonts w:ascii="宋体" w:hAnsi="宋体" w:eastAsia="宋体" w:cs="宋体"/>
          <w:sz w:val="24"/>
          <w:szCs w:val="24"/>
        </w:rPr>
        <w:t>5.中标人的食品供应，均应供应新鲜食材，不得提供过期、坏死产品，若中标人未供应新鲜食材，一经查实或产生食品安全事故，采购人将有权取消其中标资格，并要求该中标人承担由此产生的一切损失。【评审项41】</w:t>
      </w:r>
    </w:p>
    <w:p w14:paraId="3E1B1C28">
      <w:pPr>
        <w:pStyle w:val="8"/>
        <w:ind w:firstLine="480"/>
        <w:rPr>
          <w:rFonts w:hint="default" w:ascii="宋体" w:hAnsi="宋体" w:eastAsia="宋体" w:cs="宋体"/>
          <w:sz w:val="24"/>
          <w:szCs w:val="24"/>
        </w:rPr>
      </w:pPr>
      <w:r>
        <w:rPr>
          <w:rFonts w:ascii="宋体" w:hAnsi="宋体" w:eastAsia="宋体" w:cs="宋体"/>
          <w:sz w:val="24"/>
          <w:szCs w:val="24"/>
        </w:rPr>
        <w:t>6.中标人须与采购人紧密配合，准确把握需求并快速响应采购人需求，配合采购人的监督管理，积极改进完善，如与采购人需求不符，中标人须按采购人要求限期整改。【评审项42】</w:t>
      </w:r>
    </w:p>
    <w:p w14:paraId="351041C5">
      <w:pPr>
        <w:pStyle w:val="8"/>
        <w:ind w:firstLine="354"/>
        <w:rPr>
          <w:rFonts w:hint="default" w:ascii="宋体" w:hAnsi="宋体" w:eastAsia="宋体" w:cs="宋体"/>
          <w:sz w:val="24"/>
          <w:szCs w:val="24"/>
        </w:rPr>
      </w:pPr>
      <w:r>
        <w:rPr>
          <w:rFonts w:ascii="宋体" w:hAnsi="宋体" w:eastAsia="宋体" w:cs="宋体"/>
          <w:b/>
          <w:sz w:val="24"/>
          <w:szCs w:val="24"/>
        </w:rPr>
        <w:t>★7.采购人在收货现场发现产品有质量问题，与采购人提供的采购计划单不一致一律剔除退换，不作结算，同时中标人负责按时补充因此造成的数量短缺。</w:t>
      </w:r>
      <w:r>
        <w:rPr>
          <w:rFonts w:ascii="宋体" w:hAnsi="宋体" w:eastAsia="宋体" w:cs="宋体"/>
          <w:sz w:val="24"/>
          <w:szCs w:val="24"/>
        </w:rPr>
        <w:t>【评审项43】</w:t>
      </w:r>
    </w:p>
    <w:p w14:paraId="2A3A8D37">
      <w:pPr>
        <w:pStyle w:val="8"/>
        <w:jc w:val="both"/>
        <w:rPr>
          <w:rFonts w:hint="default" w:ascii="宋体" w:hAnsi="宋体" w:eastAsia="宋体" w:cs="宋体"/>
          <w:sz w:val="24"/>
          <w:szCs w:val="24"/>
        </w:rPr>
      </w:pPr>
      <w:r>
        <w:rPr>
          <w:rFonts w:ascii="宋体" w:hAnsi="宋体" w:eastAsia="宋体" w:cs="宋体"/>
          <w:sz w:val="24"/>
          <w:szCs w:val="24"/>
        </w:rPr>
        <w:t>8.中标人应及时掌握市场行情，在某些产品价格波动较大时，应主动与采购人沟通，提出调整意见，减少不必要的损失；如果采购清单中个别产品市场临时难以保障时，不得擅自改变品种，应主动与采购人沟通协调解决。【评审项44】</w:t>
      </w:r>
    </w:p>
    <w:p w14:paraId="5F626878">
      <w:pPr>
        <w:pStyle w:val="8"/>
        <w:jc w:val="both"/>
        <w:outlineLvl w:val="2"/>
        <w:rPr>
          <w:rFonts w:hint="default" w:ascii="宋体" w:hAnsi="宋体" w:eastAsia="宋体" w:cs="宋体"/>
          <w:sz w:val="24"/>
          <w:szCs w:val="24"/>
        </w:rPr>
      </w:pPr>
      <w:r>
        <w:rPr>
          <w:rFonts w:ascii="宋体" w:hAnsi="宋体" w:eastAsia="宋体" w:cs="宋体"/>
          <w:b/>
          <w:sz w:val="24"/>
          <w:szCs w:val="24"/>
        </w:rPr>
        <w:t>三、商务要求（以“★”标示的内容为不允许负偏离的实质性要求）</w:t>
      </w:r>
    </w:p>
    <w:p w14:paraId="7A72CBF0">
      <w:pPr>
        <w:pStyle w:val="8"/>
        <w:rPr>
          <w:rFonts w:hint="default" w:ascii="宋体" w:hAnsi="宋体" w:eastAsia="宋体" w:cs="宋体"/>
          <w:sz w:val="24"/>
          <w:szCs w:val="24"/>
        </w:rPr>
      </w:pPr>
      <w:r>
        <w:rPr>
          <w:rFonts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1238"/>
        <w:gridCol w:w="1209"/>
        <w:gridCol w:w="5011"/>
      </w:tblGrid>
      <w:tr w14:paraId="37E08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5C0DA720">
            <w:pPr>
              <w:pStyle w:val="8"/>
              <w:rPr>
                <w:rFonts w:hint="default" w:ascii="宋体" w:hAnsi="宋体" w:eastAsia="宋体" w:cs="宋体"/>
                <w:sz w:val="24"/>
                <w:szCs w:val="24"/>
              </w:rPr>
            </w:pPr>
            <w:r>
              <w:rPr>
                <w:rFonts w:ascii="宋体" w:hAnsi="宋体" w:eastAsia="宋体" w:cs="宋体"/>
                <w:sz w:val="24"/>
                <w:szCs w:val="24"/>
              </w:rPr>
              <w:t>序号</w:t>
            </w:r>
          </w:p>
        </w:tc>
        <w:tc>
          <w:tcPr>
            <w:tcW w:w="1238" w:type="dxa"/>
          </w:tcPr>
          <w:p w14:paraId="61A2E1C3">
            <w:pPr>
              <w:pStyle w:val="8"/>
              <w:rPr>
                <w:rFonts w:hint="default" w:ascii="宋体" w:hAnsi="宋体" w:eastAsia="宋体" w:cs="宋体"/>
                <w:sz w:val="24"/>
                <w:szCs w:val="24"/>
              </w:rPr>
            </w:pPr>
            <w:r>
              <w:rPr>
                <w:rFonts w:ascii="宋体" w:hAnsi="宋体" w:eastAsia="宋体" w:cs="宋体"/>
                <w:sz w:val="24"/>
                <w:szCs w:val="24"/>
              </w:rPr>
              <w:t>参数性质</w:t>
            </w:r>
          </w:p>
        </w:tc>
        <w:tc>
          <w:tcPr>
            <w:tcW w:w="1209" w:type="dxa"/>
          </w:tcPr>
          <w:p w14:paraId="030C0A00">
            <w:pPr>
              <w:pStyle w:val="8"/>
              <w:rPr>
                <w:rFonts w:hint="default" w:ascii="宋体" w:hAnsi="宋体" w:eastAsia="宋体" w:cs="宋体"/>
                <w:sz w:val="24"/>
                <w:szCs w:val="24"/>
              </w:rPr>
            </w:pPr>
            <w:r>
              <w:rPr>
                <w:rFonts w:ascii="宋体" w:hAnsi="宋体" w:eastAsia="宋体" w:cs="宋体"/>
                <w:sz w:val="24"/>
                <w:szCs w:val="24"/>
              </w:rPr>
              <w:t>类型</w:t>
            </w:r>
          </w:p>
        </w:tc>
        <w:tc>
          <w:tcPr>
            <w:tcW w:w="5011" w:type="dxa"/>
          </w:tcPr>
          <w:p w14:paraId="4EC25FDB">
            <w:pPr>
              <w:pStyle w:val="8"/>
              <w:rPr>
                <w:rFonts w:hint="default" w:ascii="宋体" w:hAnsi="宋体" w:eastAsia="宋体" w:cs="宋体"/>
                <w:sz w:val="24"/>
                <w:szCs w:val="24"/>
              </w:rPr>
            </w:pPr>
            <w:r>
              <w:rPr>
                <w:rFonts w:ascii="宋体" w:hAnsi="宋体" w:eastAsia="宋体" w:cs="宋体"/>
                <w:sz w:val="24"/>
                <w:szCs w:val="24"/>
              </w:rPr>
              <w:t>要求</w:t>
            </w:r>
          </w:p>
        </w:tc>
      </w:tr>
      <w:tr w14:paraId="33498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5DEFB860">
            <w:pPr>
              <w:pStyle w:val="8"/>
              <w:rPr>
                <w:rFonts w:hint="default" w:ascii="宋体" w:hAnsi="宋体" w:eastAsia="宋体" w:cs="宋体"/>
                <w:sz w:val="24"/>
                <w:szCs w:val="24"/>
              </w:rPr>
            </w:pPr>
            <w:r>
              <w:rPr>
                <w:rFonts w:ascii="宋体" w:hAnsi="宋体" w:eastAsia="宋体" w:cs="宋体"/>
                <w:sz w:val="24"/>
                <w:szCs w:val="24"/>
              </w:rPr>
              <w:t>1</w:t>
            </w:r>
          </w:p>
        </w:tc>
        <w:tc>
          <w:tcPr>
            <w:tcW w:w="1238" w:type="dxa"/>
          </w:tcPr>
          <w:p w14:paraId="037B52F5">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7F08442B">
            <w:pPr>
              <w:pStyle w:val="8"/>
              <w:rPr>
                <w:rFonts w:hint="default" w:ascii="宋体" w:hAnsi="宋体" w:eastAsia="宋体" w:cs="宋体"/>
                <w:sz w:val="24"/>
                <w:szCs w:val="24"/>
              </w:rPr>
            </w:pPr>
            <w:r>
              <w:rPr>
                <w:rFonts w:ascii="宋体" w:hAnsi="宋体" w:eastAsia="宋体" w:cs="宋体"/>
                <w:sz w:val="24"/>
                <w:szCs w:val="24"/>
              </w:rPr>
              <w:t>交货时间</w:t>
            </w:r>
          </w:p>
        </w:tc>
        <w:tc>
          <w:tcPr>
            <w:tcW w:w="5011" w:type="dxa"/>
          </w:tcPr>
          <w:p w14:paraId="0BFDDEC5">
            <w:pPr>
              <w:pStyle w:val="8"/>
              <w:rPr>
                <w:rFonts w:hint="default" w:ascii="宋体" w:hAnsi="宋体" w:eastAsia="宋体" w:cs="宋体"/>
                <w:sz w:val="24"/>
                <w:szCs w:val="24"/>
              </w:rPr>
            </w:pPr>
            <w:r>
              <w:rPr>
                <w:rFonts w:ascii="宋体" w:hAnsi="宋体" w:eastAsia="宋体" w:cs="宋体"/>
                <w:sz w:val="24"/>
                <w:szCs w:val="24"/>
              </w:rPr>
              <w:t>合同签订生效后，按采购人要求品种、数量、时间、地点送货</w:t>
            </w:r>
          </w:p>
        </w:tc>
      </w:tr>
      <w:tr w14:paraId="68C3B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5DC59604">
            <w:pPr>
              <w:pStyle w:val="8"/>
              <w:rPr>
                <w:rFonts w:hint="default" w:ascii="宋体" w:hAnsi="宋体" w:eastAsia="宋体" w:cs="宋体"/>
                <w:sz w:val="24"/>
                <w:szCs w:val="24"/>
              </w:rPr>
            </w:pPr>
            <w:r>
              <w:rPr>
                <w:rFonts w:ascii="宋体" w:hAnsi="宋体" w:eastAsia="宋体" w:cs="宋体"/>
                <w:sz w:val="24"/>
                <w:szCs w:val="24"/>
              </w:rPr>
              <w:t>2</w:t>
            </w:r>
          </w:p>
        </w:tc>
        <w:tc>
          <w:tcPr>
            <w:tcW w:w="1238" w:type="dxa"/>
          </w:tcPr>
          <w:p w14:paraId="22E43782">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55B454BC">
            <w:pPr>
              <w:pStyle w:val="8"/>
              <w:rPr>
                <w:rFonts w:hint="default" w:ascii="宋体" w:hAnsi="宋体" w:eastAsia="宋体" w:cs="宋体"/>
                <w:sz w:val="24"/>
                <w:szCs w:val="24"/>
              </w:rPr>
            </w:pPr>
            <w:r>
              <w:rPr>
                <w:rFonts w:ascii="宋体" w:hAnsi="宋体" w:eastAsia="宋体" w:cs="宋体"/>
                <w:sz w:val="24"/>
                <w:szCs w:val="24"/>
              </w:rPr>
              <w:t>交货地点</w:t>
            </w:r>
          </w:p>
        </w:tc>
        <w:tc>
          <w:tcPr>
            <w:tcW w:w="5011" w:type="dxa"/>
          </w:tcPr>
          <w:p w14:paraId="4AB6F22A">
            <w:pPr>
              <w:pStyle w:val="8"/>
              <w:rPr>
                <w:rFonts w:hint="default" w:ascii="宋体" w:hAnsi="宋体" w:eastAsia="宋体" w:cs="宋体"/>
                <w:sz w:val="24"/>
                <w:szCs w:val="24"/>
              </w:rPr>
            </w:pPr>
            <w:r>
              <w:rPr>
                <w:rFonts w:ascii="宋体" w:hAnsi="宋体" w:eastAsia="宋体" w:cs="宋体"/>
                <w:sz w:val="24"/>
                <w:szCs w:val="24"/>
              </w:rPr>
              <w:t>三明市列东中学食堂</w:t>
            </w:r>
          </w:p>
        </w:tc>
      </w:tr>
      <w:tr w14:paraId="7810E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685525AF">
            <w:pPr>
              <w:pStyle w:val="8"/>
              <w:rPr>
                <w:rFonts w:hint="default" w:ascii="宋体" w:hAnsi="宋体" w:eastAsia="宋体" w:cs="宋体"/>
                <w:sz w:val="24"/>
                <w:szCs w:val="24"/>
              </w:rPr>
            </w:pPr>
            <w:r>
              <w:rPr>
                <w:rFonts w:ascii="宋体" w:hAnsi="宋体" w:eastAsia="宋体" w:cs="宋体"/>
                <w:sz w:val="24"/>
                <w:szCs w:val="24"/>
              </w:rPr>
              <w:t>3</w:t>
            </w:r>
          </w:p>
        </w:tc>
        <w:tc>
          <w:tcPr>
            <w:tcW w:w="1238" w:type="dxa"/>
          </w:tcPr>
          <w:p w14:paraId="583CA915">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474061F7">
            <w:pPr>
              <w:pStyle w:val="8"/>
              <w:rPr>
                <w:rFonts w:hint="default" w:ascii="宋体" w:hAnsi="宋体" w:eastAsia="宋体" w:cs="宋体"/>
                <w:sz w:val="24"/>
                <w:szCs w:val="24"/>
              </w:rPr>
            </w:pPr>
            <w:r>
              <w:rPr>
                <w:rFonts w:ascii="宋体" w:hAnsi="宋体" w:eastAsia="宋体" w:cs="宋体"/>
                <w:sz w:val="24"/>
                <w:szCs w:val="24"/>
              </w:rPr>
              <w:t>交货条件</w:t>
            </w:r>
          </w:p>
        </w:tc>
        <w:tc>
          <w:tcPr>
            <w:tcW w:w="5011" w:type="dxa"/>
          </w:tcPr>
          <w:p w14:paraId="20C4EBE9">
            <w:pPr>
              <w:pStyle w:val="8"/>
              <w:rPr>
                <w:rFonts w:hint="default" w:ascii="宋体" w:hAnsi="宋体" w:eastAsia="宋体" w:cs="宋体"/>
                <w:sz w:val="24"/>
                <w:szCs w:val="24"/>
              </w:rPr>
            </w:pPr>
            <w:r>
              <w:rPr>
                <w:rFonts w:ascii="宋体" w:hAnsi="宋体" w:eastAsia="宋体" w:cs="宋体"/>
                <w:sz w:val="24"/>
                <w:szCs w:val="24"/>
              </w:rPr>
              <w:t>按招标文件、投标文件承诺交付。若因中标人原因造成未能按照合同约定及时提供货物，应按照合同有关条款支付相应违约金。</w:t>
            </w:r>
          </w:p>
        </w:tc>
      </w:tr>
      <w:tr w14:paraId="5C4C4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10A82724">
            <w:pPr>
              <w:pStyle w:val="8"/>
              <w:rPr>
                <w:rFonts w:hint="default" w:ascii="宋体" w:hAnsi="宋体" w:eastAsia="宋体" w:cs="宋体"/>
                <w:sz w:val="24"/>
                <w:szCs w:val="24"/>
              </w:rPr>
            </w:pPr>
            <w:r>
              <w:rPr>
                <w:rFonts w:ascii="宋体" w:hAnsi="宋体" w:eastAsia="宋体" w:cs="宋体"/>
                <w:sz w:val="24"/>
                <w:szCs w:val="24"/>
              </w:rPr>
              <w:t>4</w:t>
            </w:r>
          </w:p>
        </w:tc>
        <w:tc>
          <w:tcPr>
            <w:tcW w:w="1238" w:type="dxa"/>
          </w:tcPr>
          <w:p w14:paraId="226EDC74">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661FC7D4">
            <w:pPr>
              <w:pStyle w:val="8"/>
              <w:rPr>
                <w:rFonts w:hint="default" w:ascii="宋体" w:hAnsi="宋体" w:eastAsia="宋体" w:cs="宋体"/>
                <w:sz w:val="24"/>
                <w:szCs w:val="24"/>
              </w:rPr>
            </w:pPr>
            <w:r>
              <w:rPr>
                <w:rFonts w:ascii="宋体" w:hAnsi="宋体" w:eastAsia="宋体" w:cs="宋体"/>
                <w:sz w:val="24"/>
                <w:szCs w:val="24"/>
              </w:rPr>
              <w:t>是否邀请投标人验收</w:t>
            </w:r>
          </w:p>
        </w:tc>
        <w:tc>
          <w:tcPr>
            <w:tcW w:w="5011" w:type="dxa"/>
          </w:tcPr>
          <w:p w14:paraId="303C94B4">
            <w:pPr>
              <w:pStyle w:val="8"/>
              <w:rPr>
                <w:rFonts w:hint="default" w:ascii="宋体" w:hAnsi="宋体" w:eastAsia="宋体" w:cs="宋体"/>
                <w:sz w:val="24"/>
                <w:szCs w:val="24"/>
              </w:rPr>
            </w:pPr>
            <w:r>
              <w:rPr>
                <w:rFonts w:ascii="宋体" w:hAnsi="宋体" w:eastAsia="宋体" w:cs="宋体"/>
                <w:sz w:val="24"/>
                <w:szCs w:val="24"/>
              </w:rPr>
              <w:t>不邀请投标人验收</w:t>
            </w:r>
          </w:p>
        </w:tc>
      </w:tr>
      <w:tr w14:paraId="20EA4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475D73BD">
            <w:pPr>
              <w:pStyle w:val="8"/>
              <w:rPr>
                <w:rFonts w:hint="default" w:ascii="宋体" w:hAnsi="宋体" w:eastAsia="宋体" w:cs="宋体"/>
                <w:sz w:val="24"/>
                <w:szCs w:val="24"/>
              </w:rPr>
            </w:pPr>
            <w:r>
              <w:rPr>
                <w:rFonts w:ascii="宋体" w:hAnsi="宋体" w:eastAsia="宋体" w:cs="宋体"/>
                <w:sz w:val="24"/>
                <w:szCs w:val="24"/>
              </w:rPr>
              <w:t>5</w:t>
            </w:r>
          </w:p>
        </w:tc>
        <w:tc>
          <w:tcPr>
            <w:tcW w:w="1238" w:type="dxa"/>
          </w:tcPr>
          <w:p w14:paraId="56E93AA1">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385AFA6F">
            <w:pPr>
              <w:pStyle w:val="8"/>
              <w:rPr>
                <w:rFonts w:hint="default" w:ascii="宋体" w:hAnsi="宋体" w:eastAsia="宋体" w:cs="宋体"/>
                <w:sz w:val="24"/>
                <w:szCs w:val="24"/>
              </w:rPr>
            </w:pPr>
            <w:r>
              <w:rPr>
                <w:rFonts w:ascii="宋体" w:hAnsi="宋体" w:eastAsia="宋体" w:cs="宋体"/>
                <w:sz w:val="24"/>
                <w:szCs w:val="24"/>
              </w:rPr>
              <w:t>履约验收方式</w:t>
            </w:r>
          </w:p>
        </w:tc>
        <w:tc>
          <w:tcPr>
            <w:tcW w:w="5011" w:type="dxa"/>
          </w:tcPr>
          <w:p w14:paraId="32B792A1">
            <w:pPr>
              <w:pStyle w:val="8"/>
              <w:rPr>
                <w:rFonts w:hint="default" w:ascii="宋体" w:hAnsi="宋体" w:eastAsia="宋体" w:cs="宋体"/>
                <w:sz w:val="24"/>
                <w:szCs w:val="24"/>
              </w:rPr>
            </w:pPr>
            <w:r>
              <w:rPr>
                <w:rFonts w:ascii="宋体" w:hAnsi="宋体" w:eastAsia="宋体" w:cs="宋体"/>
                <w:sz w:val="24"/>
                <w:szCs w:val="24"/>
              </w:rPr>
              <w:t>1、期次1，说明：1、物资到位后由中标人及采购人共同进行质量验收，按照考核标准当场考核并扣除相应分数。对扣分情况应拍照或者录像留证，中标人有异议可以向采购人提出，但采购人有最终判别权及最终决定权。2、中标人对质量有异议，可提取样品送到第三方检测机构进行抽样检验，检验费用由中标人承担。 3、如遇市场原因供应物资短缺无法满足供货要求，中标人应提前书面告知采购人，采购人认可后放可进行变更。如因此产生配送不及时或配送不足的情况，责任由中标人承担。 4、采购人在收货现场发现产品有质量问题，与采购人提供的采购计划单不一致一律剔除退换，不作结算。 5、中标人逾期供货，影响采购人伙食供应的，采购人有权在其它商场购买。由此产生的差额费用，由中标人承担。 6、服务期满后采购人开具项目总验收单，验收单一式贰份，采购人与中标人各执一份。 7、验收过程中所产生的所有检验费用由中标人承担。</w:t>
            </w:r>
          </w:p>
        </w:tc>
      </w:tr>
      <w:tr w14:paraId="5BB16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1B24ACB8">
            <w:pPr>
              <w:pStyle w:val="8"/>
              <w:rPr>
                <w:rFonts w:hint="default" w:ascii="宋体" w:hAnsi="宋体" w:eastAsia="宋体" w:cs="宋体"/>
                <w:sz w:val="24"/>
                <w:szCs w:val="24"/>
              </w:rPr>
            </w:pPr>
            <w:r>
              <w:rPr>
                <w:rFonts w:ascii="宋体" w:hAnsi="宋体" w:eastAsia="宋体" w:cs="宋体"/>
                <w:sz w:val="24"/>
                <w:szCs w:val="24"/>
              </w:rPr>
              <w:t>6</w:t>
            </w:r>
          </w:p>
        </w:tc>
        <w:tc>
          <w:tcPr>
            <w:tcW w:w="1238" w:type="dxa"/>
          </w:tcPr>
          <w:p w14:paraId="17B6DB99">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798E436A">
            <w:pPr>
              <w:pStyle w:val="8"/>
              <w:rPr>
                <w:rFonts w:hint="default" w:ascii="宋体" w:hAnsi="宋体" w:eastAsia="宋体" w:cs="宋体"/>
                <w:sz w:val="24"/>
                <w:szCs w:val="24"/>
              </w:rPr>
            </w:pPr>
            <w:r>
              <w:rPr>
                <w:rFonts w:ascii="宋体" w:hAnsi="宋体" w:eastAsia="宋体" w:cs="宋体"/>
                <w:sz w:val="24"/>
                <w:szCs w:val="24"/>
              </w:rPr>
              <w:t>合同支付方式</w:t>
            </w:r>
          </w:p>
        </w:tc>
        <w:tc>
          <w:tcPr>
            <w:tcW w:w="5011" w:type="dxa"/>
          </w:tcPr>
          <w:p w14:paraId="52AC3B86">
            <w:pPr>
              <w:pStyle w:val="8"/>
              <w:rPr>
                <w:rFonts w:hint="eastAsia" w:ascii="宋体" w:hAnsi="宋体" w:eastAsia="宋体" w:cs="宋体"/>
                <w:sz w:val="24"/>
                <w:szCs w:val="24"/>
                <w:lang w:eastAsia="zh-CN"/>
              </w:rPr>
            </w:pPr>
            <w:r>
              <w:rPr>
                <w:rFonts w:ascii="宋体" w:hAnsi="宋体" w:eastAsia="宋体" w:cs="宋体"/>
                <w:sz w:val="24"/>
                <w:szCs w:val="24"/>
              </w:rPr>
              <w:t>采购人按月支付原材料货款，中标人应于次月25日前与采购人对清账目，采购人对订货汇总单、送货清单、基准价、检验合格证明、税后发票、银行固定账号等有关单据进行审核，审核无误后，采购人</w:t>
            </w:r>
            <w:r>
              <w:rPr>
                <w:rFonts w:ascii="宋体" w:hAnsi="宋体" w:eastAsia="宋体" w:cs="宋体"/>
                <w:sz w:val="24"/>
                <w:szCs w:val="24"/>
                <w:highlight w:val="none"/>
              </w:rPr>
              <w:t>将原材料货款以银行转账方式汇入中标人账户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达到付款条件起</w:t>
            </w:r>
            <w:r>
              <w:rPr>
                <w:rFonts w:hint="eastAsia" w:ascii="宋体" w:hAnsi="宋体" w:eastAsia="宋体" w:cs="宋体"/>
                <w:sz w:val="24"/>
                <w:szCs w:val="24"/>
                <w:highlight w:val="none"/>
                <w:lang w:eastAsia="zh-CN"/>
              </w:rPr>
              <w:t>60</w:t>
            </w:r>
            <w:r>
              <w:rPr>
                <w:rFonts w:hint="eastAsia" w:ascii="宋体" w:hAnsi="宋体" w:eastAsia="宋体" w:cs="宋体"/>
                <w:sz w:val="24"/>
                <w:szCs w:val="24"/>
                <w:highlight w:val="none"/>
              </w:rPr>
              <w:t>日内，支付合同总金额的100.00%</w:t>
            </w:r>
            <w:r>
              <w:rPr>
                <w:rFonts w:hint="eastAsia" w:ascii="宋体" w:hAnsi="宋体" w:eastAsia="宋体" w:cs="宋体"/>
                <w:sz w:val="24"/>
                <w:szCs w:val="24"/>
                <w:highlight w:val="none"/>
                <w:lang w:eastAsia="zh-CN"/>
              </w:rPr>
              <w:t>。</w:t>
            </w:r>
          </w:p>
        </w:tc>
      </w:tr>
      <w:tr w14:paraId="6DAA8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6D640243">
            <w:pPr>
              <w:pStyle w:val="8"/>
              <w:rPr>
                <w:rFonts w:hint="default" w:ascii="宋体" w:hAnsi="宋体" w:eastAsia="宋体" w:cs="宋体"/>
                <w:sz w:val="24"/>
                <w:szCs w:val="24"/>
              </w:rPr>
            </w:pPr>
            <w:r>
              <w:rPr>
                <w:rFonts w:ascii="宋体" w:hAnsi="宋体" w:eastAsia="宋体" w:cs="宋体"/>
                <w:sz w:val="24"/>
                <w:szCs w:val="24"/>
              </w:rPr>
              <w:t>7</w:t>
            </w:r>
          </w:p>
        </w:tc>
        <w:tc>
          <w:tcPr>
            <w:tcW w:w="1238" w:type="dxa"/>
          </w:tcPr>
          <w:p w14:paraId="0035B073">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0F6A0873">
            <w:pPr>
              <w:pStyle w:val="8"/>
              <w:rPr>
                <w:rFonts w:hint="default" w:ascii="宋体" w:hAnsi="宋体" w:eastAsia="宋体" w:cs="宋体"/>
                <w:sz w:val="24"/>
                <w:szCs w:val="24"/>
              </w:rPr>
            </w:pPr>
            <w:r>
              <w:rPr>
                <w:rFonts w:ascii="宋体" w:hAnsi="宋体" w:eastAsia="宋体" w:cs="宋体"/>
                <w:sz w:val="24"/>
                <w:szCs w:val="24"/>
              </w:rPr>
              <w:t>其他</w:t>
            </w:r>
          </w:p>
        </w:tc>
        <w:tc>
          <w:tcPr>
            <w:tcW w:w="5011" w:type="dxa"/>
          </w:tcPr>
          <w:p w14:paraId="16679F3E">
            <w:pPr>
              <w:pStyle w:val="8"/>
              <w:rPr>
                <w:rFonts w:hint="default" w:ascii="宋体" w:hAnsi="宋体" w:eastAsia="宋体" w:cs="宋体"/>
                <w:sz w:val="24"/>
                <w:szCs w:val="24"/>
              </w:rPr>
            </w:pPr>
            <w:r>
              <w:rPr>
                <w:rFonts w:ascii="宋体" w:hAnsi="宋体" w:eastAsia="宋体" w:cs="宋体"/>
                <w:sz w:val="24"/>
                <w:szCs w:val="24"/>
              </w:rPr>
              <w:t>合同支付方式补充说</w:t>
            </w:r>
            <w:r>
              <w:rPr>
                <w:rFonts w:ascii="宋体" w:hAnsi="宋体" w:eastAsia="宋体" w:cs="宋体"/>
                <w:color w:val="auto"/>
                <w:sz w:val="24"/>
                <w:szCs w:val="24"/>
              </w:rPr>
              <w:t>明：</w:t>
            </w:r>
            <w:r>
              <w:rPr>
                <w:rFonts w:hint="default" w:ascii="Calibri" w:hAnsi="Calibri" w:eastAsia="宋体" w:cs="Calibri"/>
                <w:color w:val="auto"/>
                <w:sz w:val="24"/>
                <w:szCs w:val="24"/>
                <w:highlight w:val="none"/>
              </w:rPr>
              <w:t>①</w:t>
            </w:r>
            <w:r>
              <w:rPr>
                <w:rFonts w:hint="eastAsia" w:ascii="Calibri" w:hAnsi="Calibri" w:eastAsia="宋体" w:cs="Calibri"/>
                <w:color w:val="auto"/>
                <w:sz w:val="24"/>
                <w:szCs w:val="24"/>
                <w:highlight w:val="none"/>
                <w:lang w:val="en-US" w:eastAsia="zh-CN"/>
              </w:rPr>
              <w:t>因系统限制，合同支付方式以此条为准：</w:t>
            </w:r>
            <w:r>
              <w:rPr>
                <w:rFonts w:ascii="宋体" w:hAnsi="宋体" w:eastAsia="宋体" w:cs="宋体"/>
                <w:color w:val="auto"/>
                <w:sz w:val="24"/>
                <w:szCs w:val="24"/>
              </w:rPr>
              <w:t>采购人按月支付原材料货款，中标人应于次月25日前与采购人对清账目，采购人对订货汇总单、送货清单、基准价、检验合格证明、税后发票、银行固定账号等有关单据进行审核，审核无误后，采购人于</w:t>
            </w:r>
            <w:r>
              <w:rPr>
                <w:rFonts w:ascii="宋体" w:hAnsi="宋体" w:eastAsia="宋体" w:cs="宋体"/>
                <w:color w:val="auto"/>
                <w:sz w:val="24"/>
                <w:szCs w:val="24"/>
                <w:lang w:eastAsia="zh-CN"/>
              </w:rPr>
              <w:t>60个工作日内</w:t>
            </w:r>
            <w:r>
              <w:rPr>
                <w:rFonts w:ascii="宋体" w:hAnsi="宋体" w:eastAsia="宋体" w:cs="宋体"/>
                <w:color w:val="auto"/>
                <w:sz w:val="24"/>
                <w:szCs w:val="24"/>
              </w:rPr>
              <w:t>将原材料货款以银行转账方式汇入中标人账户。</w:t>
            </w:r>
            <w:r>
              <w:rPr>
                <w:rFonts w:hint="default" w:ascii="Calibri" w:hAnsi="Calibri" w:eastAsia="宋体" w:cs="Calibri"/>
                <w:color w:val="auto"/>
                <w:sz w:val="24"/>
                <w:szCs w:val="24"/>
              </w:rPr>
              <w:t>②</w:t>
            </w:r>
            <w:r>
              <w:rPr>
                <w:rFonts w:ascii="宋体" w:hAnsi="宋体" w:eastAsia="宋体" w:cs="宋体"/>
                <w:color w:val="auto"/>
                <w:sz w:val="24"/>
                <w:szCs w:val="24"/>
              </w:rPr>
              <w:t>投标人结算价=采购方提供的三明市夏商的挂牌价×(1-</w:t>
            </w:r>
            <w:r>
              <w:rPr>
                <w:rFonts w:ascii="宋体" w:hAnsi="宋体" w:eastAsia="宋体" w:cs="宋体"/>
                <w:sz w:val="24"/>
                <w:szCs w:val="24"/>
              </w:rPr>
              <w:t>中标下浮率)来计算对有促销活动的，以促销价和下浮价择低价结算。三明市夏商没有价格的商品，从大润发、好多多超市等大型商场询价一家确定；其结算价格由供应商和采购方于每月末最后五天中的某一天共同确定食材报价单，经双方商定，确定后作为次月的价格结算依据。</w:t>
            </w:r>
          </w:p>
        </w:tc>
      </w:tr>
      <w:tr w14:paraId="7D52B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14:paraId="7BC5C1F1">
            <w:pPr>
              <w:pStyle w:val="8"/>
              <w:rPr>
                <w:rFonts w:hint="default" w:ascii="宋体" w:hAnsi="宋体" w:eastAsia="宋体" w:cs="宋体"/>
                <w:sz w:val="24"/>
                <w:szCs w:val="24"/>
              </w:rPr>
            </w:pPr>
            <w:r>
              <w:rPr>
                <w:rFonts w:ascii="宋体" w:hAnsi="宋体" w:eastAsia="宋体" w:cs="宋体"/>
                <w:sz w:val="24"/>
                <w:szCs w:val="24"/>
              </w:rPr>
              <w:t>8</w:t>
            </w:r>
          </w:p>
        </w:tc>
        <w:tc>
          <w:tcPr>
            <w:tcW w:w="1238" w:type="dxa"/>
          </w:tcPr>
          <w:p w14:paraId="07582BE7">
            <w:pPr>
              <w:pStyle w:val="8"/>
              <w:rPr>
                <w:rFonts w:hint="default" w:ascii="宋体" w:hAnsi="宋体" w:eastAsia="宋体" w:cs="宋体"/>
                <w:sz w:val="24"/>
                <w:szCs w:val="24"/>
              </w:rPr>
            </w:pPr>
            <w:r>
              <w:rPr>
                <w:rFonts w:ascii="宋体" w:hAnsi="宋体" w:eastAsia="宋体" w:cs="宋体"/>
                <w:sz w:val="24"/>
                <w:szCs w:val="24"/>
              </w:rPr>
              <w:t>★</w:t>
            </w:r>
          </w:p>
        </w:tc>
        <w:tc>
          <w:tcPr>
            <w:tcW w:w="1209" w:type="dxa"/>
          </w:tcPr>
          <w:p w14:paraId="78550CAB">
            <w:pPr>
              <w:pStyle w:val="8"/>
              <w:rPr>
                <w:rFonts w:hint="default" w:ascii="宋体" w:hAnsi="宋体" w:eastAsia="宋体" w:cs="宋体"/>
                <w:sz w:val="24"/>
                <w:szCs w:val="24"/>
              </w:rPr>
            </w:pPr>
            <w:r>
              <w:rPr>
                <w:rFonts w:ascii="宋体" w:hAnsi="宋体" w:eastAsia="宋体" w:cs="宋体"/>
                <w:sz w:val="24"/>
                <w:szCs w:val="24"/>
              </w:rPr>
              <w:t>履约保证金</w:t>
            </w:r>
          </w:p>
        </w:tc>
        <w:tc>
          <w:tcPr>
            <w:tcW w:w="5011" w:type="dxa"/>
          </w:tcPr>
          <w:p w14:paraId="2B4E177E">
            <w:pPr>
              <w:pStyle w:val="8"/>
              <w:rPr>
                <w:rFonts w:hint="default" w:ascii="宋体" w:hAnsi="宋体" w:eastAsia="宋体" w:cs="宋体"/>
                <w:sz w:val="24"/>
                <w:szCs w:val="24"/>
              </w:rPr>
            </w:pPr>
            <w:r>
              <w:rPr>
                <w:rFonts w:ascii="宋体" w:hAnsi="宋体" w:eastAsia="宋体" w:cs="宋体"/>
                <w:sz w:val="24"/>
                <w:szCs w:val="24"/>
              </w:rPr>
              <w:t>缴纳, 本采购包履约保证金为合同金额的3%</w:t>
            </w:r>
          </w:p>
          <w:p w14:paraId="62E70620">
            <w:pPr>
              <w:pStyle w:val="8"/>
              <w:rPr>
                <w:rFonts w:hint="default" w:ascii="宋体" w:hAnsi="宋体" w:eastAsia="宋体" w:cs="宋体"/>
                <w:sz w:val="24"/>
                <w:szCs w:val="24"/>
              </w:rPr>
            </w:pPr>
            <w:r>
              <w:rPr>
                <w:rFonts w:ascii="宋体" w:hAnsi="宋体" w:eastAsia="宋体" w:cs="宋体"/>
                <w:sz w:val="24"/>
                <w:szCs w:val="24"/>
              </w:rPr>
              <w:t>缴纳方式：银行转账，支票/汇票/本票，保函/保险</w:t>
            </w:r>
          </w:p>
          <w:p w14:paraId="2AB2D855">
            <w:pPr>
              <w:pStyle w:val="8"/>
              <w:rPr>
                <w:rFonts w:hint="default" w:ascii="宋体" w:hAnsi="宋体" w:eastAsia="宋体" w:cs="宋体"/>
                <w:sz w:val="24"/>
                <w:szCs w:val="24"/>
              </w:rPr>
            </w:pPr>
            <w:r>
              <w:rPr>
                <w:rFonts w:ascii="宋体" w:hAnsi="宋体" w:eastAsia="宋体" w:cs="宋体"/>
                <w:sz w:val="24"/>
                <w:szCs w:val="24"/>
              </w:rPr>
              <w:t>说明：中标单位应在签订合同前向采购人缴纳合同金额的3%作为履约保证金，待服务期满后30日内无息退还。</w:t>
            </w:r>
          </w:p>
        </w:tc>
      </w:tr>
    </w:tbl>
    <w:p w14:paraId="08E5D4C4">
      <w:pPr>
        <w:pStyle w:val="8"/>
        <w:rPr>
          <w:rFonts w:hint="default" w:ascii="宋体" w:hAnsi="宋体" w:eastAsia="宋体" w:cs="宋体"/>
          <w:sz w:val="24"/>
          <w:szCs w:val="24"/>
        </w:rPr>
      </w:pPr>
      <w:r>
        <w:rPr>
          <w:rFonts w:ascii="宋体" w:hAnsi="宋体" w:eastAsia="宋体" w:cs="宋体"/>
          <w:sz w:val="24"/>
          <w:szCs w:val="24"/>
        </w:rPr>
        <w:t>其他商务要求</w:t>
      </w:r>
    </w:p>
    <w:p w14:paraId="2BAAA3A2">
      <w:pPr>
        <w:pStyle w:val="8"/>
        <w:spacing w:line="400" w:lineRule="exact"/>
        <w:rPr>
          <w:rFonts w:hint="default" w:ascii="宋体" w:hAnsi="宋体" w:eastAsia="宋体" w:cs="宋体"/>
          <w:b/>
          <w:bCs/>
          <w:sz w:val="24"/>
          <w:szCs w:val="24"/>
        </w:rPr>
      </w:pPr>
      <w:r>
        <w:rPr>
          <w:rFonts w:ascii="宋体" w:hAnsi="宋体" w:eastAsia="宋体" w:cs="宋体"/>
          <w:b/>
          <w:bCs/>
          <w:sz w:val="24"/>
          <w:szCs w:val="24"/>
        </w:rPr>
        <w:t>9、售后服务要求</w:t>
      </w:r>
    </w:p>
    <w:p w14:paraId="5FA0393B">
      <w:pPr>
        <w:pStyle w:val="8"/>
        <w:spacing w:line="400" w:lineRule="exact"/>
        <w:rPr>
          <w:rFonts w:hint="default" w:ascii="宋体" w:hAnsi="宋体" w:eastAsia="宋体" w:cs="宋体"/>
          <w:sz w:val="24"/>
          <w:szCs w:val="24"/>
        </w:rPr>
      </w:pPr>
      <w:r>
        <w:rPr>
          <w:rFonts w:ascii="宋体" w:hAnsi="宋体" w:eastAsia="宋体" w:cs="宋体"/>
          <w:sz w:val="24"/>
          <w:szCs w:val="24"/>
        </w:rPr>
        <w:t>9.1中标人应对此次采购的物资按国家有关标准进行配送，不得短斤少两、以次充好。</w:t>
      </w:r>
    </w:p>
    <w:p w14:paraId="4B6A1364">
      <w:pPr>
        <w:pStyle w:val="8"/>
        <w:spacing w:line="400" w:lineRule="exact"/>
        <w:rPr>
          <w:rFonts w:hint="default" w:ascii="宋体" w:hAnsi="宋体" w:eastAsia="宋体" w:cs="宋体"/>
          <w:sz w:val="24"/>
          <w:szCs w:val="24"/>
        </w:rPr>
      </w:pPr>
      <w:r>
        <w:rPr>
          <w:rFonts w:ascii="宋体" w:hAnsi="宋体" w:eastAsia="宋体" w:cs="宋体"/>
          <w:sz w:val="24"/>
          <w:szCs w:val="24"/>
        </w:rPr>
        <w:t>9.2中标人对所提供的采购物资提供“三包”，对质量不合格产品实行包换、包退。</w:t>
      </w:r>
    </w:p>
    <w:p w14:paraId="77BD807E">
      <w:pPr>
        <w:pStyle w:val="8"/>
        <w:spacing w:line="400" w:lineRule="exact"/>
        <w:rPr>
          <w:rFonts w:hint="default" w:ascii="宋体" w:hAnsi="宋体" w:eastAsia="宋体" w:cs="宋体"/>
          <w:sz w:val="24"/>
          <w:szCs w:val="24"/>
        </w:rPr>
      </w:pPr>
      <w:r>
        <w:rPr>
          <w:rFonts w:ascii="宋体" w:hAnsi="宋体" w:eastAsia="宋体" w:cs="宋体"/>
          <w:sz w:val="24"/>
          <w:szCs w:val="24"/>
        </w:rPr>
        <w:t>9.3中标人必须定期对运送车辆进行清洗及消毒。</w:t>
      </w:r>
    </w:p>
    <w:p w14:paraId="32252D76">
      <w:pPr>
        <w:pStyle w:val="8"/>
        <w:spacing w:line="400" w:lineRule="exact"/>
        <w:rPr>
          <w:rFonts w:hint="default" w:ascii="宋体" w:hAnsi="宋体" w:eastAsia="宋体" w:cs="宋体"/>
          <w:sz w:val="24"/>
          <w:szCs w:val="24"/>
        </w:rPr>
      </w:pPr>
      <w:r>
        <w:rPr>
          <w:rFonts w:ascii="宋体" w:hAnsi="宋体" w:eastAsia="宋体" w:cs="宋体"/>
          <w:sz w:val="24"/>
          <w:szCs w:val="24"/>
        </w:rPr>
        <w:t>9.4中标人须按采购人要求将采购物资进行分包、单独包装、加工、否则采购人有权拒收，由此产生的费用由中标人承担。</w:t>
      </w:r>
    </w:p>
    <w:p w14:paraId="02A4CB98">
      <w:pPr>
        <w:pStyle w:val="8"/>
        <w:spacing w:line="400" w:lineRule="exact"/>
        <w:rPr>
          <w:rFonts w:hint="default" w:ascii="宋体" w:hAnsi="宋体" w:eastAsia="宋体" w:cs="宋体"/>
          <w:sz w:val="24"/>
          <w:szCs w:val="24"/>
        </w:rPr>
      </w:pPr>
      <w:r>
        <w:rPr>
          <w:rFonts w:ascii="宋体" w:hAnsi="宋体" w:eastAsia="宋体" w:cs="宋体"/>
          <w:sz w:val="24"/>
          <w:szCs w:val="24"/>
        </w:rPr>
        <w:t>9.5中标人应接受采购人意见进行整改、及时退换货，遵守采购人管理制度及相关规定，满足采购人特殊采购模式的需求。</w:t>
      </w:r>
    </w:p>
    <w:p w14:paraId="0272A948">
      <w:pPr>
        <w:pStyle w:val="8"/>
        <w:spacing w:line="400" w:lineRule="exact"/>
        <w:rPr>
          <w:rFonts w:hint="default" w:ascii="宋体" w:hAnsi="宋体" w:eastAsia="宋体" w:cs="宋体"/>
          <w:sz w:val="24"/>
          <w:szCs w:val="24"/>
        </w:rPr>
      </w:pPr>
      <w:r>
        <w:rPr>
          <w:rFonts w:ascii="宋体" w:hAnsi="宋体" w:eastAsia="宋体" w:cs="宋体"/>
          <w:sz w:val="24"/>
          <w:szCs w:val="24"/>
        </w:rPr>
        <w:t>9.6中标人应严格按采购人要求（含品种、质量等）供应货物，否则，采购人有权退货。</w:t>
      </w:r>
    </w:p>
    <w:p w14:paraId="59D16ECA">
      <w:pPr>
        <w:pStyle w:val="8"/>
        <w:spacing w:line="400" w:lineRule="exact"/>
        <w:rPr>
          <w:rFonts w:hint="default" w:ascii="宋体" w:hAnsi="宋体" w:eastAsia="宋体" w:cs="宋体"/>
          <w:sz w:val="24"/>
          <w:szCs w:val="24"/>
        </w:rPr>
      </w:pPr>
      <w:r>
        <w:rPr>
          <w:rFonts w:ascii="宋体" w:hAnsi="宋体" w:eastAsia="宋体" w:cs="宋体"/>
          <w:sz w:val="24"/>
          <w:szCs w:val="24"/>
        </w:rPr>
        <w:t>9.7采购人按采购清单及合同对中标人供应的商品进行验收，对不符合规格要求的商品，中标人必须无条件退货或更换。</w:t>
      </w:r>
    </w:p>
    <w:p w14:paraId="2FC7CA4E">
      <w:pPr>
        <w:pStyle w:val="4"/>
        <w:widowControl/>
        <w:spacing w:beforeAutospacing="0" w:afterAutospacing="0" w:line="400" w:lineRule="exact"/>
        <w:rPr>
          <w:rFonts w:ascii="宋体" w:hAnsi="宋体" w:eastAsia="宋体" w:cs="宋体"/>
          <w:b/>
          <w:bCs/>
        </w:rPr>
      </w:pPr>
      <w:r>
        <w:rPr>
          <w:rFonts w:hint="eastAsia" w:ascii="宋体" w:hAnsi="宋体" w:eastAsia="宋体" w:cs="宋体"/>
          <w:b/>
          <w:bCs/>
        </w:rPr>
        <w:t>10、违约责任</w:t>
      </w:r>
    </w:p>
    <w:p w14:paraId="5C87B583">
      <w:pPr>
        <w:pStyle w:val="4"/>
        <w:widowControl/>
        <w:spacing w:beforeAutospacing="0" w:afterAutospacing="0" w:line="400" w:lineRule="exact"/>
        <w:rPr>
          <w:rFonts w:ascii="宋体" w:hAnsi="宋体" w:eastAsia="宋体" w:cs="宋体"/>
        </w:rPr>
      </w:pPr>
      <w:r>
        <w:rPr>
          <w:rStyle w:val="7"/>
          <w:rFonts w:hint="eastAsia" w:ascii="宋体" w:hAnsi="宋体" w:eastAsia="宋体" w:cs="宋体"/>
          <w:bCs/>
        </w:rPr>
        <w:t>10.1缺斤少两或质量问题：当日第一时间更换补充相关销售货物，确保采购人日常伙食保障。以当日销售货物结算金额的10%作为违约金，不足1000元按1000元计算统一上交采购人财务。</w:t>
      </w:r>
    </w:p>
    <w:p w14:paraId="3E657307">
      <w:pPr>
        <w:pStyle w:val="4"/>
        <w:widowControl/>
        <w:spacing w:beforeAutospacing="0" w:afterAutospacing="0" w:line="400" w:lineRule="exact"/>
        <w:rPr>
          <w:rFonts w:ascii="宋体" w:hAnsi="宋体" w:eastAsia="宋体" w:cs="宋体"/>
        </w:rPr>
      </w:pPr>
      <w:r>
        <w:rPr>
          <w:rStyle w:val="7"/>
          <w:rFonts w:hint="eastAsia" w:ascii="宋体" w:hAnsi="宋体" w:eastAsia="宋体" w:cs="宋体"/>
          <w:bCs/>
        </w:rPr>
        <w:t>10.2未经采购人同意更换产品问题：以当日销售货物结算金额的10%作为违约金，不足1000元按1000元计算统一上交采购人财务。</w:t>
      </w:r>
    </w:p>
    <w:p w14:paraId="3D49B199">
      <w:pPr>
        <w:pStyle w:val="4"/>
        <w:widowControl/>
        <w:spacing w:beforeAutospacing="0" w:afterAutospacing="0" w:line="400" w:lineRule="exact"/>
        <w:rPr>
          <w:rFonts w:ascii="宋体" w:hAnsi="宋体" w:eastAsia="宋体" w:cs="宋体"/>
        </w:rPr>
      </w:pPr>
      <w:r>
        <w:rPr>
          <w:rFonts w:hint="eastAsia" w:ascii="宋体" w:hAnsi="宋体" w:eastAsia="宋体" w:cs="宋体"/>
        </w:rPr>
        <w:t>10.3中标人有违反合同约定行为的或供应假冒伪劣商品的，按照情节轻重明确承担相应的责任，直至取消其中标资格，终止合同，并没收履约保证金。情节严重的中标人，采购人将其信息上报上级机关，列入诚信黑名单，在三年内不得参与本单位组织的采购。</w:t>
      </w:r>
    </w:p>
    <w:p w14:paraId="04BB7F69">
      <w:pPr>
        <w:pStyle w:val="4"/>
        <w:widowControl/>
        <w:spacing w:beforeAutospacing="0" w:afterAutospacing="0" w:line="400" w:lineRule="exact"/>
        <w:rPr>
          <w:rFonts w:ascii="宋体" w:hAnsi="宋体" w:eastAsia="宋体" w:cs="宋体"/>
        </w:rPr>
      </w:pPr>
      <w:r>
        <w:rPr>
          <w:rFonts w:hint="eastAsia" w:ascii="宋体" w:hAnsi="宋体" w:eastAsia="宋体" w:cs="宋体"/>
        </w:rPr>
        <w:t>10.4中标人在采购人食堂送货清单中，应附当日收银小票、</w:t>
      </w:r>
      <w:r>
        <w:rPr>
          <w:rStyle w:val="7"/>
          <w:rFonts w:hint="eastAsia" w:ascii="宋体" w:hAnsi="宋体" w:eastAsia="宋体" w:cs="宋体"/>
          <w:b w:val="0"/>
        </w:rPr>
        <w:t>下浮率</w:t>
      </w:r>
      <w:r>
        <w:rPr>
          <w:rFonts w:hint="eastAsia" w:ascii="宋体" w:hAnsi="宋体" w:eastAsia="宋体" w:cs="宋体"/>
        </w:rPr>
        <w:t>、实际结算价并加盖单位公章，同时发送一份到采购人指 定微信工作群，采购人有权随时组织人员核实报价，</w:t>
      </w:r>
      <w:r>
        <w:rPr>
          <w:rStyle w:val="7"/>
          <w:rFonts w:hint="eastAsia" w:ascii="宋体" w:hAnsi="宋体" w:eastAsia="宋体" w:cs="宋体"/>
          <w:bCs/>
        </w:rPr>
        <w:t>如发现报价不实，要支付所涉产品价值的十倍赔偿金，直接在采购结算款中扣除。三次以上有权中止合同并没收履约保证金。</w:t>
      </w:r>
    </w:p>
    <w:p w14:paraId="2F6AFAD6">
      <w:pPr>
        <w:pStyle w:val="4"/>
        <w:widowControl/>
        <w:spacing w:beforeAutospacing="0" w:afterAutospacing="0" w:line="400" w:lineRule="exact"/>
        <w:rPr>
          <w:rFonts w:ascii="宋体" w:hAnsi="宋体" w:eastAsia="宋体" w:cs="宋体"/>
        </w:rPr>
      </w:pPr>
      <w:r>
        <w:rPr>
          <w:rFonts w:hint="eastAsia" w:ascii="宋体" w:hAnsi="宋体" w:eastAsia="宋体" w:cs="宋体"/>
        </w:rPr>
        <w:t>10.5中标人不得将以上货物转包或分包。一经查实，立即终止合同，没收合同履约保证金，并拒绝其参与我单位以后组织的采购。</w:t>
      </w:r>
    </w:p>
    <w:p w14:paraId="34CC840B">
      <w:pPr>
        <w:pStyle w:val="4"/>
        <w:widowControl/>
        <w:spacing w:beforeAutospacing="0" w:afterAutospacing="0" w:line="400" w:lineRule="exact"/>
        <w:rPr>
          <w:rFonts w:ascii="宋体" w:hAnsi="宋体" w:eastAsia="宋体" w:cs="宋体"/>
        </w:rPr>
      </w:pPr>
      <w:r>
        <w:rPr>
          <w:rFonts w:hint="eastAsia" w:ascii="宋体" w:hAnsi="宋体" w:eastAsia="宋体" w:cs="宋体"/>
        </w:rPr>
        <w:t>10.6中标人不能及时保证供货，导致采购人无法正常运作，采购人有权没收中标人履约保证金，同时，采购人有权终止合同。</w:t>
      </w:r>
    </w:p>
    <w:p w14:paraId="21F71D39">
      <w:pPr>
        <w:pStyle w:val="4"/>
        <w:widowControl/>
        <w:spacing w:beforeAutospacing="0" w:afterAutospacing="0" w:line="400" w:lineRule="exact"/>
        <w:rPr>
          <w:rFonts w:ascii="宋体" w:hAnsi="宋体" w:eastAsia="宋体" w:cs="宋体"/>
        </w:rPr>
      </w:pPr>
      <w:r>
        <w:rPr>
          <w:rStyle w:val="7"/>
          <w:rFonts w:hint="eastAsia" w:ascii="宋体" w:hAnsi="宋体" w:eastAsia="宋体" w:cs="宋体"/>
          <w:bCs/>
        </w:rPr>
        <w:t>10.7由于食品内在质量问题造成食物中毒或传染病的，采购人有权终止合同，由中标人承担医疗费、善后处理费及亲属索赔、补偿等经济责任和法律责任。构成犯罪的，报送司法机关追究相关人员的刑事责任。</w:t>
      </w:r>
    </w:p>
    <w:p w14:paraId="0B036F13">
      <w:pPr>
        <w:pStyle w:val="4"/>
        <w:widowControl/>
        <w:spacing w:beforeAutospacing="0" w:afterAutospacing="0" w:line="400" w:lineRule="exact"/>
        <w:rPr>
          <w:rFonts w:ascii="宋体" w:hAnsi="宋体" w:eastAsia="宋体" w:cs="宋体"/>
        </w:rPr>
      </w:pPr>
      <w:r>
        <w:rPr>
          <w:rFonts w:hint="eastAsia" w:ascii="宋体" w:hAnsi="宋体" w:eastAsia="宋体" w:cs="宋体"/>
        </w:rPr>
        <w:t>10.8中标人应严格遵守《食品卫生法》和《动物检疫法》等相关规定提供货物。一经发现供应以下食品，除全部退货外，采购方还有权终止合同，没收全部履约保证金，中标人并承担由此造成的经济责任和法律责任。</w:t>
      </w:r>
    </w:p>
    <w:p w14:paraId="184992CF">
      <w:pPr>
        <w:pStyle w:val="4"/>
        <w:widowControl/>
        <w:spacing w:beforeAutospacing="0" w:afterAutospacing="0" w:line="400" w:lineRule="exact"/>
        <w:rPr>
          <w:rFonts w:ascii="宋体" w:hAnsi="宋体" w:eastAsia="宋体" w:cs="宋体"/>
        </w:rPr>
      </w:pPr>
      <w:r>
        <w:rPr>
          <w:rFonts w:hint="eastAsia" w:ascii="宋体" w:hAnsi="宋体" w:eastAsia="宋体" w:cs="宋体"/>
        </w:rPr>
        <w:t>10.8.1腐败变质、油脂酸败、霉变、生虫、污秽不洁、混有异物或者其他感官性状异常，对人体健康有害的。</w:t>
      </w:r>
    </w:p>
    <w:p w14:paraId="17BFBF72">
      <w:pPr>
        <w:pStyle w:val="4"/>
        <w:widowControl/>
        <w:spacing w:beforeAutospacing="0" w:afterAutospacing="0" w:line="400" w:lineRule="exact"/>
        <w:rPr>
          <w:rFonts w:ascii="宋体" w:hAnsi="宋体" w:eastAsia="宋体" w:cs="宋体"/>
        </w:rPr>
      </w:pPr>
      <w:r>
        <w:rPr>
          <w:rFonts w:hint="eastAsia" w:ascii="宋体" w:hAnsi="宋体" w:eastAsia="宋体" w:cs="宋体"/>
        </w:rPr>
        <w:t>10.8.2含有毒、有害物资或者被有害物资污染，对人体健康有害的。</w:t>
      </w:r>
    </w:p>
    <w:p w14:paraId="198000BC">
      <w:pPr>
        <w:pStyle w:val="4"/>
        <w:widowControl/>
        <w:spacing w:beforeAutospacing="0" w:afterAutospacing="0" w:line="400" w:lineRule="exact"/>
        <w:rPr>
          <w:rFonts w:ascii="宋体" w:hAnsi="宋体" w:eastAsia="宋体" w:cs="宋体"/>
        </w:rPr>
      </w:pPr>
      <w:r>
        <w:rPr>
          <w:rFonts w:hint="eastAsia" w:ascii="宋体" w:hAnsi="宋体" w:eastAsia="宋体" w:cs="宋体"/>
        </w:rPr>
        <w:t>10.8.3含有致病性寄生虫、微生物或者微生物含量超过国家限定标准的。</w:t>
      </w:r>
    </w:p>
    <w:p w14:paraId="5711A24B">
      <w:pPr>
        <w:pStyle w:val="4"/>
        <w:widowControl/>
        <w:spacing w:beforeAutospacing="0" w:afterAutospacing="0" w:line="400" w:lineRule="exact"/>
        <w:rPr>
          <w:rFonts w:ascii="宋体" w:hAnsi="宋体" w:eastAsia="宋体" w:cs="宋体"/>
        </w:rPr>
      </w:pPr>
      <w:r>
        <w:rPr>
          <w:rFonts w:hint="eastAsia" w:ascii="宋体" w:hAnsi="宋体" w:eastAsia="宋体" w:cs="宋体"/>
        </w:rPr>
        <w:t>10.8.4未经动物检疫部门检疫、检验或者检疫、检验不合格的肉类及其制品。</w:t>
      </w:r>
    </w:p>
    <w:p w14:paraId="08871048">
      <w:pPr>
        <w:pStyle w:val="4"/>
        <w:widowControl/>
        <w:spacing w:beforeAutospacing="0" w:afterAutospacing="0" w:line="400" w:lineRule="exact"/>
        <w:rPr>
          <w:rFonts w:ascii="宋体" w:hAnsi="宋体" w:eastAsia="宋体" w:cs="宋体"/>
        </w:rPr>
      </w:pPr>
      <w:r>
        <w:rPr>
          <w:rFonts w:hint="eastAsia" w:ascii="宋体" w:hAnsi="宋体" w:eastAsia="宋体" w:cs="宋体"/>
        </w:rPr>
        <w:t>10.8.5掺假、掺杂、伪造，影响营养、卫生的。</w:t>
      </w:r>
    </w:p>
    <w:p w14:paraId="53AF36B5">
      <w:pPr>
        <w:pStyle w:val="4"/>
        <w:widowControl/>
        <w:spacing w:beforeAutospacing="0" w:afterAutospacing="0" w:line="400" w:lineRule="exact"/>
        <w:rPr>
          <w:rFonts w:ascii="宋体" w:hAnsi="宋体" w:eastAsia="宋体" w:cs="宋体"/>
        </w:rPr>
      </w:pPr>
      <w:r>
        <w:rPr>
          <w:rFonts w:hint="eastAsia" w:ascii="宋体" w:hAnsi="宋体" w:eastAsia="宋体" w:cs="宋体"/>
        </w:rPr>
        <w:t>10.8.6用非食品原料加工的，加入非食品用化学物资或者将非食品当作食品的。</w:t>
      </w:r>
    </w:p>
    <w:p w14:paraId="7C03B51B">
      <w:pPr>
        <w:pStyle w:val="4"/>
        <w:widowControl/>
        <w:spacing w:beforeAutospacing="0" w:afterAutospacing="0" w:line="400" w:lineRule="exact"/>
        <w:rPr>
          <w:rFonts w:ascii="宋体" w:hAnsi="宋体" w:eastAsia="宋体" w:cs="宋体"/>
        </w:rPr>
      </w:pPr>
      <w:r>
        <w:rPr>
          <w:rFonts w:hint="eastAsia" w:ascii="宋体" w:hAnsi="宋体" w:eastAsia="宋体" w:cs="宋体"/>
        </w:rPr>
        <w:t>10.8.7超过保质期限的。</w:t>
      </w:r>
    </w:p>
    <w:p w14:paraId="7357DBA5">
      <w:pPr>
        <w:pStyle w:val="4"/>
        <w:widowControl/>
        <w:spacing w:beforeAutospacing="0" w:afterAutospacing="0" w:line="400" w:lineRule="exact"/>
        <w:rPr>
          <w:rFonts w:ascii="宋体" w:hAnsi="宋体" w:eastAsia="宋体" w:cs="宋体"/>
        </w:rPr>
      </w:pPr>
      <w:r>
        <w:rPr>
          <w:rFonts w:hint="eastAsia" w:ascii="宋体" w:hAnsi="宋体" w:eastAsia="宋体" w:cs="宋体"/>
        </w:rPr>
        <w:t>10.8.8因中标人原因无法按采购人要求提供合同约定的所需货物或无法履行合同时，中标人应提前20天将相关情况，包括是否继续履行合同的意向以书面形式通知采购人。采购人除没收中标人缴纳的履约保证金外，还有权另行寻找临时供货商，相关货款从应付中标人的货款中直接予以扣除。等采购人重新确定供货商后，双方的采购合同方才终止。</w:t>
      </w:r>
    </w:p>
    <w:p w14:paraId="5F6BE81B">
      <w:pPr>
        <w:pStyle w:val="4"/>
        <w:widowControl/>
        <w:spacing w:beforeAutospacing="0" w:afterAutospacing="0" w:line="400" w:lineRule="exact"/>
        <w:rPr>
          <w:rFonts w:ascii="宋体" w:hAnsi="宋体" w:eastAsia="宋体" w:cs="宋体"/>
        </w:rPr>
      </w:pPr>
      <w:r>
        <w:rPr>
          <w:rFonts w:hint="eastAsia" w:ascii="宋体" w:hAnsi="宋体" w:eastAsia="宋体" w:cs="宋体"/>
        </w:rPr>
        <w:t>10.8.9中标人不得为采购人食堂开具虚假的货物采购清单和税务发票，若有以上行为，一经查实，采购人将扣除履约保证金并中止合同，中标人还须承担由此造成的其它经济责任和法律责任。</w:t>
      </w:r>
    </w:p>
    <w:p w14:paraId="7E4F0F7C">
      <w:pPr>
        <w:pStyle w:val="4"/>
        <w:widowControl/>
        <w:spacing w:beforeAutospacing="0" w:afterAutospacing="0" w:line="400" w:lineRule="exact"/>
        <w:rPr>
          <w:rFonts w:ascii="宋体" w:hAnsi="宋体" w:eastAsia="宋体" w:cs="宋体"/>
        </w:rPr>
      </w:pPr>
      <w:r>
        <w:rPr>
          <w:rFonts w:hint="eastAsia" w:ascii="宋体" w:hAnsi="宋体" w:eastAsia="宋体" w:cs="宋体"/>
        </w:rPr>
        <w:t>9.8.10本招标文件未明确的其它事项，待采购人与中标人签订合同时，由双方协商订立。</w:t>
      </w:r>
    </w:p>
    <w:p w14:paraId="330ACD49">
      <w:pPr>
        <w:pStyle w:val="8"/>
        <w:rPr>
          <w:rFonts w:hint="default" w:ascii="宋体" w:hAnsi="宋体" w:eastAsia="宋体" w:cs="宋体"/>
          <w:b/>
          <w:bCs/>
          <w:sz w:val="24"/>
          <w:szCs w:val="24"/>
        </w:rPr>
      </w:pPr>
      <w:r>
        <w:rPr>
          <w:rFonts w:ascii="宋体" w:hAnsi="宋体" w:eastAsia="宋体" w:cs="宋体"/>
          <w:b/>
          <w:bCs/>
          <w:sz w:val="24"/>
          <w:szCs w:val="24"/>
        </w:rPr>
        <w:t>1</w:t>
      </w:r>
      <w:r>
        <w:rPr>
          <w:rFonts w:ascii="宋体" w:hAnsi="宋体" w:eastAsia="宋体" w:cs="宋体"/>
          <w:b/>
          <w:bCs/>
          <w:sz w:val="24"/>
          <w:szCs w:val="24"/>
          <w:lang w:eastAsia="zh-CN"/>
        </w:rPr>
        <w:t>1</w:t>
      </w:r>
      <w:r>
        <w:rPr>
          <w:rFonts w:ascii="宋体" w:hAnsi="宋体" w:eastAsia="宋体" w:cs="宋体"/>
          <w:b/>
          <w:bCs/>
          <w:sz w:val="24"/>
          <w:szCs w:val="24"/>
        </w:rPr>
        <w:t>、考核标准</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3"/>
        <w:gridCol w:w="1372"/>
        <w:gridCol w:w="4779"/>
        <w:gridCol w:w="814"/>
        <w:gridCol w:w="678"/>
      </w:tblGrid>
      <w:tr w14:paraId="7105C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466FB2D">
            <w:pPr>
              <w:pStyle w:val="8"/>
              <w:rPr>
                <w:rFonts w:hint="default" w:ascii="宋体" w:hAnsi="宋体" w:eastAsia="宋体" w:cs="宋体"/>
                <w:sz w:val="24"/>
                <w:szCs w:val="24"/>
              </w:rPr>
            </w:pPr>
            <w:r>
              <w:rPr>
                <w:rFonts w:ascii="宋体" w:hAnsi="宋体" w:eastAsia="宋体" w:cs="宋体"/>
                <w:sz w:val="24"/>
                <w:szCs w:val="24"/>
              </w:rPr>
              <w:t>项目</w:t>
            </w:r>
          </w:p>
        </w:tc>
        <w:tc>
          <w:tcPr>
            <w:tcW w:w="137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12B1179">
            <w:pPr>
              <w:pStyle w:val="8"/>
              <w:rPr>
                <w:rFonts w:hint="default" w:ascii="宋体" w:hAnsi="宋体" w:eastAsia="宋体" w:cs="宋体"/>
                <w:sz w:val="24"/>
                <w:szCs w:val="24"/>
              </w:rPr>
            </w:pPr>
            <w:r>
              <w:rPr>
                <w:rFonts w:ascii="宋体" w:hAnsi="宋体" w:eastAsia="宋体" w:cs="宋体"/>
                <w:sz w:val="24"/>
                <w:szCs w:val="24"/>
              </w:rPr>
              <w:t>考核指标</w:t>
            </w:r>
          </w:p>
        </w:tc>
        <w:tc>
          <w:tcPr>
            <w:tcW w:w="477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7E947C2">
            <w:pPr>
              <w:pStyle w:val="8"/>
              <w:rPr>
                <w:rFonts w:hint="default" w:ascii="宋体" w:hAnsi="宋体" w:eastAsia="宋体" w:cs="宋体"/>
                <w:sz w:val="24"/>
                <w:szCs w:val="24"/>
              </w:rPr>
            </w:pPr>
            <w:r>
              <w:rPr>
                <w:rFonts w:ascii="宋体" w:hAnsi="宋体" w:eastAsia="宋体" w:cs="宋体"/>
                <w:sz w:val="24"/>
                <w:szCs w:val="24"/>
              </w:rPr>
              <w:t>考核说明</w:t>
            </w:r>
          </w:p>
        </w:tc>
        <w:tc>
          <w:tcPr>
            <w:tcW w:w="81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D1F659B">
            <w:pPr>
              <w:pStyle w:val="8"/>
              <w:jc w:val="center"/>
              <w:rPr>
                <w:rFonts w:hint="default" w:ascii="宋体" w:hAnsi="宋体" w:eastAsia="宋体" w:cs="宋体"/>
                <w:sz w:val="24"/>
                <w:szCs w:val="24"/>
              </w:rPr>
            </w:pPr>
            <w:r>
              <w:rPr>
                <w:rFonts w:ascii="宋体" w:hAnsi="宋体" w:eastAsia="宋体" w:cs="宋体"/>
                <w:sz w:val="24"/>
                <w:szCs w:val="24"/>
              </w:rPr>
              <w:t>分值</w:t>
            </w:r>
          </w:p>
        </w:tc>
        <w:tc>
          <w:tcPr>
            <w:tcW w:w="67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E5DC3FB">
            <w:pPr>
              <w:pStyle w:val="8"/>
              <w:jc w:val="center"/>
              <w:rPr>
                <w:rFonts w:hint="default" w:ascii="宋体" w:hAnsi="宋体" w:eastAsia="宋体" w:cs="宋体"/>
                <w:sz w:val="24"/>
                <w:szCs w:val="24"/>
              </w:rPr>
            </w:pPr>
            <w:r>
              <w:rPr>
                <w:rFonts w:ascii="宋体" w:hAnsi="宋体" w:eastAsia="宋体" w:cs="宋体"/>
                <w:sz w:val="24"/>
                <w:szCs w:val="24"/>
              </w:rPr>
              <w:t>得分</w:t>
            </w:r>
          </w:p>
        </w:tc>
      </w:tr>
      <w:tr w14:paraId="15A89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D5E773">
            <w:pPr>
              <w:pStyle w:val="8"/>
              <w:rPr>
                <w:rFonts w:hint="default" w:ascii="宋体" w:hAnsi="宋体" w:eastAsia="宋体" w:cs="宋体"/>
                <w:sz w:val="24"/>
                <w:szCs w:val="24"/>
              </w:rPr>
            </w:pPr>
            <w:r>
              <w:rPr>
                <w:rFonts w:ascii="宋体" w:hAnsi="宋体" w:eastAsia="宋体" w:cs="宋体"/>
                <w:sz w:val="24"/>
                <w:szCs w:val="24"/>
              </w:rPr>
              <w:t>货</w:t>
            </w:r>
          </w:p>
          <w:p w14:paraId="13BCEA65">
            <w:pPr>
              <w:pStyle w:val="8"/>
              <w:rPr>
                <w:rFonts w:hint="default" w:ascii="宋体" w:hAnsi="宋体" w:eastAsia="宋体" w:cs="宋体"/>
                <w:sz w:val="24"/>
                <w:szCs w:val="24"/>
              </w:rPr>
            </w:pPr>
            <w:r>
              <w:rPr>
                <w:rFonts w:ascii="宋体" w:hAnsi="宋体" w:eastAsia="宋体" w:cs="宋体"/>
                <w:sz w:val="24"/>
                <w:szCs w:val="24"/>
              </w:rPr>
              <w:t>品</w:t>
            </w:r>
          </w:p>
          <w:p w14:paraId="63599B7F">
            <w:pPr>
              <w:pStyle w:val="8"/>
              <w:rPr>
                <w:rFonts w:hint="default" w:ascii="宋体" w:hAnsi="宋体" w:eastAsia="宋体" w:cs="宋体"/>
                <w:sz w:val="24"/>
                <w:szCs w:val="24"/>
              </w:rPr>
            </w:pPr>
            <w:r>
              <w:rPr>
                <w:rFonts w:ascii="宋体" w:hAnsi="宋体" w:eastAsia="宋体" w:cs="宋体"/>
                <w:sz w:val="24"/>
                <w:szCs w:val="24"/>
              </w:rPr>
              <w:t>质</w:t>
            </w:r>
          </w:p>
          <w:p w14:paraId="5E48CE6D">
            <w:pPr>
              <w:pStyle w:val="8"/>
              <w:rPr>
                <w:rFonts w:hint="default" w:ascii="宋体" w:hAnsi="宋体" w:eastAsia="宋体" w:cs="宋体"/>
                <w:sz w:val="24"/>
                <w:szCs w:val="24"/>
              </w:rPr>
            </w:pPr>
            <w:r>
              <w:rPr>
                <w:rFonts w:ascii="宋体" w:hAnsi="宋体" w:eastAsia="宋体" w:cs="宋体"/>
                <w:sz w:val="24"/>
                <w:szCs w:val="24"/>
              </w:rPr>
              <w:t>量</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43EB7C9C">
            <w:pPr>
              <w:pStyle w:val="8"/>
              <w:rPr>
                <w:rFonts w:hint="default" w:ascii="宋体" w:hAnsi="宋体" w:eastAsia="宋体" w:cs="宋体"/>
                <w:sz w:val="24"/>
                <w:szCs w:val="24"/>
              </w:rPr>
            </w:pPr>
            <w:r>
              <w:rPr>
                <w:rFonts w:ascii="宋体" w:hAnsi="宋体" w:eastAsia="宋体" w:cs="宋体"/>
                <w:sz w:val="24"/>
                <w:szCs w:val="24"/>
              </w:rPr>
              <w:t>配送货物质量合格</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41EED17D">
            <w:pPr>
              <w:pStyle w:val="8"/>
              <w:rPr>
                <w:rFonts w:hint="default" w:ascii="宋体" w:hAnsi="宋体" w:eastAsia="宋体" w:cs="宋体"/>
                <w:sz w:val="24"/>
                <w:szCs w:val="24"/>
              </w:rPr>
            </w:pPr>
            <w:r>
              <w:rPr>
                <w:rFonts w:ascii="宋体" w:hAnsi="宋体" w:eastAsia="宋体" w:cs="宋体"/>
                <w:sz w:val="24"/>
                <w:szCs w:val="24"/>
              </w:rPr>
              <w:t>出现货物腐烂变质、霉变等质量问题的，每个单品一次扣1分并做退货处理；出现以次充好、夹带的，每个单品一次扣1分。经检测，如出现因食物质量问题导致就餐人员食物中毒，情况较轻微的一次扣5分，造成严重影响的一次扣10分以上。</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31DDF591">
            <w:pPr>
              <w:pStyle w:val="8"/>
              <w:rPr>
                <w:rFonts w:hint="default" w:ascii="宋体" w:hAnsi="宋体" w:eastAsia="宋体" w:cs="宋体"/>
                <w:sz w:val="24"/>
                <w:szCs w:val="24"/>
              </w:rPr>
            </w:pPr>
            <w:r>
              <w:rPr>
                <w:rFonts w:ascii="宋体" w:hAnsi="宋体" w:eastAsia="宋体" w:cs="宋体"/>
                <w:sz w:val="24"/>
                <w:szCs w:val="24"/>
              </w:rPr>
              <w:t>20</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0482599A">
            <w:pPr>
              <w:pStyle w:val="8"/>
              <w:rPr>
                <w:rFonts w:hint="default" w:ascii="宋体" w:hAnsi="宋体" w:eastAsia="宋体" w:cs="宋体"/>
                <w:sz w:val="24"/>
                <w:szCs w:val="24"/>
              </w:rPr>
            </w:pPr>
          </w:p>
        </w:tc>
      </w:tr>
      <w:tr w14:paraId="1C829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tcPr>
          <w:p w14:paraId="41DB9F30">
            <w:pPr>
              <w:rPr>
                <w:rFonts w:ascii="宋体" w:hAnsi="宋体" w:eastAsia="宋体" w:cs="宋体"/>
                <w:sz w:val="24"/>
              </w:rPr>
            </w:pP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5492B485">
            <w:pPr>
              <w:pStyle w:val="8"/>
              <w:rPr>
                <w:rFonts w:hint="default" w:ascii="宋体" w:hAnsi="宋体" w:eastAsia="宋体" w:cs="宋体"/>
                <w:sz w:val="24"/>
                <w:szCs w:val="24"/>
              </w:rPr>
            </w:pPr>
            <w:r>
              <w:rPr>
                <w:rFonts w:ascii="宋体" w:hAnsi="宋体" w:eastAsia="宋体" w:cs="宋体"/>
                <w:sz w:val="24"/>
                <w:szCs w:val="24"/>
              </w:rPr>
              <w:t>配送品种、品牌、规格、品质、含水（冰）量等符合约定标准的货物</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68D33F94">
            <w:pPr>
              <w:pStyle w:val="8"/>
              <w:rPr>
                <w:rFonts w:hint="default" w:ascii="宋体" w:hAnsi="宋体" w:eastAsia="宋体" w:cs="宋体"/>
                <w:sz w:val="24"/>
                <w:szCs w:val="24"/>
              </w:rPr>
            </w:pPr>
            <w:r>
              <w:rPr>
                <w:rFonts w:ascii="宋体" w:hAnsi="宋体" w:eastAsia="宋体" w:cs="宋体"/>
                <w:sz w:val="24"/>
                <w:szCs w:val="24"/>
              </w:rPr>
              <w:t>未经同意不得随意更换货物的品牌、品种、规格、型号等，随意更换的，每个单品一次扣5分并做退货处理；配送商以无货品、无利 润为由，拒绝配送货物，每个单品一次扣5分。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34C44DA5">
            <w:pPr>
              <w:pStyle w:val="8"/>
              <w:rPr>
                <w:rFonts w:hint="default" w:ascii="宋体" w:hAnsi="宋体" w:eastAsia="宋体" w:cs="宋体"/>
                <w:sz w:val="24"/>
                <w:szCs w:val="24"/>
              </w:rPr>
            </w:pPr>
            <w:r>
              <w:rPr>
                <w:rFonts w:ascii="宋体" w:hAnsi="宋体" w:eastAsia="宋体" w:cs="宋体"/>
                <w:sz w:val="24"/>
                <w:szCs w:val="24"/>
              </w:rPr>
              <w:t>10</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499A2BFF">
            <w:pPr>
              <w:pStyle w:val="8"/>
              <w:rPr>
                <w:rFonts w:hint="default" w:ascii="宋体" w:hAnsi="宋体" w:eastAsia="宋体" w:cs="宋体"/>
                <w:sz w:val="24"/>
                <w:szCs w:val="24"/>
              </w:rPr>
            </w:pPr>
          </w:p>
        </w:tc>
      </w:tr>
      <w:tr w14:paraId="6F5823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tcPr>
          <w:p w14:paraId="4B581C18">
            <w:pPr>
              <w:rPr>
                <w:rFonts w:ascii="宋体" w:hAnsi="宋体" w:eastAsia="宋体" w:cs="宋体"/>
                <w:sz w:val="24"/>
              </w:rPr>
            </w:pP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25272522">
            <w:pPr>
              <w:pStyle w:val="8"/>
              <w:rPr>
                <w:rFonts w:hint="default" w:ascii="宋体" w:hAnsi="宋体" w:eastAsia="宋体" w:cs="宋体"/>
                <w:sz w:val="24"/>
                <w:szCs w:val="24"/>
              </w:rPr>
            </w:pPr>
            <w:r>
              <w:rPr>
                <w:rFonts w:ascii="宋体" w:hAnsi="宋体" w:eastAsia="宋体" w:cs="宋体"/>
                <w:sz w:val="24"/>
                <w:szCs w:val="24"/>
              </w:rPr>
              <w:t>配送具备相关产品信息的货物</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028B1F3F">
            <w:pPr>
              <w:pStyle w:val="8"/>
              <w:rPr>
                <w:rFonts w:hint="default" w:ascii="宋体" w:hAnsi="宋体" w:eastAsia="宋体" w:cs="宋体"/>
                <w:sz w:val="24"/>
                <w:szCs w:val="24"/>
              </w:rPr>
            </w:pPr>
            <w:r>
              <w:rPr>
                <w:rFonts w:ascii="宋体" w:hAnsi="宋体" w:eastAsia="宋体" w:cs="宋体"/>
                <w:sz w:val="24"/>
                <w:szCs w:val="24"/>
              </w:rPr>
              <w:t>1、货物应有相关产品信息（包括生产日期、保质期、生产厂家、SC标志、生产许可证号），如没有，每个单品每次扣1分。中标人未按照相关管理部门的规定，对食堂采购的食材提交追溯证、一品一码资料并上传的，每个单品每次扣5分。</w:t>
            </w:r>
          </w:p>
          <w:p w14:paraId="3AF5BCFD">
            <w:pPr>
              <w:pStyle w:val="8"/>
              <w:rPr>
                <w:rFonts w:hint="default" w:ascii="宋体" w:hAnsi="宋体" w:eastAsia="宋体" w:cs="宋体"/>
                <w:sz w:val="24"/>
                <w:szCs w:val="24"/>
              </w:rPr>
            </w:pPr>
            <w:r>
              <w:rPr>
                <w:rFonts w:ascii="宋体" w:hAnsi="宋体" w:eastAsia="宋体" w:cs="宋体"/>
                <w:sz w:val="24"/>
                <w:szCs w:val="24"/>
              </w:rPr>
              <w:t>2、货物应有相关产品信息（包括生产日期、保质期、生产厂家、SC标志、生产许可证号、动物检疫合格证（包括瘦肉精检测及非洲猪瘟的检验检疫等），如没有（蔬菜除外），每个单品每次扣1分。中标人未按照相关管理部门的规定，对食堂采购的食材提交追溯证、一品一码资料并上传的，每个单品每次扣5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20297ABA">
            <w:pPr>
              <w:pStyle w:val="8"/>
              <w:rPr>
                <w:rFonts w:hint="default" w:ascii="宋体" w:hAnsi="宋体" w:eastAsia="宋体" w:cs="宋体"/>
                <w:sz w:val="24"/>
                <w:szCs w:val="24"/>
              </w:rPr>
            </w:pPr>
            <w:r>
              <w:rPr>
                <w:rFonts w:ascii="宋体" w:hAnsi="宋体" w:eastAsia="宋体" w:cs="宋体"/>
                <w:sz w:val="24"/>
                <w:szCs w:val="24"/>
              </w:rPr>
              <w:t>20</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2AE1CFFB">
            <w:pPr>
              <w:pStyle w:val="8"/>
              <w:rPr>
                <w:rFonts w:hint="default" w:ascii="宋体" w:hAnsi="宋体" w:eastAsia="宋体" w:cs="宋体"/>
                <w:sz w:val="24"/>
                <w:szCs w:val="24"/>
              </w:rPr>
            </w:pPr>
          </w:p>
        </w:tc>
      </w:tr>
      <w:tr w14:paraId="49D828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tcPr>
          <w:p w14:paraId="3AC7557A">
            <w:pPr>
              <w:rPr>
                <w:rFonts w:ascii="宋体" w:hAnsi="宋体" w:eastAsia="宋体" w:cs="宋体"/>
                <w:sz w:val="24"/>
              </w:rPr>
            </w:pP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00ADFCF7">
            <w:pPr>
              <w:pStyle w:val="8"/>
              <w:rPr>
                <w:rFonts w:hint="default" w:ascii="宋体" w:hAnsi="宋体" w:eastAsia="宋体" w:cs="宋体"/>
                <w:sz w:val="24"/>
                <w:szCs w:val="24"/>
              </w:rPr>
            </w:pPr>
            <w:r>
              <w:rPr>
                <w:rFonts w:ascii="宋体" w:hAnsi="宋体" w:eastAsia="宋体" w:cs="宋体"/>
                <w:sz w:val="24"/>
                <w:szCs w:val="24"/>
              </w:rPr>
              <w:t>配送数量标准</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2775D635">
            <w:pPr>
              <w:pStyle w:val="8"/>
              <w:rPr>
                <w:rFonts w:hint="default" w:ascii="宋体" w:hAnsi="宋体" w:eastAsia="宋体" w:cs="宋体"/>
                <w:sz w:val="24"/>
                <w:szCs w:val="24"/>
              </w:rPr>
            </w:pPr>
            <w:r>
              <w:rPr>
                <w:rFonts w:ascii="宋体" w:hAnsi="宋体" w:eastAsia="宋体" w:cs="宋体"/>
                <w:sz w:val="24"/>
                <w:szCs w:val="24"/>
              </w:rPr>
              <w:t>中标人应保证配送斤、两的准确性。严格按采购人提供的采购计划单进行配送,如出现</w:t>
            </w:r>
            <w:r>
              <w:rPr>
                <w:rFonts w:ascii="宋体" w:hAnsi="宋体" w:eastAsia="宋体" w:cs="宋体"/>
                <w:sz w:val="24"/>
                <w:szCs w:val="24"/>
                <w:lang w:eastAsia="zh-CN"/>
              </w:rPr>
              <w:t>违反国家相关规定的</w:t>
            </w:r>
            <w:r>
              <w:rPr>
                <w:rFonts w:ascii="宋体" w:hAnsi="宋体" w:eastAsia="宋体" w:cs="宋体"/>
                <w:sz w:val="24"/>
                <w:szCs w:val="24"/>
              </w:rPr>
              <w:t>短斤少两</w:t>
            </w:r>
            <w:r>
              <w:rPr>
                <w:rFonts w:ascii="宋体" w:hAnsi="宋体" w:eastAsia="宋体" w:cs="宋体"/>
                <w:sz w:val="24"/>
                <w:szCs w:val="24"/>
                <w:lang w:eastAsia="zh-CN"/>
              </w:rPr>
              <w:t>行为，</w:t>
            </w:r>
            <w:r>
              <w:rPr>
                <w:rFonts w:ascii="宋体" w:hAnsi="宋体" w:eastAsia="宋体" w:cs="宋体"/>
                <w:sz w:val="24"/>
                <w:szCs w:val="24"/>
              </w:rPr>
              <w:t>视作违规配送，每个单品一次扣1分。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511F463E">
            <w:pPr>
              <w:pStyle w:val="8"/>
              <w:rPr>
                <w:rFonts w:hint="default" w:ascii="宋体" w:hAnsi="宋体" w:eastAsia="宋体" w:cs="宋体"/>
                <w:sz w:val="24"/>
                <w:szCs w:val="24"/>
              </w:rPr>
            </w:pPr>
            <w:r>
              <w:rPr>
                <w:rFonts w:ascii="宋体" w:hAnsi="宋体" w:eastAsia="宋体" w:cs="宋体"/>
                <w:sz w:val="24"/>
                <w:szCs w:val="24"/>
              </w:rPr>
              <w:t>5</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61650DB2">
            <w:pPr>
              <w:pStyle w:val="8"/>
              <w:rPr>
                <w:rFonts w:hint="default" w:ascii="宋体" w:hAnsi="宋体" w:eastAsia="宋体" w:cs="宋体"/>
                <w:sz w:val="24"/>
                <w:szCs w:val="24"/>
              </w:rPr>
            </w:pPr>
          </w:p>
        </w:tc>
      </w:tr>
      <w:tr w14:paraId="5F4073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FDDD84">
            <w:pPr>
              <w:pStyle w:val="8"/>
              <w:rPr>
                <w:rFonts w:hint="default" w:ascii="宋体" w:hAnsi="宋体" w:eastAsia="宋体" w:cs="宋体"/>
                <w:sz w:val="24"/>
                <w:szCs w:val="24"/>
              </w:rPr>
            </w:pPr>
            <w:r>
              <w:rPr>
                <w:rFonts w:ascii="宋体" w:hAnsi="宋体" w:eastAsia="宋体" w:cs="宋体"/>
                <w:sz w:val="24"/>
                <w:szCs w:val="24"/>
              </w:rPr>
              <w:t xml:space="preserve"> </w:t>
            </w:r>
          </w:p>
          <w:p w14:paraId="51069149">
            <w:pPr>
              <w:pStyle w:val="8"/>
              <w:rPr>
                <w:rFonts w:hint="default" w:ascii="宋体" w:hAnsi="宋体" w:eastAsia="宋体" w:cs="宋体"/>
                <w:sz w:val="24"/>
                <w:szCs w:val="24"/>
              </w:rPr>
            </w:pPr>
            <w:r>
              <w:rPr>
                <w:rFonts w:ascii="宋体" w:hAnsi="宋体" w:eastAsia="宋体" w:cs="宋体"/>
                <w:sz w:val="24"/>
                <w:szCs w:val="24"/>
              </w:rPr>
              <w:t>服</w:t>
            </w:r>
          </w:p>
          <w:p w14:paraId="0E7AB78B">
            <w:pPr>
              <w:pStyle w:val="8"/>
              <w:rPr>
                <w:rFonts w:hint="default" w:ascii="宋体" w:hAnsi="宋体" w:eastAsia="宋体" w:cs="宋体"/>
                <w:sz w:val="24"/>
                <w:szCs w:val="24"/>
              </w:rPr>
            </w:pPr>
            <w:r>
              <w:rPr>
                <w:rFonts w:ascii="宋体" w:hAnsi="宋体" w:eastAsia="宋体" w:cs="宋体"/>
                <w:sz w:val="24"/>
                <w:szCs w:val="24"/>
              </w:rPr>
              <w:t>务</w:t>
            </w:r>
          </w:p>
          <w:p w14:paraId="0F1962EA">
            <w:pPr>
              <w:pStyle w:val="8"/>
              <w:rPr>
                <w:rFonts w:hint="default" w:ascii="宋体" w:hAnsi="宋体" w:eastAsia="宋体" w:cs="宋体"/>
                <w:sz w:val="24"/>
                <w:szCs w:val="24"/>
              </w:rPr>
            </w:pPr>
            <w:r>
              <w:rPr>
                <w:rFonts w:ascii="宋体" w:hAnsi="宋体" w:eastAsia="宋体" w:cs="宋体"/>
                <w:sz w:val="24"/>
                <w:szCs w:val="24"/>
              </w:rPr>
              <w:t>质</w:t>
            </w:r>
          </w:p>
          <w:p w14:paraId="1490E4A9">
            <w:pPr>
              <w:pStyle w:val="8"/>
              <w:rPr>
                <w:rFonts w:hint="default" w:ascii="宋体" w:hAnsi="宋体" w:eastAsia="宋体" w:cs="宋体"/>
                <w:sz w:val="24"/>
                <w:szCs w:val="24"/>
              </w:rPr>
            </w:pPr>
            <w:r>
              <w:rPr>
                <w:rFonts w:ascii="宋体" w:hAnsi="宋体" w:eastAsia="宋体" w:cs="宋体"/>
                <w:sz w:val="24"/>
                <w:szCs w:val="24"/>
              </w:rPr>
              <w:t>量</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421182D6">
            <w:pPr>
              <w:pStyle w:val="8"/>
              <w:rPr>
                <w:rFonts w:hint="default" w:ascii="宋体" w:hAnsi="宋体" w:eastAsia="宋体" w:cs="宋体"/>
                <w:sz w:val="24"/>
                <w:szCs w:val="24"/>
              </w:rPr>
            </w:pPr>
            <w:r>
              <w:rPr>
                <w:rFonts w:ascii="宋体" w:hAnsi="宋体" w:eastAsia="宋体" w:cs="宋体"/>
                <w:sz w:val="24"/>
                <w:szCs w:val="24"/>
              </w:rPr>
              <w:t>配送时间</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5B07DC5C">
            <w:pPr>
              <w:pStyle w:val="8"/>
              <w:rPr>
                <w:rFonts w:hint="default" w:ascii="宋体" w:hAnsi="宋体" w:eastAsia="宋体" w:cs="宋体"/>
                <w:sz w:val="24"/>
                <w:szCs w:val="24"/>
              </w:rPr>
            </w:pPr>
            <w:r>
              <w:rPr>
                <w:rFonts w:ascii="宋体" w:hAnsi="宋体" w:eastAsia="宋体" w:cs="宋体"/>
                <w:sz w:val="24"/>
                <w:szCs w:val="24"/>
              </w:rPr>
              <w:t>每日所需物资中的物品须于约定时间前送达，应急（特别）保障任务必须按照约定时间送达，迟到30分钟内，每次扣1分；迟到30分钟以上每次扣2分；影响开餐的（含因时间关系更换菜品、改变制作方式、延误开餐等情况）一次扣3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79B0059E">
            <w:pPr>
              <w:pStyle w:val="8"/>
              <w:rPr>
                <w:rFonts w:hint="default" w:ascii="宋体" w:hAnsi="宋体" w:eastAsia="宋体" w:cs="宋体"/>
                <w:sz w:val="24"/>
                <w:szCs w:val="24"/>
              </w:rPr>
            </w:pPr>
            <w:r>
              <w:rPr>
                <w:rFonts w:ascii="宋体" w:hAnsi="宋体" w:eastAsia="宋体" w:cs="宋体"/>
                <w:sz w:val="24"/>
                <w:szCs w:val="24"/>
              </w:rPr>
              <w:t>5</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42E7BF9B">
            <w:pPr>
              <w:pStyle w:val="8"/>
              <w:rPr>
                <w:rFonts w:hint="default" w:ascii="宋体" w:hAnsi="宋体" w:eastAsia="宋体" w:cs="宋体"/>
                <w:sz w:val="24"/>
                <w:szCs w:val="24"/>
              </w:rPr>
            </w:pPr>
          </w:p>
        </w:tc>
      </w:tr>
      <w:tr w14:paraId="055888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tcPr>
          <w:p w14:paraId="78E2846D">
            <w:pPr>
              <w:rPr>
                <w:rFonts w:ascii="宋体" w:hAnsi="宋体" w:eastAsia="宋体" w:cs="宋体"/>
                <w:sz w:val="24"/>
              </w:rPr>
            </w:pP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09D3A436">
            <w:pPr>
              <w:pStyle w:val="8"/>
              <w:rPr>
                <w:rFonts w:hint="default" w:ascii="宋体" w:hAnsi="宋体" w:eastAsia="宋体" w:cs="宋体"/>
                <w:sz w:val="24"/>
                <w:szCs w:val="24"/>
              </w:rPr>
            </w:pPr>
            <w:r>
              <w:rPr>
                <w:rFonts w:ascii="宋体" w:hAnsi="宋体" w:eastAsia="宋体" w:cs="宋体"/>
                <w:sz w:val="24"/>
                <w:szCs w:val="24"/>
              </w:rPr>
              <w:t>漏送货情况，退货、补货情况</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43935A65">
            <w:pPr>
              <w:pStyle w:val="8"/>
              <w:rPr>
                <w:rFonts w:hint="default" w:ascii="宋体" w:hAnsi="宋体" w:eastAsia="宋体" w:cs="宋体"/>
                <w:sz w:val="24"/>
                <w:szCs w:val="24"/>
              </w:rPr>
            </w:pPr>
            <w:r>
              <w:rPr>
                <w:rFonts w:ascii="宋体" w:hAnsi="宋体" w:eastAsia="宋体" w:cs="宋体"/>
                <w:sz w:val="24"/>
                <w:szCs w:val="24"/>
              </w:rPr>
              <w:t>漏送货在不影响开餐的情况下，每个单品扣1分。因漏送货、退货等原因导致货物不足的，必须按照规定时间补足货物，因未补足货物影响开餐的（含因时间关系更换菜品、改变制作方式、延误开餐等情况）一次扣2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4418F687">
            <w:pPr>
              <w:pStyle w:val="8"/>
              <w:rPr>
                <w:rFonts w:hint="default" w:ascii="宋体" w:hAnsi="宋体" w:eastAsia="宋体" w:cs="宋体"/>
                <w:sz w:val="24"/>
                <w:szCs w:val="24"/>
              </w:rPr>
            </w:pPr>
            <w:r>
              <w:rPr>
                <w:rFonts w:ascii="宋体" w:hAnsi="宋体" w:eastAsia="宋体" w:cs="宋体"/>
                <w:sz w:val="24"/>
                <w:szCs w:val="24"/>
              </w:rPr>
              <w:t>5</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4403B33E">
            <w:pPr>
              <w:pStyle w:val="8"/>
              <w:rPr>
                <w:rFonts w:hint="default" w:ascii="宋体" w:hAnsi="宋体" w:eastAsia="宋体" w:cs="宋体"/>
                <w:sz w:val="24"/>
                <w:szCs w:val="24"/>
              </w:rPr>
            </w:pPr>
          </w:p>
        </w:tc>
      </w:tr>
      <w:tr w14:paraId="38E809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F92158">
            <w:pPr>
              <w:pStyle w:val="8"/>
              <w:rPr>
                <w:rFonts w:hint="default" w:ascii="宋体" w:hAnsi="宋体" w:eastAsia="宋体" w:cs="宋体"/>
                <w:sz w:val="24"/>
                <w:szCs w:val="24"/>
              </w:rPr>
            </w:pPr>
            <w:r>
              <w:rPr>
                <w:rFonts w:ascii="宋体" w:hAnsi="宋体" w:eastAsia="宋体" w:cs="宋体"/>
                <w:sz w:val="24"/>
                <w:szCs w:val="24"/>
              </w:rPr>
              <w:t>订</w:t>
            </w:r>
          </w:p>
          <w:p w14:paraId="0A6931E3">
            <w:pPr>
              <w:pStyle w:val="8"/>
              <w:rPr>
                <w:rFonts w:hint="default" w:ascii="宋体" w:hAnsi="宋体" w:eastAsia="宋体" w:cs="宋体"/>
                <w:sz w:val="24"/>
                <w:szCs w:val="24"/>
              </w:rPr>
            </w:pPr>
            <w:r>
              <w:rPr>
                <w:rFonts w:ascii="宋体" w:hAnsi="宋体" w:eastAsia="宋体" w:cs="宋体"/>
                <w:sz w:val="24"/>
                <w:szCs w:val="24"/>
              </w:rPr>
              <w:t>单</w:t>
            </w:r>
          </w:p>
          <w:p w14:paraId="4E2EED04">
            <w:pPr>
              <w:pStyle w:val="8"/>
              <w:rPr>
                <w:rFonts w:hint="default" w:ascii="宋体" w:hAnsi="宋体" w:eastAsia="宋体" w:cs="宋体"/>
                <w:sz w:val="24"/>
                <w:szCs w:val="24"/>
              </w:rPr>
            </w:pPr>
            <w:r>
              <w:rPr>
                <w:rFonts w:ascii="宋体" w:hAnsi="宋体" w:eastAsia="宋体" w:cs="宋体"/>
                <w:sz w:val="24"/>
                <w:szCs w:val="24"/>
              </w:rPr>
              <w:t>处</w:t>
            </w:r>
          </w:p>
          <w:p w14:paraId="30345A14">
            <w:pPr>
              <w:pStyle w:val="8"/>
              <w:rPr>
                <w:rFonts w:hint="default" w:ascii="宋体" w:hAnsi="宋体" w:eastAsia="宋体" w:cs="宋体"/>
                <w:sz w:val="24"/>
                <w:szCs w:val="24"/>
              </w:rPr>
            </w:pPr>
            <w:r>
              <w:rPr>
                <w:rFonts w:ascii="宋体" w:hAnsi="宋体" w:eastAsia="宋体" w:cs="宋体"/>
                <w:sz w:val="24"/>
                <w:szCs w:val="24"/>
              </w:rPr>
              <w:t>理</w:t>
            </w:r>
          </w:p>
          <w:p w14:paraId="33271802">
            <w:pPr>
              <w:pStyle w:val="8"/>
              <w:rPr>
                <w:rFonts w:hint="default" w:ascii="宋体" w:hAnsi="宋体" w:eastAsia="宋体" w:cs="宋体"/>
                <w:sz w:val="24"/>
                <w:szCs w:val="24"/>
              </w:rPr>
            </w:pPr>
            <w:r>
              <w:rPr>
                <w:rFonts w:ascii="宋体" w:hAnsi="宋体" w:eastAsia="宋体" w:cs="宋体"/>
                <w:sz w:val="24"/>
                <w:szCs w:val="24"/>
              </w:rPr>
              <w:t>配</w:t>
            </w:r>
          </w:p>
          <w:p w14:paraId="41572DBC">
            <w:pPr>
              <w:pStyle w:val="8"/>
              <w:rPr>
                <w:rFonts w:hint="default" w:ascii="宋体" w:hAnsi="宋体" w:eastAsia="宋体" w:cs="宋体"/>
                <w:sz w:val="24"/>
                <w:szCs w:val="24"/>
              </w:rPr>
            </w:pPr>
            <w:r>
              <w:rPr>
                <w:rFonts w:ascii="宋体" w:hAnsi="宋体" w:eastAsia="宋体" w:cs="宋体"/>
                <w:sz w:val="24"/>
                <w:szCs w:val="24"/>
              </w:rPr>
              <w:t>合</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04FD3AAD">
            <w:pPr>
              <w:pStyle w:val="8"/>
              <w:rPr>
                <w:rFonts w:hint="default" w:ascii="宋体" w:hAnsi="宋体" w:eastAsia="宋体" w:cs="宋体"/>
                <w:sz w:val="24"/>
                <w:szCs w:val="24"/>
              </w:rPr>
            </w:pPr>
            <w:r>
              <w:rPr>
                <w:rFonts w:ascii="宋体" w:hAnsi="宋体" w:eastAsia="宋体" w:cs="宋体"/>
                <w:sz w:val="24"/>
                <w:szCs w:val="24"/>
              </w:rPr>
              <w:t>对账及结算</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42E75BA0">
            <w:pPr>
              <w:pStyle w:val="8"/>
              <w:rPr>
                <w:rFonts w:hint="default" w:ascii="宋体" w:hAnsi="宋体" w:eastAsia="宋体" w:cs="宋体"/>
                <w:sz w:val="24"/>
                <w:szCs w:val="24"/>
              </w:rPr>
            </w:pPr>
            <w:r>
              <w:rPr>
                <w:rFonts w:ascii="宋体" w:hAnsi="宋体" w:eastAsia="宋体" w:cs="宋体"/>
                <w:sz w:val="24"/>
                <w:szCs w:val="24"/>
              </w:rPr>
              <w:t>对账及时准确，每月20日前(节假日顺延)核对清楚上月账目，因中标人原因延误一天扣1分，以此类推；每月对账确认后，中标人应在核对账目清楚后3个工作日内(节假日顺延)开具发票，每逾期一个工作日扣1分。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235A67A1">
            <w:pPr>
              <w:pStyle w:val="8"/>
              <w:rPr>
                <w:rFonts w:hint="default" w:ascii="宋体" w:hAnsi="宋体" w:eastAsia="宋体" w:cs="宋体"/>
                <w:sz w:val="24"/>
                <w:szCs w:val="24"/>
              </w:rPr>
            </w:pPr>
            <w:r>
              <w:rPr>
                <w:rFonts w:ascii="宋体" w:hAnsi="宋体" w:eastAsia="宋体" w:cs="宋体"/>
                <w:sz w:val="24"/>
                <w:szCs w:val="24"/>
              </w:rPr>
              <w:t>5</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4CBCEAA6">
            <w:pPr>
              <w:pStyle w:val="8"/>
              <w:rPr>
                <w:rFonts w:hint="default" w:ascii="宋体" w:hAnsi="宋体" w:eastAsia="宋体" w:cs="宋体"/>
                <w:sz w:val="24"/>
                <w:szCs w:val="24"/>
              </w:rPr>
            </w:pPr>
          </w:p>
        </w:tc>
      </w:tr>
      <w:tr w14:paraId="1B6C22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4BD672">
            <w:pPr>
              <w:pStyle w:val="8"/>
              <w:rPr>
                <w:rFonts w:hint="default" w:ascii="宋体" w:hAnsi="宋体" w:eastAsia="宋体" w:cs="宋体"/>
                <w:sz w:val="24"/>
                <w:szCs w:val="24"/>
              </w:rPr>
            </w:pPr>
            <w:r>
              <w:rPr>
                <w:rFonts w:ascii="宋体" w:hAnsi="宋体" w:eastAsia="宋体" w:cs="宋体"/>
                <w:sz w:val="24"/>
                <w:szCs w:val="24"/>
              </w:rPr>
              <w:t>车辆管理</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6F4E1D7A">
            <w:pPr>
              <w:pStyle w:val="8"/>
              <w:rPr>
                <w:rFonts w:hint="default" w:ascii="宋体" w:hAnsi="宋体" w:eastAsia="宋体" w:cs="宋体"/>
                <w:sz w:val="24"/>
                <w:szCs w:val="24"/>
              </w:rPr>
            </w:pPr>
            <w:r>
              <w:rPr>
                <w:rFonts w:ascii="宋体" w:hAnsi="宋体" w:eastAsia="宋体" w:cs="宋体"/>
                <w:sz w:val="24"/>
                <w:szCs w:val="24"/>
              </w:rPr>
              <w:t>配送车辆管理</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36C2D6DC">
            <w:pPr>
              <w:pStyle w:val="8"/>
              <w:rPr>
                <w:rFonts w:hint="default" w:ascii="宋体" w:hAnsi="宋体" w:eastAsia="宋体" w:cs="宋体"/>
                <w:sz w:val="24"/>
                <w:szCs w:val="24"/>
              </w:rPr>
            </w:pPr>
            <w:r>
              <w:rPr>
                <w:rFonts w:ascii="宋体" w:hAnsi="宋体" w:eastAsia="宋体" w:cs="宋体"/>
                <w:sz w:val="24"/>
                <w:szCs w:val="24"/>
              </w:rPr>
              <w:t>配送物流车必须干净整洁，外观破损或车内有明显异味一次扣1分，车内脏乱差一次扣2分。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4E1C9A06">
            <w:pPr>
              <w:pStyle w:val="8"/>
              <w:rPr>
                <w:rFonts w:hint="default" w:ascii="宋体" w:hAnsi="宋体" w:eastAsia="宋体" w:cs="宋体"/>
                <w:sz w:val="24"/>
                <w:szCs w:val="24"/>
              </w:rPr>
            </w:pPr>
            <w:r>
              <w:rPr>
                <w:rFonts w:ascii="宋体" w:hAnsi="宋体" w:eastAsia="宋体" w:cs="宋体"/>
                <w:sz w:val="24"/>
                <w:szCs w:val="24"/>
              </w:rPr>
              <w:t>10</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5D793F2E">
            <w:pPr>
              <w:pStyle w:val="8"/>
              <w:rPr>
                <w:rFonts w:hint="default" w:ascii="宋体" w:hAnsi="宋体" w:eastAsia="宋体" w:cs="宋体"/>
                <w:sz w:val="24"/>
                <w:szCs w:val="24"/>
              </w:rPr>
            </w:pPr>
          </w:p>
        </w:tc>
      </w:tr>
      <w:tr w14:paraId="0B8D48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CA3438F">
            <w:pPr>
              <w:pStyle w:val="8"/>
              <w:rPr>
                <w:rFonts w:hint="default" w:ascii="宋体" w:hAnsi="宋体" w:eastAsia="宋体" w:cs="宋体"/>
                <w:sz w:val="24"/>
                <w:szCs w:val="24"/>
              </w:rPr>
            </w:pPr>
            <w:r>
              <w:rPr>
                <w:rFonts w:ascii="宋体" w:hAnsi="宋体" w:eastAsia="宋体" w:cs="宋体"/>
                <w:sz w:val="24"/>
                <w:szCs w:val="24"/>
              </w:rPr>
              <w:t>其</w:t>
            </w:r>
          </w:p>
          <w:p w14:paraId="4AD77D27">
            <w:pPr>
              <w:pStyle w:val="8"/>
              <w:rPr>
                <w:rFonts w:hint="default" w:ascii="宋体" w:hAnsi="宋体" w:eastAsia="宋体" w:cs="宋体"/>
                <w:sz w:val="24"/>
                <w:szCs w:val="24"/>
              </w:rPr>
            </w:pPr>
            <w:r>
              <w:rPr>
                <w:rFonts w:ascii="宋体" w:hAnsi="宋体" w:eastAsia="宋体" w:cs="宋体"/>
                <w:sz w:val="24"/>
                <w:szCs w:val="24"/>
              </w:rPr>
              <w:t>他</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3CB35E27">
            <w:pPr>
              <w:pStyle w:val="8"/>
              <w:rPr>
                <w:rFonts w:hint="default" w:ascii="宋体" w:hAnsi="宋体" w:eastAsia="宋体" w:cs="宋体"/>
                <w:sz w:val="24"/>
                <w:szCs w:val="24"/>
              </w:rPr>
            </w:pPr>
            <w:r>
              <w:rPr>
                <w:rFonts w:ascii="宋体" w:hAnsi="宋体" w:eastAsia="宋体" w:cs="宋体"/>
                <w:sz w:val="24"/>
                <w:szCs w:val="24"/>
              </w:rPr>
              <w:t>应急任务</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3E8E2DEF">
            <w:pPr>
              <w:pStyle w:val="8"/>
              <w:rPr>
                <w:rFonts w:hint="default" w:ascii="宋体" w:hAnsi="宋体" w:eastAsia="宋体" w:cs="宋体"/>
                <w:sz w:val="24"/>
                <w:szCs w:val="24"/>
              </w:rPr>
            </w:pPr>
            <w:r>
              <w:rPr>
                <w:rFonts w:ascii="宋体" w:hAnsi="宋体" w:eastAsia="宋体" w:cs="宋体"/>
                <w:sz w:val="24"/>
                <w:szCs w:val="24"/>
              </w:rPr>
              <w:t>未按合同约定完成应急保障任务，每次扣1分。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7C8EE642">
            <w:pPr>
              <w:pStyle w:val="8"/>
              <w:rPr>
                <w:rFonts w:hint="default" w:ascii="宋体" w:hAnsi="宋体" w:eastAsia="宋体" w:cs="宋体"/>
                <w:sz w:val="24"/>
                <w:szCs w:val="24"/>
              </w:rPr>
            </w:pPr>
            <w:r>
              <w:rPr>
                <w:rFonts w:ascii="宋体" w:hAnsi="宋体" w:eastAsia="宋体" w:cs="宋体"/>
                <w:sz w:val="24"/>
                <w:szCs w:val="24"/>
              </w:rPr>
              <w:t>5</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12D6454E">
            <w:pPr>
              <w:pStyle w:val="8"/>
              <w:rPr>
                <w:rFonts w:hint="default" w:ascii="宋体" w:hAnsi="宋体" w:eastAsia="宋体" w:cs="宋体"/>
                <w:sz w:val="24"/>
                <w:szCs w:val="24"/>
              </w:rPr>
            </w:pPr>
          </w:p>
        </w:tc>
      </w:tr>
      <w:tr w14:paraId="652F44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tcPr>
          <w:p w14:paraId="311295BA">
            <w:pPr>
              <w:rPr>
                <w:rFonts w:ascii="宋体" w:hAnsi="宋体" w:eastAsia="宋体" w:cs="宋体"/>
                <w:sz w:val="24"/>
              </w:rPr>
            </w:pP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0E73E710">
            <w:pPr>
              <w:pStyle w:val="8"/>
              <w:rPr>
                <w:rFonts w:hint="default" w:ascii="宋体" w:hAnsi="宋体" w:eastAsia="宋体" w:cs="宋体"/>
                <w:sz w:val="24"/>
                <w:szCs w:val="24"/>
              </w:rPr>
            </w:pPr>
            <w:r>
              <w:rPr>
                <w:rFonts w:ascii="宋体" w:hAnsi="宋体" w:eastAsia="宋体" w:cs="宋体"/>
                <w:sz w:val="24"/>
                <w:szCs w:val="24"/>
              </w:rPr>
              <w:t>履行合同约定情况</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67C8FBD5">
            <w:pPr>
              <w:pStyle w:val="8"/>
              <w:rPr>
                <w:rFonts w:hint="default" w:ascii="宋体" w:hAnsi="宋体" w:eastAsia="宋体" w:cs="宋体"/>
                <w:sz w:val="24"/>
                <w:szCs w:val="24"/>
              </w:rPr>
            </w:pPr>
            <w:r>
              <w:rPr>
                <w:rFonts w:ascii="宋体" w:hAnsi="宋体" w:eastAsia="宋体" w:cs="宋体"/>
                <w:sz w:val="24"/>
                <w:szCs w:val="24"/>
              </w:rPr>
              <w:t>合同、招标文件、投标文件、中标人承诺书等约定或承诺的相关事项，未完成一项每次扣2分。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0BD2B744">
            <w:pPr>
              <w:pStyle w:val="8"/>
              <w:rPr>
                <w:rFonts w:hint="default" w:ascii="宋体" w:hAnsi="宋体" w:eastAsia="宋体" w:cs="宋体"/>
                <w:sz w:val="24"/>
                <w:szCs w:val="24"/>
              </w:rPr>
            </w:pPr>
            <w:r>
              <w:rPr>
                <w:rFonts w:ascii="宋体" w:hAnsi="宋体" w:eastAsia="宋体" w:cs="宋体"/>
                <w:sz w:val="24"/>
                <w:szCs w:val="24"/>
              </w:rPr>
              <w:t>5</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25121401">
            <w:pPr>
              <w:pStyle w:val="8"/>
              <w:rPr>
                <w:rFonts w:hint="default" w:ascii="宋体" w:hAnsi="宋体" w:eastAsia="宋体" w:cs="宋体"/>
                <w:sz w:val="24"/>
                <w:szCs w:val="24"/>
              </w:rPr>
            </w:pPr>
          </w:p>
        </w:tc>
      </w:tr>
      <w:tr w14:paraId="01A2C9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tcPr>
          <w:p w14:paraId="65894F74">
            <w:pPr>
              <w:rPr>
                <w:rFonts w:ascii="宋体" w:hAnsi="宋体" w:eastAsia="宋体" w:cs="宋体"/>
                <w:sz w:val="24"/>
              </w:rPr>
            </w:pP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14:paraId="0D803EE4">
            <w:pPr>
              <w:pStyle w:val="8"/>
              <w:rPr>
                <w:rFonts w:hint="default" w:ascii="宋体" w:hAnsi="宋体" w:eastAsia="宋体" w:cs="宋体"/>
                <w:sz w:val="24"/>
                <w:szCs w:val="24"/>
              </w:rPr>
            </w:pPr>
            <w:r>
              <w:rPr>
                <w:rFonts w:ascii="宋体" w:hAnsi="宋体" w:eastAsia="宋体" w:cs="宋体"/>
                <w:sz w:val="24"/>
                <w:szCs w:val="24"/>
              </w:rPr>
              <w:t>其他</w:t>
            </w:r>
          </w:p>
        </w:tc>
        <w:tc>
          <w:tcPr>
            <w:tcW w:w="4779" w:type="dxa"/>
            <w:tcBorders>
              <w:top w:val="nil"/>
              <w:left w:val="nil"/>
              <w:bottom w:val="single" w:color="000000" w:sz="4" w:space="0"/>
              <w:right w:val="single" w:color="000000" w:sz="4" w:space="0"/>
            </w:tcBorders>
            <w:tcMar>
              <w:top w:w="0" w:type="dxa"/>
              <w:left w:w="105" w:type="dxa"/>
              <w:bottom w:w="0" w:type="dxa"/>
              <w:right w:w="105" w:type="dxa"/>
            </w:tcMar>
          </w:tcPr>
          <w:p w14:paraId="2E8F3AA6">
            <w:pPr>
              <w:pStyle w:val="8"/>
              <w:rPr>
                <w:rFonts w:hint="default" w:ascii="宋体" w:hAnsi="宋体" w:eastAsia="宋体" w:cs="宋体"/>
                <w:sz w:val="24"/>
                <w:szCs w:val="24"/>
              </w:rPr>
            </w:pPr>
            <w:r>
              <w:rPr>
                <w:rFonts w:ascii="宋体" w:hAnsi="宋体" w:eastAsia="宋体" w:cs="宋体"/>
                <w:sz w:val="24"/>
                <w:szCs w:val="24"/>
              </w:rPr>
              <w:t>违反采购人管理规定被书面通报一次扣10分。</w:t>
            </w:r>
          </w:p>
        </w:tc>
        <w:tc>
          <w:tcPr>
            <w:tcW w:w="814" w:type="dxa"/>
            <w:tcBorders>
              <w:top w:val="nil"/>
              <w:left w:val="nil"/>
              <w:bottom w:val="single" w:color="000000" w:sz="4" w:space="0"/>
              <w:right w:val="single" w:color="000000" w:sz="4" w:space="0"/>
            </w:tcBorders>
            <w:tcMar>
              <w:top w:w="0" w:type="dxa"/>
              <w:left w:w="105" w:type="dxa"/>
              <w:bottom w:w="0" w:type="dxa"/>
              <w:right w:w="105" w:type="dxa"/>
            </w:tcMar>
          </w:tcPr>
          <w:p w14:paraId="45A12940">
            <w:pPr>
              <w:pStyle w:val="8"/>
              <w:rPr>
                <w:rFonts w:hint="default" w:ascii="宋体" w:hAnsi="宋体" w:eastAsia="宋体" w:cs="宋体"/>
                <w:sz w:val="24"/>
                <w:szCs w:val="24"/>
              </w:rPr>
            </w:pPr>
            <w:r>
              <w:rPr>
                <w:rFonts w:ascii="宋体" w:hAnsi="宋体" w:eastAsia="宋体" w:cs="宋体"/>
                <w:sz w:val="24"/>
                <w:szCs w:val="24"/>
              </w:rPr>
              <w:t>10</w:t>
            </w:r>
          </w:p>
        </w:tc>
        <w:tc>
          <w:tcPr>
            <w:tcW w:w="678" w:type="dxa"/>
            <w:tcBorders>
              <w:top w:val="nil"/>
              <w:left w:val="nil"/>
              <w:bottom w:val="single" w:color="000000" w:sz="4" w:space="0"/>
              <w:right w:val="single" w:color="000000" w:sz="4" w:space="0"/>
            </w:tcBorders>
            <w:tcMar>
              <w:top w:w="0" w:type="dxa"/>
              <w:left w:w="105" w:type="dxa"/>
              <w:bottom w:w="0" w:type="dxa"/>
              <w:right w:w="105" w:type="dxa"/>
            </w:tcMar>
          </w:tcPr>
          <w:p w14:paraId="5571FCB3">
            <w:pPr>
              <w:pStyle w:val="8"/>
              <w:rPr>
                <w:rFonts w:hint="default" w:ascii="宋体" w:hAnsi="宋体" w:eastAsia="宋体" w:cs="宋体"/>
                <w:sz w:val="24"/>
                <w:szCs w:val="24"/>
              </w:rPr>
            </w:pPr>
          </w:p>
        </w:tc>
      </w:tr>
    </w:tbl>
    <w:p w14:paraId="717F6902">
      <w:pPr>
        <w:pStyle w:val="8"/>
        <w:rPr>
          <w:rFonts w:hint="default" w:ascii="宋体" w:hAnsi="宋体" w:eastAsia="宋体" w:cs="宋体"/>
          <w:sz w:val="24"/>
          <w:szCs w:val="24"/>
        </w:rPr>
      </w:pPr>
      <w:r>
        <w:rPr>
          <w:rFonts w:ascii="宋体" w:hAnsi="宋体" w:eastAsia="宋体" w:cs="宋体"/>
          <w:sz w:val="24"/>
          <w:szCs w:val="24"/>
        </w:rPr>
        <w:t>注：以月为单位进行考核，考核基准分为100分。</w:t>
      </w:r>
    </w:p>
    <w:p w14:paraId="6B878053">
      <w:pPr>
        <w:pStyle w:val="8"/>
        <w:jc w:val="both"/>
        <w:rPr>
          <w:rFonts w:hint="default" w:ascii="宋体" w:hAnsi="宋体" w:eastAsia="宋体" w:cs="宋体"/>
          <w:b/>
          <w:bCs/>
          <w:sz w:val="24"/>
          <w:szCs w:val="24"/>
        </w:rPr>
      </w:pPr>
      <w:r>
        <w:rPr>
          <w:rFonts w:ascii="宋体" w:hAnsi="宋体" w:eastAsia="宋体" w:cs="宋体"/>
          <w:b/>
          <w:bCs/>
          <w:sz w:val="24"/>
          <w:szCs w:val="24"/>
        </w:rPr>
        <w:t>1</w:t>
      </w:r>
      <w:r>
        <w:rPr>
          <w:rFonts w:ascii="宋体" w:hAnsi="宋体" w:eastAsia="宋体" w:cs="宋体"/>
          <w:b/>
          <w:bCs/>
          <w:sz w:val="24"/>
          <w:szCs w:val="24"/>
          <w:lang w:eastAsia="zh-CN"/>
        </w:rPr>
        <w:t>2</w:t>
      </w:r>
      <w:r>
        <w:rPr>
          <w:rFonts w:ascii="宋体" w:hAnsi="宋体" w:eastAsia="宋体" w:cs="宋体"/>
          <w:b/>
          <w:bCs/>
          <w:sz w:val="24"/>
          <w:szCs w:val="24"/>
        </w:rPr>
        <w:t>、报价要求</w:t>
      </w:r>
    </w:p>
    <w:p w14:paraId="43B512DC">
      <w:pPr>
        <w:pStyle w:val="8"/>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2</w:t>
      </w:r>
      <w:r>
        <w:rPr>
          <w:rFonts w:ascii="宋体" w:hAnsi="宋体" w:eastAsia="宋体" w:cs="宋体"/>
          <w:sz w:val="24"/>
          <w:szCs w:val="24"/>
        </w:rPr>
        <w:t>.1投标人所报总价为货物送达采购人指 定地点，交货完毕并经采购人验收合格期间所可能发生的费用，包括采购费、仓储费、包装、运至最终目的地的运输、损耗、卸车、验收、税费、利 润、供货方式及周期、需求量调整、市场价格风险、招标代 理服务费、伴随服务等一切因素，中标及合同履约期内，不得以任何理由要求对其投标报价下浮率进行变更或拒绝供货。</w:t>
      </w:r>
    </w:p>
    <w:p w14:paraId="03A64203">
      <w:pPr>
        <w:pStyle w:val="8"/>
        <w:rPr>
          <w:rFonts w:hint="default" w:ascii="宋体" w:hAnsi="宋体" w:eastAsia="宋体" w:cs="宋体"/>
          <w:sz w:val="24"/>
          <w:szCs w:val="24"/>
        </w:rPr>
      </w:pPr>
      <w:r>
        <w:rPr>
          <w:rFonts w:ascii="宋体" w:hAnsi="宋体" w:eastAsia="宋体" w:cs="宋体"/>
          <w:b/>
          <w:sz w:val="24"/>
          <w:szCs w:val="24"/>
        </w:rPr>
        <w:t>1</w:t>
      </w:r>
      <w:r>
        <w:rPr>
          <w:rFonts w:ascii="宋体" w:hAnsi="宋体" w:eastAsia="宋体" w:cs="宋体"/>
          <w:b/>
          <w:sz w:val="24"/>
          <w:szCs w:val="24"/>
          <w:lang w:eastAsia="zh-CN"/>
        </w:rPr>
        <w:t>2</w:t>
      </w:r>
      <w:r>
        <w:rPr>
          <w:rFonts w:ascii="宋体" w:hAnsi="宋体" w:eastAsia="宋体" w:cs="宋体"/>
          <w:b/>
          <w:sz w:val="24"/>
          <w:szCs w:val="24"/>
        </w:rPr>
        <w:t>.2本项目最终按下浮率进行结算，各投标人制作投标文件“报价部分”时应按“下浮率报价表”填写下浮率，根据最高限价×（1-下浮率）计算出本项目的投标总价。并将此表附在投标文件“报价部分的《投标（响应）报价明细表》”之后。</w:t>
      </w:r>
    </w:p>
    <w:p w14:paraId="40AE5ECE">
      <w:pPr>
        <w:pStyle w:val="8"/>
        <w:jc w:val="center"/>
        <w:rPr>
          <w:rFonts w:hint="default" w:ascii="宋体" w:hAnsi="宋体" w:eastAsia="宋体" w:cs="宋体"/>
          <w:sz w:val="24"/>
          <w:szCs w:val="24"/>
        </w:rPr>
      </w:pPr>
      <w:r>
        <w:rPr>
          <w:rFonts w:ascii="宋体" w:hAnsi="宋体" w:eastAsia="宋体" w:cs="宋体"/>
          <w:b/>
          <w:sz w:val="24"/>
          <w:szCs w:val="24"/>
        </w:rPr>
        <w:t>下浮率报价表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5"/>
        <w:gridCol w:w="1974"/>
        <w:gridCol w:w="1726"/>
        <w:gridCol w:w="1414"/>
        <w:gridCol w:w="1297"/>
        <w:gridCol w:w="1297"/>
      </w:tblGrid>
      <w:tr w14:paraId="3A9A7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CC8BCC4">
            <w:pPr>
              <w:pStyle w:val="8"/>
              <w:jc w:val="center"/>
              <w:rPr>
                <w:rFonts w:hint="default" w:ascii="宋体" w:hAnsi="宋体" w:eastAsia="宋体" w:cs="宋体"/>
                <w:sz w:val="24"/>
                <w:szCs w:val="24"/>
              </w:rPr>
            </w:pPr>
            <w:r>
              <w:rPr>
                <w:rFonts w:ascii="宋体" w:hAnsi="宋体" w:eastAsia="宋体" w:cs="宋体"/>
                <w:sz w:val="24"/>
                <w:szCs w:val="24"/>
              </w:rPr>
              <w:t>序号</w:t>
            </w:r>
          </w:p>
        </w:tc>
        <w:tc>
          <w:tcPr>
            <w:tcW w:w="197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59358F8">
            <w:pPr>
              <w:pStyle w:val="8"/>
              <w:jc w:val="center"/>
              <w:rPr>
                <w:rFonts w:hint="default" w:ascii="宋体" w:hAnsi="宋体" w:eastAsia="宋体" w:cs="宋体"/>
                <w:sz w:val="24"/>
                <w:szCs w:val="24"/>
              </w:rPr>
            </w:pPr>
            <w:r>
              <w:rPr>
                <w:rFonts w:ascii="宋体" w:hAnsi="宋体" w:eastAsia="宋体" w:cs="宋体"/>
                <w:sz w:val="24"/>
                <w:szCs w:val="24"/>
              </w:rPr>
              <w:t>标的名称</w:t>
            </w:r>
          </w:p>
        </w:tc>
        <w:tc>
          <w:tcPr>
            <w:tcW w:w="172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FB792BF">
            <w:pPr>
              <w:pStyle w:val="8"/>
              <w:jc w:val="center"/>
              <w:rPr>
                <w:rFonts w:hint="default" w:ascii="宋体" w:hAnsi="宋体" w:eastAsia="宋体" w:cs="宋体"/>
                <w:sz w:val="24"/>
                <w:szCs w:val="24"/>
              </w:rPr>
            </w:pPr>
            <w:r>
              <w:rPr>
                <w:rFonts w:ascii="宋体" w:hAnsi="宋体" w:eastAsia="宋体" w:cs="宋体"/>
                <w:sz w:val="24"/>
                <w:szCs w:val="24"/>
              </w:rPr>
              <w:t>最高限价（元）</w:t>
            </w:r>
          </w:p>
        </w:tc>
        <w:tc>
          <w:tcPr>
            <w:tcW w:w="141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D6C4943">
            <w:pPr>
              <w:pStyle w:val="8"/>
              <w:spacing w:before="105" w:after="105"/>
              <w:jc w:val="center"/>
              <w:rPr>
                <w:rFonts w:hint="default" w:ascii="宋体" w:hAnsi="宋体" w:eastAsia="宋体" w:cs="宋体"/>
                <w:sz w:val="24"/>
                <w:szCs w:val="24"/>
              </w:rPr>
            </w:pPr>
            <w:r>
              <w:rPr>
                <w:rFonts w:ascii="宋体" w:hAnsi="宋体" w:eastAsia="宋体" w:cs="宋体"/>
                <w:sz w:val="24"/>
                <w:szCs w:val="24"/>
              </w:rPr>
              <w:t>下浮率</w:t>
            </w:r>
          </w:p>
        </w:tc>
        <w:tc>
          <w:tcPr>
            <w:tcW w:w="129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7C2F129">
            <w:pPr>
              <w:pStyle w:val="8"/>
              <w:jc w:val="center"/>
              <w:rPr>
                <w:rFonts w:hint="default" w:ascii="宋体" w:hAnsi="宋体" w:eastAsia="宋体" w:cs="宋体"/>
                <w:sz w:val="24"/>
                <w:szCs w:val="24"/>
              </w:rPr>
            </w:pPr>
            <w:r>
              <w:rPr>
                <w:rFonts w:ascii="宋体" w:hAnsi="宋体" w:eastAsia="宋体" w:cs="宋体"/>
                <w:sz w:val="24"/>
                <w:szCs w:val="24"/>
              </w:rPr>
              <w:t>投标报价（元）</w:t>
            </w:r>
          </w:p>
        </w:tc>
        <w:tc>
          <w:tcPr>
            <w:tcW w:w="129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7EA571E">
            <w:pPr>
              <w:pStyle w:val="8"/>
              <w:jc w:val="center"/>
              <w:rPr>
                <w:rFonts w:hint="default" w:ascii="宋体" w:hAnsi="宋体" w:eastAsia="宋体" w:cs="宋体"/>
                <w:sz w:val="24"/>
                <w:szCs w:val="24"/>
              </w:rPr>
            </w:pPr>
            <w:r>
              <w:rPr>
                <w:rFonts w:ascii="宋体" w:hAnsi="宋体" w:eastAsia="宋体" w:cs="宋体"/>
                <w:sz w:val="24"/>
                <w:szCs w:val="24"/>
              </w:rPr>
              <w:t>备注</w:t>
            </w:r>
          </w:p>
        </w:tc>
      </w:tr>
      <w:tr w14:paraId="065DA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CA0234">
            <w:pPr>
              <w:pStyle w:val="8"/>
              <w:jc w:val="center"/>
              <w:rPr>
                <w:rFonts w:hint="default" w:ascii="宋体" w:hAnsi="宋体" w:eastAsia="宋体" w:cs="宋体"/>
                <w:sz w:val="24"/>
                <w:szCs w:val="24"/>
              </w:rPr>
            </w:pPr>
            <w:r>
              <w:rPr>
                <w:rFonts w:ascii="宋体" w:hAnsi="宋体" w:eastAsia="宋体" w:cs="宋体"/>
                <w:sz w:val="24"/>
                <w:szCs w:val="24"/>
              </w:rPr>
              <w:t>1</w:t>
            </w:r>
          </w:p>
        </w:tc>
        <w:tc>
          <w:tcPr>
            <w:tcW w:w="1974" w:type="dxa"/>
            <w:tcBorders>
              <w:top w:val="nil"/>
              <w:left w:val="nil"/>
              <w:bottom w:val="single" w:color="000000" w:sz="4" w:space="0"/>
              <w:right w:val="single" w:color="000000" w:sz="4" w:space="0"/>
            </w:tcBorders>
            <w:tcMar>
              <w:top w:w="0" w:type="dxa"/>
              <w:left w:w="105" w:type="dxa"/>
              <w:bottom w:w="0" w:type="dxa"/>
              <w:right w:w="105" w:type="dxa"/>
            </w:tcMar>
          </w:tcPr>
          <w:p w14:paraId="6AF55EBD">
            <w:pPr>
              <w:pStyle w:val="8"/>
              <w:jc w:val="center"/>
              <w:rPr>
                <w:rFonts w:hint="default" w:ascii="宋体" w:hAnsi="宋体" w:eastAsia="宋体" w:cs="宋体"/>
                <w:sz w:val="24"/>
                <w:szCs w:val="24"/>
              </w:rPr>
            </w:pPr>
            <w:r>
              <w:rPr>
                <w:rFonts w:ascii="宋体" w:hAnsi="宋体" w:eastAsia="宋体" w:cs="宋体"/>
                <w:sz w:val="24"/>
                <w:szCs w:val="24"/>
              </w:rPr>
              <w:t>西藏部食堂大宗食品采购及配送服务</w:t>
            </w:r>
          </w:p>
        </w:tc>
        <w:tc>
          <w:tcPr>
            <w:tcW w:w="1726" w:type="dxa"/>
            <w:tcBorders>
              <w:top w:val="nil"/>
              <w:left w:val="nil"/>
              <w:bottom w:val="single" w:color="000000" w:sz="4" w:space="0"/>
              <w:right w:val="single" w:color="000000" w:sz="4" w:space="0"/>
            </w:tcBorders>
            <w:tcMar>
              <w:top w:w="0" w:type="dxa"/>
              <w:left w:w="105" w:type="dxa"/>
              <w:bottom w:w="0" w:type="dxa"/>
              <w:right w:w="105" w:type="dxa"/>
            </w:tcMar>
          </w:tcPr>
          <w:p w14:paraId="1919B844">
            <w:pPr>
              <w:pStyle w:val="8"/>
              <w:jc w:val="center"/>
              <w:rPr>
                <w:rFonts w:hint="default" w:ascii="宋体" w:hAnsi="宋体" w:eastAsia="宋体" w:cs="宋体"/>
                <w:sz w:val="24"/>
                <w:szCs w:val="24"/>
              </w:rPr>
            </w:pPr>
            <w:r>
              <w:rPr>
                <w:rFonts w:ascii="宋体" w:hAnsi="宋体" w:eastAsia="宋体" w:cs="宋体"/>
                <w:sz w:val="24"/>
                <w:szCs w:val="24"/>
              </w:rPr>
              <w:t>3,499,000.00</w:t>
            </w:r>
          </w:p>
        </w:tc>
        <w:tc>
          <w:tcPr>
            <w:tcW w:w="1414" w:type="dxa"/>
            <w:tcBorders>
              <w:top w:val="nil"/>
              <w:left w:val="nil"/>
              <w:bottom w:val="single" w:color="000000" w:sz="4" w:space="0"/>
              <w:right w:val="single" w:color="000000" w:sz="4" w:space="0"/>
            </w:tcBorders>
            <w:tcMar>
              <w:top w:w="0" w:type="dxa"/>
              <w:left w:w="105" w:type="dxa"/>
              <w:bottom w:w="0" w:type="dxa"/>
              <w:right w:w="105" w:type="dxa"/>
            </w:tcMar>
          </w:tcPr>
          <w:p w14:paraId="79C698DA">
            <w:pPr>
              <w:pStyle w:val="8"/>
              <w:jc w:val="center"/>
              <w:rPr>
                <w:rFonts w:hint="default" w:ascii="宋体" w:hAnsi="宋体" w:eastAsia="宋体" w:cs="宋体"/>
                <w:sz w:val="24"/>
                <w:szCs w:val="24"/>
              </w:rPr>
            </w:pPr>
          </w:p>
        </w:tc>
        <w:tc>
          <w:tcPr>
            <w:tcW w:w="1297" w:type="dxa"/>
            <w:tcBorders>
              <w:top w:val="nil"/>
              <w:left w:val="nil"/>
              <w:bottom w:val="single" w:color="000000" w:sz="4" w:space="0"/>
              <w:right w:val="single" w:color="000000" w:sz="4" w:space="0"/>
            </w:tcBorders>
            <w:tcMar>
              <w:top w:w="0" w:type="dxa"/>
              <w:left w:w="105" w:type="dxa"/>
              <w:bottom w:w="0" w:type="dxa"/>
              <w:right w:w="105" w:type="dxa"/>
            </w:tcMar>
          </w:tcPr>
          <w:p w14:paraId="61B19F51">
            <w:pPr>
              <w:rPr>
                <w:rFonts w:ascii="宋体" w:hAnsi="宋体" w:eastAsia="宋体" w:cs="宋体"/>
                <w:sz w:val="24"/>
              </w:rPr>
            </w:pPr>
          </w:p>
        </w:tc>
        <w:tc>
          <w:tcPr>
            <w:tcW w:w="1297" w:type="dxa"/>
            <w:tcBorders>
              <w:top w:val="nil"/>
              <w:left w:val="nil"/>
              <w:bottom w:val="single" w:color="000000" w:sz="4" w:space="0"/>
              <w:right w:val="single" w:color="000000" w:sz="4" w:space="0"/>
            </w:tcBorders>
            <w:tcMar>
              <w:top w:w="0" w:type="dxa"/>
              <w:left w:w="105" w:type="dxa"/>
              <w:bottom w:w="0" w:type="dxa"/>
              <w:right w:w="105" w:type="dxa"/>
            </w:tcMar>
          </w:tcPr>
          <w:p w14:paraId="23F93575">
            <w:pPr>
              <w:rPr>
                <w:rFonts w:ascii="宋体" w:hAnsi="宋体" w:eastAsia="宋体" w:cs="宋体"/>
                <w:sz w:val="24"/>
              </w:rPr>
            </w:pPr>
          </w:p>
        </w:tc>
      </w:tr>
    </w:tbl>
    <w:p w14:paraId="39DA9471">
      <w:pPr>
        <w:pStyle w:val="8"/>
        <w:jc w:val="both"/>
        <w:outlineLvl w:val="2"/>
        <w:rPr>
          <w:rFonts w:hint="default" w:ascii="宋体" w:hAnsi="宋体" w:eastAsia="宋体" w:cs="宋体"/>
          <w:sz w:val="24"/>
          <w:szCs w:val="24"/>
        </w:rPr>
      </w:pPr>
      <w:r>
        <w:rPr>
          <w:rFonts w:ascii="宋体" w:hAnsi="宋体" w:eastAsia="宋体" w:cs="宋体"/>
          <w:b/>
          <w:sz w:val="24"/>
          <w:szCs w:val="24"/>
        </w:rPr>
        <w:t>四、其他事项</w:t>
      </w:r>
    </w:p>
    <w:p w14:paraId="7C9D5719">
      <w:pPr>
        <w:pStyle w:val="8"/>
        <w:ind w:firstLine="480"/>
        <w:jc w:val="both"/>
        <w:rPr>
          <w:rFonts w:hint="default"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4D03BFC6">
      <w:pPr>
        <w:pStyle w:val="8"/>
        <w:ind w:firstLine="480"/>
        <w:jc w:val="both"/>
        <w:rPr>
          <w:rFonts w:hint="default" w:ascii="宋体" w:hAnsi="宋体" w:eastAsia="宋体" w:cs="宋体"/>
          <w:sz w:val="24"/>
          <w:szCs w:val="24"/>
        </w:rPr>
      </w:pPr>
      <w:r>
        <w:rPr>
          <w:rFonts w:ascii="宋体" w:hAnsi="宋体" w:eastAsia="宋体" w:cs="宋体"/>
          <w:sz w:val="24"/>
          <w:szCs w:val="24"/>
        </w:rPr>
        <w:t>2、其他：</w:t>
      </w:r>
    </w:p>
    <w:p w14:paraId="337673CB">
      <w:pPr>
        <w:pStyle w:val="8"/>
        <w:ind w:firstLine="480"/>
        <w:jc w:val="both"/>
        <w:rPr>
          <w:rFonts w:hint="default" w:ascii="宋体" w:hAnsi="宋体" w:eastAsia="宋体" w:cs="宋体"/>
          <w:sz w:val="24"/>
          <w:szCs w:val="24"/>
        </w:rPr>
      </w:pPr>
      <w:r>
        <w:rPr>
          <w:rFonts w:ascii="宋体" w:hAnsi="宋体" w:eastAsia="宋体" w:cs="宋体"/>
          <w:b/>
          <w:bCs/>
          <w:sz w:val="24"/>
          <w:szCs w:val="24"/>
        </w:rPr>
        <w:t>投标文件所涉及到的如证书、文件、业绩等一切需要投标人提供的相关证明材料复印件均应是清晰的，并加盖投标人单位公章，否则将视为无效材料。</w:t>
      </w:r>
      <w:r>
        <w:rPr>
          <w:rFonts w:ascii="宋体" w:hAnsi="宋体" w:eastAsia="宋体" w:cs="宋体"/>
          <w:sz w:val="24"/>
          <w:szCs w:val="24"/>
        </w:rPr>
        <w:t>未按上述要求提供相关证明材料的，评委可视为没有或不满足，评委将作出不利于投标人的评议和评分。评标过程中无论是否有对原件进行核查，投标人都必须对其提供各种资料、复印件以及说明的真实性负责。采购人将保留在评标过程中或签订合同前随时核查其原件的权利，投标人应无条件配合采购人的核查工作，不得托词拒绝核查或隐瞒真实情况。</w:t>
      </w:r>
    </w:p>
    <w:p w14:paraId="4630FA70">
      <w:pPr>
        <w:pStyle w:val="8"/>
        <w:rPr>
          <w:rFonts w:hint="default" w:ascii="宋体" w:hAnsi="宋体" w:eastAsia="宋体" w:cs="宋体"/>
          <w:sz w:val="24"/>
          <w:szCs w:val="24"/>
        </w:rPr>
      </w:pPr>
      <w:r>
        <w:rPr>
          <w:rFonts w:ascii="宋体" w:hAnsi="宋体" w:eastAsia="宋体" w:cs="宋体"/>
          <w:sz w:val="24"/>
          <w:szCs w:val="24"/>
        </w:rPr>
        <w:t xml:space="preserve"> </w:t>
      </w:r>
      <w:r>
        <w:rPr>
          <w:rFonts w:ascii="仿宋_GB2312" w:hAnsi="仿宋_GB2312" w:eastAsia="仿宋_GB2312" w:cs="仿宋_GB2312"/>
        </w:rPr>
        <w:br w:type="textWrapping"/>
      </w:r>
    </w:p>
    <w:p w14:paraId="280F7FE0">
      <w:pPr>
        <w:rPr>
          <w:rFonts w:ascii="宋体" w:hAnsi="宋体" w:eastAsia="宋体" w:cs="宋体"/>
          <w:b/>
          <w:sz w:val="36"/>
        </w:rPr>
      </w:pPr>
      <w:r>
        <w:rPr>
          <w:rFonts w:ascii="宋体" w:hAnsi="宋体" w:eastAsia="宋体" w:cs="宋体"/>
          <w:b/>
          <w:sz w:val="36"/>
        </w:rPr>
        <w:br w:type="page"/>
      </w:r>
    </w:p>
    <w:p w14:paraId="7BBD54C7">
      <w:pPr>
        <w:pStyle w:val="8"/>
        <w:jc w:val="center"/>
        <w:outlineLvl w:val="1"/>
        <w:rPr>
          <w:rFonts w:hint="default" w:ascii="宋体" w:hAnsi="宋体" w:eastAsia="宋体" w:cs="宋体"/>
        </w:rPr>
      </w:pPr>
      <w:r>
        <w:rPr>
          <w:rFonts w:ascii="宋体" w:hAnsi="宋体" w:eastAsia="宋体" w:cs="宋体"/>
          <w:b/>
          <w:sz w:val="36"/>
        </w:rPr>
        <w:t>第六章 政府采购合同</w:t>
      </w:r>
    </w:p>
    <w:p w14:paraId="496AE8F4">
      <w:pPr>
        <w:pStyle w:val="8"/>
        <w:jc w:val="center"/>
        <w:outlineLvl w:val="2"/>
        <w:rPr>
          <w:rFonts w:hint="default" w:ascii="宋体" w:hAnsi="宋体" w:eastAsia="宋体" w:cs="宋体"/>
        </w:rPr>
      </w:pPr>
      <w:r>
        <w:rPr>
          <w:rFonts w:ascii="宋体" w:hAnsi="宋体" w:eastAsia="宋体" w:cs="宋体"/>
          <w:b/>
          <w:sz w:val="28"/>
        </w:rPr>
        <w:t>参考文本</w:t>
      </w:r>
    </w:p>
    <w:p w14:paraId="7642C92E">
      <w:pPr>
        <w:pStyle w:val="8"/>
        <w:rPr>
          <w:rFonts w:hint="default" w:ascii="宋体" w:hAnsi="宋体" w:eastAsia="宋体" w:cs="宋体"/>
        </w:rPr>
      </w:pPr>
      <w:r>
        <w:rPr>
          <w:rFonts w:ascii="宋体" w:hAnsi="宋体" w:eastAsia="宋体" w:cs="宋体"/>
        </w:rPr>
        <w:t>合同编号：</w:t>
      </w:r>
    </w:p>
    <w:p w14:paraId="3BB43AD9">
      <w:pPr>
        <w:pStyle w:val="8"/>
        <w:jc w:val="center"/>
        <w:outlineLvl w:val="1"/>
        <w:rPr>
          <w:rFonts w:hint="default" w:ascii="宋体" w:hAnsi="宋体" w:eastAsia="宋体" w:cs="宋体"/>
        </w:rPr>
      </w:pPr>
      <w:r>
        <w:rPr>
          <w:rFonts w:ascii="宋体" w:hAnsi="宋体" w:eastAsia="宋体" w:cs="宋体"/>
          <w:b/>
          <w:sz w:val="36"/>
        </w:rPr>
        <w:t xml:space="preserve"> 福建省政府采购合同（服务类）</w:t>
      </w:r>
    </w:p>
    <w:p w14:paraId="16F6909E">
      <w:pPr>
        <w:pStyle w:val="8"/>
        <w:jc w:val="center"/>
        <w:outlineLvl w:val="3"/>
        <w:rPr>
          <w:rFonts w:hint="default" w:ascii="宋体" w:hAnsi="宋体" w:eastAsia="宋体" w:cs="宋体"/>
        </w:rPr>
      </w:pPr>
      <w:r>
        <w:rPr>
          <w:rFonts w:ascii="宋体" w:hAnsi="宋体" w:eastAsia="宋体" w:cs="宋体"/>
          <w:b/>
          <w:sz w:val="24"/>
        </w:rPr>
        <w:t>编制说明</w:t>
      </w:r>
      <w:r>
        <w:rPr>
          <w:rFonts w:ascii="宋体" w:hAnsi="宋体" w:eastAsia="宋体" w:cs="宋体"/>
        </w:rPr>
        <w:br w:type="textWrapping"/>
      </w:r>
    </w:p>
    <w:p w14:paraId="4C8F4CF3">
      <w:pPr>
        <w:pStyle w:val="8"/>
        <w:outlineLvl w:val="3"/>
        <w:rPr>
          <w:rFonts w:hint="default" w:ascii="宋体" w:hAnsi="宋体" w:eastAsia="宋体" w:cs="宋体"/>
        </w:rPr>
      </w:pPr>
      <w:r>
        <w:rPr>
          <w:rFonts w:ascii="宋体" w:hAnsi="宋体" w:eastAsia="宋体" w:cs="宋体"/>
          <w:b/>
          <w:sz w:val="24"/>
        </w:rPr>
        <w:t xml:space="preserve"> 1.签订合同应遵守《中华人民共和国政府采购法》及其实施条例、《中华人民共和国民法典》等法律法规及其他有关规定。</w:t>
      </w:r>
    </w:p>
    <w:p w14:paraId="30683B60">
      <w:pPr>
        <w:pStyle w:val="8"/>
        <w:outlineLvl w:val="3"/>
        <w:rPr>
          <w:rFonts w:hint="default" w:ascii="宋体" w:hAnsi="宋体" w:eastAsia="宋体" w:cs="宋体"/>
        </w:rPr>
      </w:pPr>
      <w:r>
        <w:rPr>
          <w:rFonts w:ascii="宋体" w:hAnsi="宋体" w:eastAsia="宋体" w:cs="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8E18238">
      <w:pPr>
        <w:pStyle w:val="8"/>
        <w:outlineLvl w:val="3"/>
        <w:rPr>
          <w:rFonts w:hint="default" w:ascii="宋体" w:hAnsi="宋体" w:eastAsia="宋体" w:cs="宋体"/>
        </w:rPr>
      </w:pPr>
      <w:r>
        <w:rPr>
          <w:rFonts w:ascii="宋体" w:hAnsi="宋体" w:eastAsia="宋体" w:cs="宋体"/>
          <w:b/>
          <w:sz w:val="24"/>
        </w:rPr>
        <w:t xml:space="preserve"> 3.政府有关主管部门对若干合同有规范文本的，可使用相应合同文本。</w:t>
      </w:r>
    </w:p>
    <w:p w14:paraId="7F227E93">
      <w:pPr>
        <w:pStyle w:val="8"/>
        <w:outlineLvl w:val="3"/>
        <w:rPr>
          <w:rFonts w:hint="default" w:ascii="宋体" w:hAnsi="宋体" w:eastAsia="宋体" w:cs="宋体"/>
        </w:rPr>
      </w:pPr>
      <w:r>
        <w:rPr>
          <w:rFonts w:ascii="宋体" w:hAnsi="宋体" w:eastAsia="宋体" w:cs="宋体"/>
          <w:b/>
          <w:sz w:val="24"/>
        </w:rPr>
        <w:t xml:space="preserve"> 4.本合同范本仅供参考，采购人应当根据采购项目的实际需求对合同条款进行修改、补充。</w:t>
      </w:r>
    </w:p>
    <w:p w14:paraId="79FC427C">
      <w:pPr>
        <w:pStyle w:val="8"/>
        <w:rPr>
          <w:rFonts w:hint="default" w:ascii="宋体" w:hAnsi="宋体" w:eastAsia="宋体" w:cs="宋体"/>
        </w:rPr>
      </w:pPr>
      <w:r>
        <w:rPr>
          <w:rFonts w:ascii="宋体" w:hAnsi="宋体" w:eastAsia="宋体" w:cs="宋体"/>
        </w:rPr>
        <w:t>甲方：</w:t>
      </w:r>
    </w:p>
    <w:p w14:paraId="770060D7">
      <w:pPr>
        <w:pStyle w:val="8"/>
        <w:rPr>
          <w:rFonts w:hint="default" w:ascii="宋体" w:hAnsi="宋体" w:eastAsia="宋体" w:cs="宋体"/>
        </w:rPr>
      </w:pPr>
      <w:r>
        <w:rPr>
          <w:rFonts w:ascii="宋体" w:hAnsi="宋体" w:eastAsia="宋体" w:cs="宋体"/>
        </w:rPr>
        <w:t>住所地：________________</w:t>
      </w:r>
    </w:p>
    <w:p w14:paraId="23692DA3">
      <w:pPr>
        <w:pStyle w:val="8"/>
        <w:rPr>
          <w:rFonts w:hint="default" w:ascii="宋体" w:hAnsi="宋体" w:eastAsia="宋体" w:cs="宋体"/>
        </w:rPr>
      </w:pPr>
      <w:r>
        <w:rPr>
          <w:rFonts w:ascii="宋体" w:hAnsi="宋体" w:eastAsia="宋体" w:cs="宋体"/>
        </w:rPr>
        <w:t>联系人：________________</w:t>
      </w:r>
    </w:p>
    <w:p w14:paraId="59B5B29E">
      <w:pPr>
        <w:pStyle w:val="8"/>
        <w:rPr>
          <w:rFonts w:hint="default" w:ascii="宋体" w:hAnsi="宋体" w:eastAsia="宋体" w:cs="宋体"/>
        </w:rPr>
      </w:pPr>
      <w:r>
        <w:rPr>
          <w:rFonts w:ascii="宋体" w:hAnsi="宋体" w:eastAsia="宋体" w:cs="宋体"/>
        </w:rPr>
        <w:t>联系电话：______________</w:t>
      </w:r>
    </w:p>
    <w:p w14:paraId="5D8123CD">
      <w:pPr>
        <w:pStyle w:val="8"/>
        <w:rPr>
          <w:rFonts w:hint="default" w:ascii="宋体" w:hAnsi="宋体" w:eastAsia="宋体" w:cs="宋体"/>
        </w:rPr>
      </w:pPr>
      <w:r>
        <w:rPr>
          <w:rFonts w:ascii="宋体" w:hAnsi="宋体" w:eastAsia="宋体" w:cs="宋体"/>
        </w:rPr>
        <w:t>传真：________________</w:t>
      </w:r>
    </w:p>
    <w:p w14:paraId="074B6DDF">
      <w:pPr>
        <w:pStyle w:val="8"/>
        <w:rPr>
          <w:rFonts w:hint="default" w:ascii="宋体" w:hAnsi="宋体" w:eastAsia="宋体" w:cs="宋体"/>
        </w:rPr>
      </w:pPr>
      <w:r>
        <w:rPr>
          <w:rFonts w:ascii="宋体" w:hAnsi="宋体" w:eastAsia="宋体" w:cs="宋体"/>
        </w:rPr>
        <w:t>电子邮箱：________________</w:t>
      </w:r>
      <w:r>
        <w:rPr>
          <w:rFonts w:ascii="宋体" w:hAnsi="宋体" w:eastAsia="宋体" w:cs="宋体"/>
        </w:rPr>
        <w:br w:type="textWrapping"/>
      </w:r>
    </w:p>
    <w:p w14:paraId="4D1E92D1">
      <w:pPr>
        <w:pStyle w:val="8"/>
        <w:rPr>
          <w:rFonts w:hint="default" w:ascii="宋体" w:hAnsi="宋体" w:eastAsia="宋体" w:cs="宋体"/>
        </w:rPr>
      </w:pPr>
      <w:r>
        <w:rPr>
          <w:rFonts w:ascii="宋体" w:hAnsi="宋体" w:eastAsia="宋体" w:cs="宋体"/>
        </w:rPr>
        <w:t xml:space="preserve"> 乙方： ________________</w:t>
      </w:r>
    </w:p>
    <w:p w14:paraId="544CC7DD">
      <w:pPr>
        <w:pStyle w:val="8"/>
        <w:rPr>
          <w:rFonts w:hint="default" w:ascii="宋体" w:hAnsi="宋体" w:eastAsia="宋体" w:cs="宋体"/>
        </w:rPr>
      </w:pPr>
      <w:r>
        <w:rPr>
          <w:rFonts w:ascii="宋体" w:hAnsi="宋体" w:eastAsia="宋体" w:cs="宋体"/>
        </w:rPr>
        <w:t xml:space="preserve"> 住所地： ________________</w:t>
      </w:r>
    </w:p>
    <w:p w14:paraId="3A53B48A">
      <w:pPr>
        <w:pStyle w:val="8"/>
        <w:rPr>
          <w:rFonts w:hint="default" w:ascii="宋体" w:hAnsi="宋体" w:eastAsia="宋体" w:cs="宋体"/>
        </w:rPr>
      </w:pPr>
      <w:r>
        <w:rPr>
          <w:rFonts w:ascii="宋体" w:hAnsi="宋体" w:eastAsia="宋体" w:cs="宋体"/>
        </w:rPr>
        <w:t xml:space="preserve"> 联系人：______________</w:t>
      </w:r>
    </w:p>
    <w:p w14:paraId="4599E099">
      <w:pPr>
        <w:pStyle w:val="8"/>
        <w:rPr>
          <w:rFonts w:hint="default" w:ascii="宋体" w:hAnsi="宋体" w:eastAsia="宋体" w:cs="宋体"/>
        </w:rPr>
      </w:pPr>
      <w:r>
        <w:rPr>
          <w:rFonts w:ascii="宋体" w:hAnsi="宋体" w:eastAsia="宋体" w:cs="宋体"/>
        </w:rPr>
        <w:t xml:space="preserve"> 联系电话：______________</w:t>
      </w:r>
    </w:p>
    <w:p w14:paraId="1B27D351">
      <w:pPr>
        <w:pStyle w:val="8"/>
        <w:rPr>
          <w:rFonts w:hint="default" w:ascii="宋体" w:hAnsi="宋体" w:eastAsia="宋体" w:cs="宋体"/>
        </w:rPr>
      </w:pPr>
      <w:r>
        <w:rPr>
          <w:rFonts w:ascii="宋体" w:hAnsi="宋体" w:eastAsia="宋体" w:cs="宋体"/>
        </w:rPr>
        <w:t xml:space="preserve"> 传真：________________</w:t>
      </w:r>
    </w:p>
    <w:p w14:paraId="0C3E01F5">
      <w:pPr>
        <w:pStyle w:val="8"/>
        <w:rPr>
          <w:rFonts w:hint="default" w:ascii="宋体" w:hAnsi="宋体" w:eastAsia="宋体" w:cs="宋体"/>
        </w:rPr>
      </w:pPr>
      <w:r>
        <w:rPr>
          <w:rFonts w:ascii="宋体" w:hAnsi="宋体" w:eastAsia="宋体" w:cs="宋体"/>
        </w:rPr>
        <w:t xml:space="preserve"> 电子邮箱：________________</w:t>
      </w:r>
    </w:p>
    <w:p w14:paraId="1F61CB53">
      <w:pPr>
        <w:pStyle w:val="8"/>
        <w:rPr>
          <w:rFonts w:hint="default" w:ascii="宋体" w:hAnsi="宋体" w:eastAsia="宋体" w:cs="宋体"/>
        </w:rPr>
      </w:pPr>
      <w:r>
        <w:rPr>
          <w:rFonts w:ascii="宋体" w:hAnsi="宋体" w:eastAsia="宋体" w:cs="宋体"/>
        </w:rPr>
        <w:t>根据项目编号为___________ 的 __________项目（以下简称：“本项目”）的采购结果，遵循平等、自愿、公平和诚实信用的原则，双方签署本合同，具体内容如下：</w:t>
      </w:r>
    </w:p>
    <w:p w14:paraId="1AD33A89">
      <w:pPr>
        <w:pStyle w:val="8"/>
        <w:outlineLvl w:val="3"/>
        <w:rPr>
          <w:rFonts w:hint="default" w:ascii="宋体" w:hAnsi="宋体" w:eastAsia="宋体" w:cs="宋体"/>
        </w:rPr>
      </w:pPr>
      <w:r>
        <w:rPr>
          <w:rFonts w:ascii="宋体" w:hAnsi="宋体" w:eastAsia="宋体" w:cs="宋体"/>
          <w:b/>
          <w:sz w:val="24"/>
        </w:rPr>
        <w:t xml:space="preserve"> 一、合同组成部分</w:t>
      </w:r>
    </w:p>
    <w:p w14:paraId="2B12FF4B">
      <w:pPr>
        <w:pStyle w:val="8"/>
        <w:rPr>
          <w:rFonts w:hint="default" w:ascii="宋体" w:hAnsi="宋体" w:eastAsia="宋体" w:cs="宋体"/>
        </w:rPr>
      </w:pPr>
      <w:r>
        <w:rPr>
          <w:rFonts w:ascii="宋体" w:hAnsi="宋体" w:eastAsia="宋体" w:cs="宋体"/>
        </w:rPr>
        <w:t>1.1本合同条款及附件；</w:t>
      </w:r>
    </w:p>
    <w:p w14:paraId="540927A8">
      <w:pPr>
        <w:pStyle w:val="8"/>
        <w:rPr>
          <w:rFonts w:hint="default" w:ascii="宋体" w:hAnsi="宋体" w:eastAsia="宋体" w:cs="宋体"/>
        </w:rPr>
      </w:pPr>
      <w:r>
        <w:rPr>
          <w:rFonts w:ascii="宋体" w:hAnsi="宋体" w:eastAsia="宋体" w:cs="宋体"/>
        </w:rPr>
        <w:t>1.2采购文件及其附件、补充文件；</w:t>
      </w:r>
    </w:p>
    <w:p w14:paraId="468BCB69">
      <w:pPr>
        <w:pStyle w:val="8"/>
        <w:rPr>
          <w:rFonts w:hint="default" w:ascii="宋体" w:hAnsi="宋体" w:eastAsia="宋体" w:cs="宋体"/>
        </w:rPr>
      </w:pPr>
      <w:r>
        <w:rPr>
          <w:rFonts w:ascii="宋体" w:hAnsi="宋体" w:eastAsia="宋体" w:cs="宋体"/>
        </w:rPr>
        <w:t>1.3乙方的响应文件及其附件、补充文件；</w:t>
      </w:r>
    </w:p>
    <w:p w14:paraId="6BD12785">
      <w:pPr>
        <w:pStyle w:val="8"/>
        <w:rPr>
          <w:rFonts w:hint="default" w:ascii="宋体" w:hAnsi="宋体" w:eastAsia="宋体" w:cs="宋体"/>
        </w:rPr>
      </w:pPr>
      <w:r>
        <w:rPr>
          <w:rFonts w:ascii="宋体" w:hAnsi="宋体" w:eastAsia="宋体" w:cs="宋体"/>
        </w:rPr>
        <w:t>1.4其他文件或材料：</w:t>
      </w:r>
    </w:p>
    <w:p w14:paraId="4D1BF8F9">
      <w:pPr>
        <w:pStyle w:val="8"/>
        <w:outlineLvl w:val="3"/>
        <w:rPr>
          <w:rFonts w:hint="default" w:ascii="宋体" w:hAnsi="宋体" w:eastAsia="宋体" w:cs="宋体"/>
        </w:rPr>
      </w:pPr>
      <w:r>
        <w:rPr>
          <w:rFonts w:ascii="宋体" w:hAnsi="宋体" w:eastAsia="宋体" w:cs="宋体"/>
          <w:b/>
          <w:sz w:val="24"/>
        </w:rPr>
        <w:t xml:space="preserve"> 二、合同标的</w:t>
      </w:r>
      <w:r>
        <w:rPr>
          <w:rFonts w:ascii="宋体" w:hAnsi="宋体" w:eastAsia="宋体" w:cs="宋体"/>
        </w:rPr>
        <w:br w:type="textWrapping"/>
      </w:r>
    </w:p>
    <w:p w14:paraId="58609E31">
      <w:pPr>
        <w:pStyle w:val="8"/>
        <w:outlineLvl w:val="3"/>
        <w:rPr>
          <w:rFonts w:hint="default" w:ascii="宋体" w:hAnsi="宋体" w:eastAsia="宋体" w:cs="宋体"/>
        </w:rPr>
      </w:pPr>
      <w:r>
        <w:rPr>
          <w:rFonts w:ascii="宋体" w:hAnsi="宋体" w:eastAsia="宋体" w:cs="宋体"/>
          <w:b/>
          <w:sz w:val="24"/>
        </w:rPr>
        <w:t xml:space="preserve"> 三、价格形式及合同价款</w:t>
      </w:r>
    </w:p>
    <w:p w14:paraId="34BC0F77">
      <w:pPr>
        <w:pStyle w:val="8"/>
        <w:outlineLvl w:val="4"/>
        <w:rPr>
          <w:rFonts w:hint="default" w:ascii="宋体" w:hAnsi="宋体" w:eastAsia="宋体" w:cs="宋体"/>
        </w:rPr>
      </w:pPr>
      <w:r>
        <w:rPr>
          <w:rFonts w:ascii="宋体" w:hAnsi="宋体" w:eastAsia="宋体" w:cs="宋体"/>
          <w:b/>
        </w:rPr>
        <w:t xml:space="preserve"> 3.1价格形式</w:t>
      </w:r>
    </w:p>
    <w:p w14:paraId="05C0D4BF">
      <w:pPr>
        <w:pStyle w:val="8"/>
        <w:rPr>
          <w:rFonts w:hint="default" w:ascii="宋体" w:hAnsi="宋体" w:eastAsia="宋体" w:cs="宋体"/>
        </w:rPr>
      </w:pPr>
      <w:r>
        <w:rPr>
          <w:rFonts w:ascii="宋体" w:hAnsi="宋体" w:eastAsia="宋体" w:cs="宋体"/>
        </w:rPr>
        <w:t xml:space="preserve"> 固定单价合同。完成约定服务事项的含税合同单价为：人民币（大写）元（￥ _____________元）。</w:t>
      </w:r>
    </w:p>
    <w:p w14:paraId="4EE86CA2">
      <w:pPr>
        <w:pStyle w:val="8"/>
        <w:spacing w:line="300" w:lineRule="auto"/>
        <w:rPr>
          <w:rFonts w:hint="default" w:ascii="宋体" w:hAnsi="宋体" w:eastAsia="宋体" w:cs="宋体"/>
        </w:rPr>
      </w:pPr>
      <w:r>
        <w:rPr>
          <w:rFonts w:ascii="宋体" w:hAnsi="宋体" w:eastAsia="宋体" w:cs="宋体"/>
        </w:rPr>
        <w:t xml:space="preserve"> 固定总价合同。完成约定服务事项的含税服务费用为：人民币（大写）元（￥_____________ 元）。</w:t>
      </w:r>
    </w:p>
    <w:p w14:paraId="32CE032D">
      <w:pPr>
        <w:pStyle w:val="8"/>
        <w:spacing w:line="300" w:lineRule="auto"/>
        <w:rPr>
          <w:rFonts w:hint="default" w:ascii="宋体" w:hAnsi="宋体" w:eastAsia="宋体" w:cs="宋体"/>
        </w:rPr>
      </w:pPr>
      <w:r>
        <w:rPr>
          <w:rFonts w:ascii="宋体" w:hAnsi="宋体" w:eastAsia="宋体" w:cs="宋体"/>
        </w:rPr>
        <w:t xml:space="preserve"> 其他方式。</w:t>
      </w:r>
    </w:p>
    <w:p w14:paraId="2FC97B6C">
      <w:pPr>
        <w:pStyle w:val="8"/>
        <w:spacing w:line="300" w:lineRule="auto"/>
        <w:outlineLvl w:val="4"/>
        <w:rPr>
          <w:rFonts w:hint="default" w:ascii="宋体" w:hAnsi="宋体" w:eastAsia="宋体" w:cs="宋体"/>
        </w:rPr>
      </w:pPr>
      <w:r>
        <w:rPr>
          <w:rFonts w:ascii="宋体" w:hAnsi="宋体" w:eastAsia="宋体" w:cs="宋体"/>
          <w:b/>
        </w:rPr>
        <w:t xml:space="preserve"> 3.2合同价款包含范围</w:t>
      </w:r>
    </w:p>
    <w:p w14:paraId="55D5BD6C">
      <w:pPr>
        <w:pStyle w:val="8"/>
        <w:outlineLvl w:val="4"/>
        <w:rPr>
          <w:rFonts w:hint="default" w:ascii="宋体" w:hAnsi="宋体" w:eastAsia="宋体" w:cs="宋体"/>
        </w:rPr>
      </w:pPr>
      <w:r>
        <w:rPr>
          <w:rFonts w:ascii="宋体" w:hAnsi="宋体" w:eastAsia="宋体" w:cs="宋体"/>
          <w:b/>
        </w:rPr>
        <w:t xml:space="preserve"> 3.3其他需说明的事项：</w:t>
      </w:r>
    </w:p>
    <w:p w14:paraId="4876918E">
      <w:pPr>
        <w:pStyle w:val="8"/>
        <w:outlineLvl w:val="3"/>
        <w:rPr>
          <w:rFonts w:hint="default" w:ascii="宋体" w:hAnsi="宋体" w:eastAsia="宋体" w:cs="宋体"/>
        </w:rPr>
      </w:pPr>
      <w:r>
        <w:rPr>
          <w:rFonts w:ascii="宋体" w:hAnsi="宋体" w:eastAsia="宋体" w:cs="宋体"/>
          <w:b/>
          <w:sz w:val="24"/>
        </w:rPr>
        <w:t xml:space="preserve"> 四、合同标的及服务范围、地点和时间</w:t>
      </w:r>
    </w:p>
    <w:p w14:paraId="04339F54">
      <w:pPr>
        <w:pStyle w:val="8"/>
        <w:rPr>
          <w:rFonts w:hint="default" w:ascii="宋体" w:hAnsi="宋体" w:eastAsia="宋体" w:cs="宋体"/>
        </w:rPr>
      </w:pPr>
      <w:r>
        <w:rPr>
          <w:rFonts w:ascii="宋体" w:hAnsi="宋体" w:eastAsia="宋体" w:cs="宋体"/>
        </w:rPr>
        <w:t xml:space="preserve"> 4.1项目名称： _____________</w:t>
      </w:r>
    </w:p>
    <w:p w14:paraId="214946A6">
      <w:pPr>
        <w:pStyle w:val="8"/>
        <w:rPr>
          <w:rFonts w:hint="default" w:ascii="宋体" w:hAnsi="宋体" w:eastAsia="宋体" w:cs="宋体"/>
        </w:rPr>
      </w:pPr>
      <w:r>
        <w:rPr>
          <w:rFonts w:ascii="宋体" w:hAnsi="宋体" w:eastAsia="宋体" w:cs="宋体"/>
        </w:rPr>
        <w:t xml:space="preserve"> 4.2服务范围：_____________</w:t>
      </w:r>
    </w:p>
    <w:p w14:paraId="013B8C39">
      <w:pPr>
        <w:pStyle w:val="8"/>
        <w:rPr>
          <w:rFonts w:hint="default" w:ascii="宋体" w:hAnsi="宋体" w:eastAsia="宋体" w:cs="宋体"/>
        </w:rPr>
      </w:pPr>
      <w:r>
        <w:rPr>
          <w:rFonts w:ascii="宋体" w:hAnsi="宋体" w:eastAsia="宋体" w:cs="宋体"/>
        </w:rPr>
        <w:t xml:space="preserve"> 4.3服务地点：_____________</w:t>
      </w:r>
    </w:p>
    <w:p w14:paraId="4B8A8D94">
      <w:pPr>
        <w:pStyle w:val="8"/>
        <w:rPr>
          <w:rFonts w:hint="default" w:ascii="宋体" w:hAnsi="宋体" w:eastAsia="宋体" w:cs="宋体"/>
        </w:rPr>
      </w:pPr>
      <w:r>
        <w:rPr>
          <w:rFonts w:ascii="宋体" w:hAnsi="宋体" w:eastAsia="宋体" w:cs="宋体"/>
        </w:rPr>
        <w:t xml:space="preserve"> 4.4服务完成时间：_____________</w:t>
      </w:r>
    </w:p>
    <w:p w14:paraId="1E3D4558">
      <w:pPr>
        <w:pStyle w:val="8"/>
        <w:outlineLvl w:val="3"/>
        <w:rPr>
          <w:rFonts w:hint="default" w:ascii="宋体" w:hAnsi="宋体" w:eastAsia="宋体" w:cs="宋体"/>
        </w:rPr>
      </w:pPr>
      <w:r>
        <w:rPr>
          <w:rFonts w:ascii="宋体" w:hAnsi="宋体" w:eastAsia="宋体" w:cs="宋体"/>
          <w:b/>
          <w:sz w:val="24"/>
        </w:rPr>
        <w:t xml:space="preserve"> 五、服务内容、质量标准和要求</w:t>
      </w:r>
    </w:p>
    <w:p w14:paraId="6344846A">
      <w:pPr>
        <w:pStyle w:val="8"/>
        <w:rPr>
          <w:rFonts w:hint="default" w:ascii="宋体" w:hAnsi="宋体" w:eastAsia="宋体" w:cs="宋体"/>
        </w:rPr>
      </w:pPr>
      <w:r>
        <w:rPr>
          <w:rFonts w:ascii="宋体" w:hAnsi="宋体" w:eastAsia="宋体" w:cs="宋体"/>
        </w:rPr>
        <w:t xml:space="preserve"> 5.1服务工作量的计量方式：_____________</w:t>
      </w:r>
    </w:p>
    <w:p w14:paraId="3405A70F">
      <w:pPr>
        <w:pStyle w:val="8"/>
        <w:rPr>
          <w:rFonts w:hint="default" w:ascii="宋体" w:hAnsi="宋体" w:eastAsia="宋体" w:cs="宋体"/>
        </w:rPr>
      </w:pPr>
      <w:r>
        <w:rPr>
          <w:rFonts w:ascii="宋体" w:hAnsi="宋体" w:eastAsia="宋体" w:cs="宋体"/>
        </w:rPr>
        <w:t xml:space="preserve"> 5.2服务内容：_____________</w:t>
      </w:r>
    </w:p>
    <w:p w14:paraId="4E01831D">
      <w:pPr>
        <w:pStyle w:val="8"/>
        <w:rPr>
          <w:rFonts w:hint="default" w:ascii="宋体" w:hAnsi="宋体" w:eastAsia="宋体" w:cs="宋体"/>
        </w:rPr>
      </w:pPr>
      <w:r>
        <w:rPr>
          <w:rFonts w:ascii="宋体" w:hAnsi="宋体" w:eastAsia="宋体" w:cs="宋体"/>
        </w:rPr>
        <w:t xml:space="preserve"> 5.3技术保障、服务人员组成、所涉及的货物的质量标准：</w:t>
      </w:r>
    </w:p>
    <w:p w14:paraId="0E43B911">
      <w:pPr>
        <w:pStyle w:val="8"/>
        <w:rPr>
          <w:rFonts w:hint="default" w:ascii="宋体" w:hAnsi="宋体" w:eastAsia="宋体" w:cs="宋体"/>
        </w:rPr>
      </w:pPr>
      <w:r>
        <w:rPr>
          <w:rFonts w:ascii="宋体" w:hAnsi="宋体" w:eastAsia="宋体" w:cs="宋体"/>
        </w:rPr>
        <w:t xml:space="preserve"> （1）服务技术保障：_____________</w:t>
      </w:r>
    </w:p>
    <w:p w14:paraId="6577A923">
      <w:pPr>
        <w:pStyle w:val="8"/>
        <w:rPr>
          <w:rFonts w:hint="default" w:ascii="宋体" w:hAnsi="宋体" w:eastAsia="宋体" w:cs="宋体"/>
        </w:rPr>
      </w:pPr>
      <w:r>
        <w:rPr>
          <w:rFonts w:ascii="宋体" w:hAnsi="宋体" w:eastAsia="宋体" w:cs="宋体"/>
        </w:rPr>
        <w:t xml:space="preserve"> （2）服务人员组成：_____________</w:t>
      </w:r>
    </w:p>
    <w:p w14:paraId="74F94296">
      <w:pPr>
        <w:pStyle w:val="8"/>
        <w:rPr>
          <w:rFonts w:hint="default" w:ascii="宋体" w:hAnsi="宋体" w:eastAsia="宋体" w:cs="宋体"/>
        </w:rPr>
      </w:pPr>
      <w:r>
        <w:rPr>
          <w:rFonts w:ascii="宋体" w:hAnsi="宋体" w:eastAsia="宋体" w:cs="宋体"/>
        </w:rPr>
        <w:t xml:space="preserve"> （3）服务设备及物资投入及质量标准：_____________</w:t>
      </w:r>
    </w:p>
    <w:p w14:paraId="70B7B939">
      <w:pPr>
        <w:pStyle w:val="8"/>
        <w:rPr>
          <w:rFonts w:hint="default" w:ascii="宋体" w:hAnsi="宋体" w:eastAsia="宋体" w:cs="宋体"/>
        </w:rPr>
      </w:pPr>
      <w:r>
        <w:rPr>
          <w:rFonts w:ascii="宋体" w:hAnsi="宋体" w:eastAsia="宋体" w:cs="宋体"/>
        </w:rPr>
        <w:t xml:space="preserve"> 5.4服务质量标准及要求：</w:t>
      </w:r>
    </w:p>
    <w:p w14:paraId="5EA3B126">
      <w:pPr>
        <w:pStyle w:val="8"/>
        <w:rPr>
          <w:rFonts w:hint="default" w:ascii="宋体" w:hAnsi="宋体" w:eastAsia="宋体" w:cs="宋体"/>
        </w:rPr>
      </w:pPr>
      <w:r>
        <w:rPr>
          <w:rFonts w:ascii="宋体" w:hAnsi="宋体" w:eastAsia="宋体" w:cs="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1193E83">
      <w:pPr>
        <w:pStyle w:val="8"/>
        <w:rPr>
          <w:rFonts w:hint="default" w:ascii="宋体" w:hAnsi="宋体" w:eastAsia="宋体" w:cs="宋体"/>
        </w:rPr>
      </w:pPr>
      <w:r>
        <w:rPr>
          <w:rFonts w:ascii="宋体" w:hAnsi="宋体" w:eastAsia="宋体" w:cs="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7B6CAF1">
      <w:pPr>
        <w:pStyle w:val="8"/>
        <w:rPr>
          <w:rFonts w:hint="default" w:ascii="宋体" w:hAnsi="宋体" w:eastAsia="宋体" w:cs="宋体"/>
        </w:rPr>
      </w:pPr>
      <w:r>
        <w:rPr>
          <w:rFonts w:ascii="宋体" w:hAnsi="宋体" w:eastAsia="宋体" w:cs="宋体"/>
        </w:rPr>
        <w:t xml:space="preserve"> 5.4.3其他要求：</w:t>
      </w:r>
    </w:p>
    <w:p w14:paraId="0DC9A000">
      <w:pPr>
        <w:pStyle w:val="8"/>
        <w:outlineLvl w:val="3"/>
        <w:rPr>
          <w:rFonts w:hint="default" w:ascii="宋体" w:hAnsi="宋体" w:eastAsia="宋体" w:cs="宋体"/>
        </w:rPr>
      </w:pPr>
      <w:r>
        <w:rPr>
          <w:rFonts w:ascii="宋体" w:hAnsi="宋体" w:eastAsia="宋体" w:cs="宋体"/>
          <w:b/>
          <w:sz w:val="24"/>
        </w:rPr>
        <w:t xml:space="preserve"> 六、服务履约验收或考核</w:t>
      </w:r>
    </w:p>
    <w:p w14:paraId="3D76A4CB">
      <w:pPr>
        <w:pStyle w:val="8"/>
        <w:rPr>
          <w:rFonts w:hint="default" w:ascii="宋体" w:hAnsi="宋体" w:eastAsia="宋体" w:cs="宋体"/>
        </w:rPr>
      </w:pPr>
      <w:r>
        <w:rPr>
          <w:rFonts w:ascii="宋体" w:hAnsi="宋体" w:eastAsia="宋体" w:cs="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4161E3F">
      <w:pPr>
        <w:pStyle w:val="8"/>
        <w:outlineLvl w:val="3"/>
        <w:rPr>
          <w:rFonts w:hint="default" w:ascii="宋体" w:hAnsi="宋体" w:eastAsia="宋体" w:cs="宋体"/>
        </w:rPr>
      </w:pPr>
      <w:r>
        <w:rPr>
          <w:rFonts w:ascii="宋体" w:hAnsi="宋体" w:eastAsia="宋体" w:cs="宋体"/>
          <w:b/>
          <w:sz w:val="24"/>
        </w:rPr>
        <w:t xml:space="preserve"> 七、甲方的权利与义务</w:t>
      </w:r>
    </w:p>
    <w:p w14:paraId="5BE768F8">
      <w:pPr>
        <w:pStyle w:val="8"/>
        <w:rPr>
          <w:rFonts w:hint="default" w:ascii="宋体" w:hAnsi="宋体" w:eastAsia="宋体" w:cs="宋体"/>
        </w:rPr>
      </w:pPr>
      <w:r>
        <w:rPr>
          <w:rFonts w:ascii="宋体" w:hAnsi="宋体" w:eastAsia="宋体" w:cs="宋体"/>
        </w:rPr>
        <w:t xml:space="preserve"> 7.1甲方委派___________为联系人，联系方式 ___________，负责与乙方联系。如甲方联系人发生变更，甲方应书面告知乙方。</w:t>
      </w:r>
    </w:p>
    <w:p w14:paraId="4DF58CB6">
      <w:pPr>
        <w:pStyle w:val="8"/>
        <w:rPr>
          <w:rFonts w:hint="default" w:ascii="宋体" w:hAnsi="宋体" w:eastAsia="宋体" w:cs="宋体"/>
        </w:rPr>
      </w:pPr>
      <w:r>
        <w:rPr>
          <w:rFonts w:ascii="宋体" w:hAnsi="宋体" w:eastAsia="宋体" w:cs="宋体"/>
        </w:rPr>
        <w:t xml:space="preserve"> 7.2甲方应为乙方开展服务工作提供必要的工作条件，以及对内对外沟通和配合协助。</w:t>
      </w:r>
    </w:p>
    <w:p w14:paraId="7F7D30F8">
      <w:pPr>
        <w:pStyle w:val="8"/>
        <w:rPr>
          <w:rFonts w:hint="default" w:ascii="宋体" w:hAnsi="宋体" w:eastAsia="宋体" w:cs="宋体"/>
        </w:rPr>
      </w:pPr>
      <w:r>
        <w:rPr>
          <w:rFonts w:ascii="宋体" w:hAnsi="宋体" w:eastAsia="宋体" w:cs="宋体"/>
        </w:rPr>
        <w:t xml:space="preserve"> 7.3甲方应于___________之前提供服务所需的全部资料，并对所提供材料真实性、完整性、合法性负责。</w:t>
      </w:r>
    </w:p>
    <w:p w14:paraId="5A3E1D57">
      <w:pPr>
        <w:pStyle w:val="8"/>
        <w:rPr>
          <w:rFonts w:hint="default" w:ascii="宋体" w:hAnsi="宋体" w:eastAsia="宋体" w:cs="宋体"/>
        </w:rPr>
      </w:pPr>
      <w:r>
        <w:rPr>
          <w:rFonts w:ascii="宋体" w:hAnsi="宋体" w:eastAsia="宋体" w:cs="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AB7F573">
      <w:pPr>
        <w:pStyle w:val="8"/>
        <w:rPr>
          <w:rFonts w:hint="default" w:ascii="宋体" w:hAnsi="宋体" w:eastAsia="宋体" w:cs="宋体"/>
        </w:rPr>
      </w:pPr>
      <w:r>
        <w:rPr>
          <w:rFonts w:ascii="宋体" w:hAnsi="宋体" w:eastAsia="宋体" w:cs="宋体"/>
        </w:rPr>
        <w:t xml:space="preserve"> 7.5甲方应按本合同约定及时足额支付服务费用及相关费用。</w:t>
      </w:r>
    </w:p>
    <w:p w14:paraId="0AC4C57F">
      <w:pPr>
        <w:pStyle w:val="8"/>
        <w:rPr>
          <w:rFonts w:hint="default" w:ascii="宋体" w:hAnsi="宋体" w:eastAsia="宋体" w:cs="宋体"/>
        </w:rPr>
      </w:pPr>
      <w:r>
        <w:rPr>
          <w:rFonts w:ascii="宋体" w:hAnsi="宋体" w:eastAsia="宋体" w:cs="宋体"/>
        </w:rPr>
        <w:t xml:space="preserve"> 7.6其他</w:t>
      </w:r>
    </w:p>
    <w:p w14:paraId="5B58C317">
      <w:pPr>
        <w:pStyle w:val="8"/>
        <w:outlineLvl w:val="3"/>
        <w:rPr>
          <w:rFonts w:hint="default" w:ascii="宋体" w:hAnsi="宋体" w:eastAsia="宋体" w:cs="宋体"/>
        </w:rPr>
      </w:pPr>
      <w:r>
        <w:rPr>
          <w:rFonts w:ascii="宋体" w:hAnsi="宋体" w:eastAsia="宋体" w:cs="宋体"/>
          <w:b/>
          <w:sz w:val="24"/>
        </w:rPr>
        <w:t xml:space="preserve"> 八、乙方的权利与义务</w:t>
      </w:r>
    </w:p>
    <w:p w14:paraId="7758CF53">
      <w:pPr>
        <w:pStyle w:val="8"/>
        <w:rPr>
          <w:rFonts w:hint="default" w:ascii="宋体" w:hAnsi="宋体" w:eastAsia="宋体" w:cs="宋体"/>
        </w:rPr>
      </w:pPr>
      <w:r>
        <w:rPr>
          <w:rFonts w:ascii="宋体" w:hAnsi="宋体" w:eastAsia="宋体" w:cs="宋体"/>
        </w:rPr>
        <w:t>8.1乙方委派___________为联系人，联系方式 ___________，负责与甲方联系。如乙方联系人发生变更，乙方应书面告知甲方</w:t>
      </w:r>
    </w:p>
    <w:p w14:paraId="7B1A7F77">
      <w:pPr>
        <w:pStyle w:val="8"/>
        <w:rPr>
          <w:rFonts w:hint="default" w:ascii="宋体" w:hAnsi="宋体" w:eastAsia="宋体" w:cs="宋体"/>
        </w:rPr>
      </w:pPr>
      <w:r>
        <w:rPr>
          <w:rFonts w:ascii="宋体" w:hAnsi="宋体" w:eastAsia="宋体" w:cs="宋体"/>
        </w:rPr>
        <w:t>8.2乙方应国家法律法规和{{乙方的权利与义务-响应要求-福建}}等要求开展{{乙方的权利与义务-开展服务-福建}}服务；</w:t>
      </w:r>
    </w:p>
    <w:p w14:paraId="0A49E789">
      <w:pPr>
        <w:pStyle w:val="8"/>
        <w:rPr>
          <w:rFonts w:hint="default" w:ascii="宋体" w:hAnsi="宋体" w:eastAsia="宋体" w:cs="宋体"/>
        </w:rPr>
      </w:pPr>
      <w:r>
        <w:rPr>
          <w:rFonts w:ascii="宋体" w:hAnsi="宋体" w:eastAsia="宋体" w:cs="宋体"/>
        </w:rPr>
        <w:t>8.3乙方及其所委派服务人员应按标准或协议约定方式出具服务成果，并对其真实性和合法性负法律责任；</w:t>
      </w:r>
    </w:p>
    <w:p w14:paraId="1AD33F8A">
      <w:pPr>
        <w:pStyle w:val="8"/>
        <w:rPr>
          <w:rFonts w:hint="default" w:ascii="宋体" w:hAnsi="宋体" w:eastAsia="宋体" w:cs="宋体"/>
        </w:rPr>
      </w:pPr>
      <w:r>
        <w:rPr>
          <w:rFonts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14:paraId="42255F70">
      <w:pPr>
        <w:pStyle w:val="8"/>
        <w:rPr>
          <w:rFonts w:hint="default" w:ascii="宋体" w:hAnsi="宋体" w:eastAsia="宋体" w:cs="宋体"/>
        </w:rPr>
      </w:pPr>
      <w:r>
        <w:rPr>
          <w:rFonts w:ascii="宋体" w:hAnsi="宋体" w:eastAsia="宋体" w:cs="宋体"/>
        </w:rPr>
        <w:t>8.5乙方对服务业务应当单独建档，保存完整的工作记录，并对服务过程使用和暂存甲方的文件、材料和财物应当妥善保管。</w:t>
      </w:r>
    </w:p>
    <w:p w14:paraId="327EB887">
      <w:pPr>
        <w:pStyle w:val="8"/>
        <w:rPr>
          <w:rFonts w:hint="default" w:ascii="宋体" w:hAnsi="宋体" w:eastAsia="宋体" w:cs="宋体"/>
        </w:rPr>
      </w:pPr>
      <w:r>
        <w:rPr>
          <w:rFonts w:ascii="宋体" w:hAnsi="宋体" w:eastAsia="宋体" w:cs="宋体"/>
        </w:rPr>
        <w:t>8.6服务工作结束后,乙方将根据情况对甲方服务相关的管理制度及其他事项等提出改进意见。</w:t>
      </w:r>
    </w:p>
    <w:p w14:paraId="6474A529">
      <w:pPr>
        <w:pStyle w:val="8"/>
        <w:rPr>
          <w:rFonts w:hint="default" w:ascii="宋体" w:hAnsi="宋体" w:eastAsia="宋体" w:cs="宋体"/>
        </w:rPr>
      </w:pPr>
      <w:r>
        <w:rPr>
          <w:rFonts w:ascii="宋体" w:hAnsi="宋体" w:eastAsia="宋体" w:cs="宋体"/>
        </w:rPr>
        <w:t>8.7乙方完全遵守《中华人民共和国劳动合同法》有关规定和《中华人民共和国妇女权益保障法》中关于“劳动和社会保障权益”的有关要求。</w:t>
      </w:r>
    </w:p>
    <w:p w14:paraId="59BFCC49">
      <w:pPr>
        <w:pStyle w:val="8"/>
        <w:rPr>
          <w:rFonts w:hint="default" w:ascii="宋体" w:hAnsi="宋体" w:eastAsia="宋体" w:cs="宋体"/>
        </w:rPr>
      </w:pPr>
      <w:r>
        <w:rPr>
          <w:rFonts w:ascii="宋体" w:hAnsi="宋体" w:eastAsia="宋体" w:cs="宋体"/>
        </w:rPr>
        <w:t>8.8其他</w:t>
      </w:r>
    </w:p>
    <w:p w14:paraId="0F2E90A2">
      <w:pPr>
        <w:pStyle w:val="8"/>
        <w:outlineLvl w:val="3"/>
        <w:rPr>
          <w:rFonts w:hint="default" w:ascii="宋体" w:hAnsi="宋体" w:eastAsia="宋体" w:cs="宋体"/>
        </w:rPr>
      </w:pPr>
      <w:r>
        <w:rPr>
          <w:rFonts w:ascii="宋体" w:hAnsi="宋体" w:eastAsia="宋体" w:cs="宋体"/>
          <w:b/>
          <w:sz w:val="24"/>
        </w:rPr>
        <w:t xml:space="preserve"> 九、资金支付方式、时间和条件</w:t>
      </w:r>
      <w:r>
        <w:rPr>
          <w:rFonts w:ascii="宋体" w:hAnsi="宋体" w:eastAsia="宋体" w:cs="宋体"/>
        </w:rPr>
        <w:br w:type="textWrapping"/>
      </w:r>
    </w:p>
    <w:p w14:paraId="3ECC399C">
      <w:pPr>
        <w:pStyle w:val="8"/>
        <w:outlineLvl w:val="3"/>
        <w:rPr>
          <w:rFonts w:hint="default" w:ascii="宋体" w:hAnsi="宋体" w:eastAsia="宋体" w:cs="宋体"/>
        </w:rPr>
      </w:pPr>
      <w:r>
        <w:rPr>
          <w:rFonts w:ascii="宋体" w:hAnsi="宋体" w:eastAsia="宋体" w:cs="宋体"/>
          <w:b/>
          <w:sz w:val="24"/>
        </w:rPr>
        <w:t xml:space="preserve"> 十、履约保证金</w:t>
      </w:r>
    </w:p>
    <w:p w14:paraId="3387FB2A">
      <w:pPr>
        <w:pStyle w:val="8"/>
        <w:rPr>
          <w:rFonts w:hint="default" w:ascii="宋体" w:hAnsi="宋体" w:eastAsia="宋体" w:cs="宋体"/>
        </w:rPr>
      </w:pPr>
      <w:r>
        <w:rPr>
          <w:rFonts w:ascii="宋体" w:hAnsi="宋体" w:eastAsia="宋体" w:cs="宋体"/>
        </w:rPr>
        <w:t xml:space="preserve"> □有，□无。具体如下：（按照采购文件规定填写）。</w:t>
      </w:r>
    </w:p>
    <w:p w14:paraId="60CA3681">
      <w:pPr>
        <w:pStyle w:val="8"/>
        <w:rPr>
          <w:rFonts w:hint="default" w:ascii="宋体" w:hAnsi="宋体" w:eastAsia="宋体" w:cs="宋体"/>
        </w:rPr>
      </w:pPr>
      <w:r>
        <w:rPr>
          <w:rFonts w:ascii="宋体" w:hAnsi="宋体" w:eastAsia="宋体" w:cs="宋体"/>
        </w:rPr>
        <w:t>10.1乙方向甲方缴纳人民币 / 元作为本合同的履约保证金。</w:t>
      </w:r>
    </w:p>
    <w:p w14:paraId="6D770F94">
      <w:pPr>
        <w:pStyle w:val="8"/>
        <w:rPr>
          <w:rFonts w:hint="default" w:ascii="宋体" w:hAnsi="宋体" w:eastAsia="宋体" w:cs="宋体"/>
        </w:rPr>
      </w:pPr>
      <w:r>
        <w:rPr>
          <w:rFonts w:ascii="宋体" w:hAnsi="宋体" w:eastAsia="宋体" w:cs="宋体"/>
        </w:rPr>
        <w:t>10.2履约保证金缴纳形式：支票/汇票/电汇/保函等非现金形式。</w:t>
      </w:r>
    </w:p>
    <w:p w14:paraId="0AC49142">
      <w:pPr>
        <w:pStyle w:val="8"/>
        <w:rPr>
          <w:rFonts w:hint="default" w:ascii="宋体" w:hAnsi="宋体" w:eastAsia="宋体" w:cs="宋体"/>
        </w:rPr>
      </w:pPr>
      <w:r>
        <w:rPr>
          <w:rFonts w:ascii="宋体" w:hAnsi="宋体" w:eastAsia="宋体" w:cs="宋体"/>
        </w:rPr>
        <w:t>10.3履约保证金合同履行完毕前有效，合同履行完毕后一次性结清退还。</w:t>
      </w:r>
    </w:p>
    <w:p w14:paraId="65BB828B">
      <w:pPr>
        <w:pStyle w:val="8"/>
        <w:outlineLvl w:val="3"/>
        <w:rPr>
          <w:rFonts w:hint="default" w:ascii="宋体" w:hAnsi="宋体" w:eastAsia="宋体" w:cs="宋体"/>
        </w:rPr>
      </w:pPr>
      <w:r>
        <w:rPr>
          <w:rFonts w:ascii="宋体" w:hAnsi="宋体" w:eastAsia="宋体" w:cs="宋体"/>
          <w:b/>
          <w:sz w:val="24"/>
        </w:rPr>
        <w:t xml:space="preserve"> 十一、合同期限</w:t>
      </w:r>
      <w:r>
        <w:rPr>
          <w:rFonts w:ascii="宋体" w:hAnsi="宋体" w:eastAsia="宋体" w:cs="宋体"/>
        </w:rPr>
        <w:br w:type="textWrapping"/>
      </w:r>
    </w:p>
    <w:p w14:paraId="317B324A">
      <w:pPr>
        <w:pStyle w:val="8"/>
        <w:outlineLvl w:val="3"/>
        <w:rPr>
          <w:rFonts w:hint="default" w:ascii="宋体" w:hAnsi="宋体" w:eastAsia="宋体" w:cs="宋体"/>
        </w:rPr>
      </w:pPr>
      <w:r>
        <w:rPr>
          <w:rFonts w:ascii="宋体" w:hAnsi="宋体" w:eastAsia="宋体" w:cs="宋体"/>
          <w:b/>
          <w:sz w:val="24"/>
        </w:rPr>
        <w:t xml:space="preserve"> 十二、保密条款</w:t>
      </w:r>
    </w:p>
    <w:p w14:paraId="2BE357B0">
      <w:pPr>
        <w:pStyle w:val="8"/>
        <w:rPr>
          <w:rFonts w:hint="default" w:ascii="宋体" w:hAnsi="宋体" w:eastAsia="宋体" w:cs="宋体"/>
        </w:rPr>
      </w:pPr>
      <w:r>
        <w:rPr>
          <w:rFonts w:ascii="宋体" w:hAnsi="宋体" w:eastAsia="宋体" w:cs="宋体"/>
        </w:rPr>
        <w:t>12.1对于在采购和合同履行过程中所获悉的属于保密的内容，甲、乙双方均负有保密义务。</w:t>
      </w:r>
    </w:p>
    <w:p w14:paraId="6F744E8C">
      <w:pPr>
        <w:pStyle w:val="8"/>
        <w:rPr>
          <w:rFonts w:hint="default" w:ascii="宋体" w:hAnsi="宋体" w:eastAsia="宋体" w:cs="宋体"/>
        </w:rPr>
      </w:pPr>
      <w:r>
        <w:rPr>
          <w:rFonts w:ascii="宋体" w:hAnsi="宋体" w:eastAsia="宋体" w:cs="宋体"/>
        </w:rPr>
        <w:t>12.2其他</w:t>
      </w:r>
    </w:p>
    <w:p w14:paraId="335BED90">
      <w:pPr>
        <w:pStyle w:val="8"/>
        <w:outlineLvl w:val="3"/>
        <w:rPr>
          <w:rFonts w:hint="default" w:ascii="宋体" w:hAnsi="宋体" w:eastAsia="宋体" w:cs="宋体"/>
        </w:rPr>
      </w:pPr>
      <w:r>
        <w:rPr>
          <w:rFonts w:ascii="宋体" w:hAnsi="宋体" w:eastAsia="宋体" w:cs="宋体"/>
          <w:b/>
          <w:sz w:val="24"/>
        </w:rPr>
        <w:t xml:space="preserve"> 十三、违约责任</w:t>
      </w:r>
    </w:p>
    <w:p w14:paraId="5731208C">
      <w:pPr>
        <w:pStyle w:val="8"/>
        <w:rPr>
          <w:rFonts w:hint="default" w:ascii="宋体" w:hAnsi="宋体" w:eastAsia="宋体" w:cs="宋体"/>
        </w:rPr>
      </w:pPr>
      <w:r>
        <w:rPr>
          <w:rFonts w:ascii="宋体" w:hAnsi="宋体" w:eastAsia="宋体" w:cs="宋体"/>
        </w:rPr>
        <w:t>13.1甲方违约责任</w:t>
      </w:r>
    </w:p>
    <w:p w14:paraId="5BDBFBE7">
      <w:pPr>
        <w:pStyle w:val="8"/>
        <w:rPr>
          <w:rFonts w:hint="default" w:ascii="宋体" w:hAnsi="宋体" w:eastAsia="宋体" w:cs="宋体"/>
        </w:rPr>
      </w:pPr>
      <w:r>
        <w:rPr>
          <w:rFonts w:ascii="宋体" w:hAnsi="宋体" w:eastAsia="宋体" w:cs="宋体"/>
        </w:rPr>
        <w:t>（1）甲方无正当理由拒绝乙方提供合格服务的，甲方应向乙方偿付所拒收合同总价________的违约金</w:t>
      </w:r>
    </w:p>
    <w:p w14:paraId="1C1F56B9">
      <w:pPr>
        <w:pStyle w:val="8"/>
        <w:rPr>
          <w:rFonts w:hint="default" w:ascii="宋体" w:hAnsi="宋体" w:eastAsia="宋体" w:cs="宋体"/>
        </w:rPr>
      </w:pPr>
      <w:r>
        <w:rPr>
          <w:rFonts w:ascii="宋体" w:hAnsi="宋体" w:eastAsia="宋体" w:cs="宋体"/>
        </w:rPr>
        <w:t>（2）甲方无故逾期验收和办理合同款项支付手续的,甲方应按逾期付款总额每日________向乙方支付违约金。</w:t>
      </w:r>
    </w:p>
    <w:p w14:paraId="05D092D2">
      <w:pPr>
        <w:pStyle w:val="8"/>
        <w:rPr>
          <w:rFonts w:hint="default" w:ascii="宋体" w:hAnsi="宋体" w:eastAsia="宋体" w:cs="宋体"/>
        </w:rPr>
      </w:pPr>
      <w:r>
        <w:rPr>
          <w:rFonts w:ascii="宋体" w:hAnsi="宋体" w:eastAsia="宋体" w:cs="宋体"/>
        </w:rPr>
        <w:t>（3）其他违约情形</w:t>
      </w:r>
    </w:p>
    <w:p w14:paraId="58FA981E">
      <w:pPr>
        <w:pStyle w:val="8"/>
        <w:rPr>
          <w:rFonts w:hint="default" w:ascii="宋体" w:hAnsi="宋体" w:eastAsia="宋体" w:cs="宋体"/>
        </w:rPr>
      </w:pPr>
      <w:r>
        <w:rPr>
          <w:rFonts w:ascii="宋体" w:hAnsi="宋体" w:eastAsia="宋体" w:cs="宋体"/>
        </w:rPr>
        <w:t>13.2乙方违约责任</w:t>
      </w:r>
    </w:p>
    <w:p w14:paraId="37EA1C94">
      <w:pPr>
        <w:pStyle w:val="8"/>
        <w:rPr>
          <w:rFonts w:hint="default" w:ascii="宋体" w:hAnsi="宋体" w:eastAsia="宋体" w:cs="宋体"/>
        </w:rPr>
      </w:pPr>
      <w:r>
        <w:rPr>
          <w:rFonts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14:paraId="5DD1E20C">
      <w:pPr>
        <w:pStyle w:val="8"/>
        <w:rPr>
          <w:rFonts w:hint="default" w:ascii="宋体" w:hAnsi="宋体" w:eastAsia="宋体" w:cs="宋体"/>
        </w:rPr>
      </w:pPr>
      <w:r>
        <w:rPr>
          <w:rFonts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14:paraId="26190571">
      <w:pPr>
        <w:pStyle w:val="8"/>
        <w:rPr>
          <w:rFonts w:hint="default" w:ascii="宋体" w:hAnsi="宋体" w:eastAsia="宋体" w:cs="宋体"/>
        </w:rPr>
      </w:pPr>
      <w:r>
        <w:rPr>
          <w:rFonts w:ascii="宋体" w:hAnsi="宋体" w:eastAsia="宋体" w:cs="宋体"/>
        </w:rPr>
        <w:t>（3）乙方不按合同约定履约的，甲方可以解除采购合同，并对乙方已缴纳的履约保证金作“不予退还”处理。同时，乙方须按以下约定向甲方支付违约金：</w:t>
      </w:r>
    </w:p>
    <w:p w14:paraId="5BCF3AB2">
      <w:pPr>
        <w:pStyle w:val="8"/>
        <w:rPr>
          <w:rFonts w:hint="default" w:ascii="宋体" w:hAnsi="宋体" w:eastAsia="宋体" w:cs="宋体"/>
        </w:rPr>
      </w:pPr>
      <w:r>
        <w:rPr>
          <w:rFonts w:ascii="宋体" w:hAnsi="宋体" w:eastAsia="宋体" w:cs="宋体"/>
        </w:rPr>
        <w:t>（4）其他违约情形</w:t>
      </w:r>
    </w:p>
    <w:p w14:paraId="4539AA40">
      <w:pPr>
        <w:pStyle w:val="8"/>
        <w:outlineLvl w:val="3"/>
        <w:rPr>
          <w:rFonts w:hint="default" w:ascii="宋体" w:hAnsi="宋体" w:eastAsia="宋体" w:cs="宋体"/>
        </w:rPr>
      </w:pPr>
      <w:r>
        <w:rPr>
          <w:rFonts w:ascii="宋体" w:hAnsi="宋体" w:eastAsia="宋体" w:cs="宋体"/>
          <w:b/>
          <w:sz w:val="24"/>
        </w:rPr>
        <w:t xml:space="preserve"> 十四、不可抗力事件处理</w:t>
      </w:r>
    </w:p>
    <w:p w14:paraId="28FC9724">
      <w:pPr>
        <w:pStyle w:val="8"/>
        <w:rPr>
          <w:rFonts w:hint="default" w:ascii="宋体" w:hAnsi="宋体" w:eastAsia="宋体" w:cs="宋体"/>
        </w:rPr>
      </w:pPr>
      <w:r>
        <w:rPr>
          <w:rFonts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FD768BD">
      <w:pPr>
        <w:pStyle w:val="8"/>
        <w:outlineLvl w:val="3"/>
        <w:rPr>
          <w:rFonts w:hint="default" w:ascii="宋体" w:hAnsi="宋体" w:eastAsia="宋体" w:cs="宋体"/>
        </w:rPr>
      </w:pPr>
      <w:r>
        <w:rPr>
          <w:rFonts w:ascii="宋体" w:hAnsi="宋体" w:eastAsia="宋体" w:cs="宋体"/>
          <w:b/>
          <w:sz w:val="24"/>
        </w:rPr>
        <w:t xml:space="preserve"> 十五、解决争议的方法</w:t>
      </w:r>
    </w:p>
    <w:p w14:paraId="0E56D49D">
      <w:pPr>
        <w:pStyle w:val="8"/>
        <w:rPr>
          <w:rFonts w:hint="default" w:ascii="宋体" w:hAnsi="宋体" w:eastAsia="宋体" w:cs="宋体"/>
        </w:rPr>
      </w:pPr>
      <w:r>
        <w:rPr>
          <w:rFonts w:ascii="宋体" w:hAnsi="宋体" w:eastAsia="宋体" w:cs="宋体"/>
        </w:rPr>
        <w:t>15.1甲、乙双方协商解决。</w:t>
      </w:r>
    </w:p>
    <w:p w14:paraId="3B05200B">
      <w:pPr>
        <w:pStyle w:val="8"/>
        <w:rPr>
          <w:rFonts w:hint="default" w:ascii="宋体" w:hAnsi="宋体" w:eastAsia="宋体" w:cs="宋体"/>
        </w:rPr>
      </w:pPr>
      <w:r>
        <w:rPr>
          <w:rFonts w:ascii="宋体" w:hAnsi="宋体" w:eastAsia="宋体" w:cs="宋体"/>
        </w:rPr>
        <w:t>15.2若协商解决不成，双方明确按以下第_种方式解决：</w:t>
      </w:r>
    </w:p>
    <w:p w14:paraId="72D5C91B">
      <w:pPr>
        <w:pStyle w:val="8"/>
        <w:rPr>
          <w:rFonts w:hint="default" w:ascii="宋体" w:hAnsi="宋体" w:eastAsia="宋体" w:cs="宋体"/>
        </w:rPr>
      </w:pPr>
      <w:r>
        <w:rPr>
          <w:rFonts w:ascii="宋体" w:hAnsi="宋体" w:eastAsia="宋体" w:cs="宋体"/>
        </w:rPr>
        <w:t xml:space="preserve"> 1、提交仲裁委员会仲裁，具体如下：</w:t>
      </w:r>
    </w:p>
    <w:p w14:paraId="1290E291">
      <w:pPr>
        <w:pStyle w:val="8"/>
        <w:spacing w:line="300" w:lineRule="auto"/>
        <w:rPr>
          <w:rFonts w:hint="default" w:ascii="宋体" w:hAnsi="宋体" w:eastAsia="宋体" w:cs="宋体"/>
        </w:rPr>
      </w:pPr>
      <w:r>
        <w:rPr>
          <w:rFonts w:ascii="宋体" w:hAnsi="宋体" w:eastAsia="宋体" w:cs="宋体"/>
        </w:rPr>
        <w:t xml:space="preserve"> 2、向人民法院提起诉讼。</w:t>
      </w:r>
    </w:p>
    <w:p w14:paraId="178EA8D4">
      <w:pPr>
        <w:pStyle w:val="8"/>
        <w:outlineLvl w:val="3"/>
        <w:rPr>
          <w:rFonts w:hint="default" w:ascii="宋体" w:hAnsi="宋体" w:eastAsia="宋体" w:cs="宋体"/>
        </w:rPr>
      </w:pPr>
      <w:r>
        <w:rPr>
          <w:rFonts w:ascii="宋体" w:hAnsi="宋体" w:eastAsia="宋体" w:cs="宋体"/>
          <w:b/>
          <w:sz w:val="24"/>
        </w:rPr>
        <w:t xml:space="preserve"> 十六、合同其他条款</w:t>
      </w:r>
      <w:r>
        <w:rPr>
          <w:rFonts w:ascii="宋体" w:hAnsi="宋体" w:eastAsia="宋体" w:cs="宋体"/>
        </w:rPr>
        <w:br w:type="textWrapping"/>
      </w:r>
    </w:p>
    <w:p w14:paraId="1CE1C223">
      <w:pPr>
        <w:pStyle w:val="8"/>
        <w:outlineLvl w:val="3"/>
        <w:rPr>
          <w:rFonts w:hint="default" w:ascii="宋体" w:hAnsi="宋体" w:eastAsia="宋体" w:cs="宋体"/>
        </w:rPr>
      </w:pPr>
      <w:r>
        <w:rPr>
          <w:rFonts w:ascii="宋体" w:hAnsi="宋体" w:eastAsia="宋体" w:cs="宋体"/>
          <w:b/>
          <w:sz w:val="24"/>
        </w:rPr>
        <w:t xml:space="preserve"> 十七、其他约定</w:t>
      </w:r>
    </w:p>
    <w:p w14:paraId="174483AD">
      <w:pPr>
        <w:pStyle w:val="8"/>
        <w:rPr>
          <w:rFonts w:hint="default" w:ascii="宋体" w:hAnsi="宋体" w:eastAsia="宋体" w:cs="宋体"/>
        </w:rPr>
      </w:pPr>
      <w:r>
        <w:rPr>
          <w:rFonts w:ascii="宋体" w:hAnsi="宋体" w:eastAsia="宋体" w:cs="宋体"/>
        </w:rPr>
        <w:t>17.1合同文件与本合同具有同等法律效力。</w:t>
      </w:r>
    </w:p>
    <w:p w14:paraId="54A95A5F">
      <w:pPr>
        <w:pStyle w:val="8"/>
        <w:rPr>
          <w:rFonts w:hint="default" w:ascii="宋体" w:hAnsi="宋体" w:eastAsia="宋体" w:cs="宋体"/>
        </w:rPr>
      </w:pPr>
      <w:r>
        <w:rPr>
          <w:rFonts w:ascii="宋体" w:hAnsi="宋体" w:eastAsia="宋体" w:cs="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7CDC74F">
      <w:pPr>
        <w:pStyle w:val="8"/>
        <w:rPr>
          <w:rFonts w:hint="default" w:ascii="宋体" w:hAnsi="宋体" w:eastAsia="宋体" w:cs="宋体"/>
        </w:rPr>
      </w:pPr>
      <w:r>
        <w:rPr>
          <w:rFonts w:ascii="宋体" w:hAnsi="宋体" w:eastAsia="宋体" w:cs="宋体"/>
        </w:rPr>
        <w:t>17.3本合同未尽事宜，遵照《中华人民共和国民法典》有关条文执行。</w:t>
      </w:r>
    </w:p>
    <w:p w14:paraId="4168F88E">
      <w:pPr>
        <w:pStyle w:val="8"/>
        <w:rPr>
          <w:rFonts w:hint="default" w:ascii="宋体" w:hAnsi="宋体" w:eastAsia="宋体" w:cs="宋体"/>
        </w:rPr>
      </w:pPr>
      <w:r>
        <w:rPr>
          <w:rFonts w:ascii="宋体" w:hAnsi="宋体" w:eastAsia="宋体" w:cs="宋体"/>
        </w:rPr>
        <w:t>17.4本合同正本一式_______份，具有同等法律效力，甲方、乙方各执_______份；副本_______份，_______</w:t>
      </w:r>
    </w:p>
    <w:p w14:paraId="4D02022F">
      <w:pPr>
        <w:pStyle w:val="8"/>
        <w:rPr>
          <w:rFonts w:hint="default" w:ascii="宋体" w:hAnsi="宋体" w:eastAsia="宋体" w:cs="宋体"/>
        </w:rPr>
      </w:pPr>
      <w:r>
        <w:rPr>
          <w:rFonts w:ascii="宋体" w:hAnsi="宋体" w:eastAsia="宋体" w:cs="宋体"/>
        </w:rPr>
        <w:t>17.5其他</w:t>
      </w:r>
    </w:p>
    <w:p w14:paraId="55C0D3DD">
      <w:pPr>
        <w:pStyle w:val="8"/>
        <w:outlineLvl w:val="3"/>
        <w:rPr>
          <w:rFonts w:hint="default" w:ascii="宋体" w:hAnsi="宋体" w:eastAsia="宋体" w:cs="宋体"/>
        </w:rPr>
      </w:pPr>
      <w:r>
        <w:rPr>
          <w:rFonts w:ascii="宋体" w:hAnsi="宋体" w:eastAsia="宋体" w:cs="宋体"/>
          <w:b/>
          <w:sz w:val="24"/>
        </w:rPr>
        <w:t xml:space="preserve"> 十八、合同附件</w:t>
      </w:r>
    </w:p>
    <w:p w14:paraId="3F3A2C96">
      <w:pPr>
        <w:pStyle w:val="8"/>
        <w:outlineLvl w:val="3"/>
        <w:rPr>
          <w:rFonts w:hint="default" w:ascii="宋体" w:hAnsi="宋体" w:eastAsia="宋体" w:cs="宋体"/>
        </w:rPr>
      </w:pPr>
      <w:r>
        <w:rPr>
          <w:rFonts w:ascii="宋体" w:hAnsi="宋体" w:eastAsia="宋体" w:cs="宋体"/>
          <w:b/>
          <w:sz w:val="24"/>
        </w:rPr>
        <w:t xml:space="preserve"> 十九、合同融资支付约定</w:t>
      </w:r>
    </w:p>
    <w:p w14:paraId="70746B79">
      <w:pPr>
        <w:pStyle w:val="8"/>
        <w:rPr>
          <w:rFonts w:hint="default" w:ascii="宋体" w:hAnsi="宋体" w:eastAsia="宋体" w:cs="宋体"/>
        </w:rPr>
      </w:pPr>
      <w:r>
        <w:rPr>
          <w:rFonts w:ascii="宋体" w:hAnsi="宋体" w:eastAsia="宋体" w:cs="宋体"/>
          <w:b/>
        </w:rPr>
        <w:t>19.1本合同已用于政府采购合同融资，为本项目提供合同融资的金融机构为：_______，本合同项下所有款项，甲方须支付至本合同约定的乙方账号，未经_______书面同意，不得变更账号。</w:t>
      </w:r>
    </w:p>
    <w:p w14:paraId="378F2AE8">
      <w:pPr>
        <w:pStyle w:val="8"/>
        <w:rPr>
          <w:rFonts w:hint="default" w:ascii="宋体" w:hAnsi="宋体" w:eastAsia="宋体" w:cs="宋体"/>
        </w:rPr>
      </w:pPr>
      <w:r>
        <w:rPr>
          <w:rFonts w:ascii="宋体" w:hAnsi="宋体" w:eastAsia="宋体" w:cs="宋体"/>
        </w:rPr>
        <w:t>中标（成交）供应商应于采购合同签订之日起_______内，向发放政采贷的金融机构提交政府采购中标（成交）通知书和政府采购合同，贷款金额以政府采购合同金额为限。</w:t>
      </w:r>
      <w:r>
        <w:rPr>
          <w:rFonts w:ascii="宋体" w:hAnsi="宋体" w:eastAsia="宋体" w:cs="宋体"/>
        </w:rPr>
        <w:br w:type="textWrapping"/>
      </w:r>
      <w:r>
        <w:rPr>
          <w:rFonts w:ascii="宋体" w:hAnsi="宋体" w:eastAsia="宋体" w:cs="宋体"/>
        </w:rPr>
        <w:br w:type="textWrapping"/>
      </w:r>
    </w:p>
    <w:p w14:paraId="608601DF">
      <w:pPr>
        <w:pStyle w:val="8"/>
        <w:rPr>
          <w:rFonts w:hint="default" w:ascii="宋体" w:hAnsi="宋体" w:eastAsia="宋体" w:cs="宋体"/>
        </w:rPr>
      </w:pPr>
      <w:r>
        <w:rPr>
          <w:rFonts w:ascii="宋体" w:hAnsi="宋体" w:eastAsia="宋体" w:cs="宋体"/>
        </w:rPr>
        <w:t xml:space="preserve"> 甲方（采购人）：</w:t>
      </w:r>
    </w:p>
    <w:p w14:paraId="4D584ED6">
      <w:pPr>
        <w:pStyle w:val="8"/>
        <w:rPr>
          <w:rFonts w:hint="default" w:ascii="宋体" w:hAnsi="宋体" w:eastAsia="宋体" w:cs="宋体"/>
        </w:rPr>
      </w:pPr>
      <w:r>
        <w:rPr>
          <w:rFonts w:ascii="宋体" w:hAnsi="宋体" w:eastAsia="宋体" w:cs="宋体"/>
        </w:rPr>
        <w:t xml:space="preserve"> 法定（授权）代表人：</w:t>
      </w:r>
    </w:p>
    <w:p w14:paraId="3E1C6606">
      <w:pPr>
        <w:pStyle w:val="8"/>
        <w:rPr>
          <w:rFonts w:hint="default" w:ascii="宋体" w:hAnsi="宋体" w:eastAsia="宋体" w:cs="宋体"/>
        </w:rPr>
      </w:pPr>
      <w:r>
        <w:rPr>
          <w:rFonts w:ascii="宋体" w:hAnsi="宋体" w:eastAsia="宋体" w:cs="宋体"/>
        </w:rPr>
        <w:t xml:space="preserve"> 纳税人识别号：</w:t>
      </w:r>
    </w:p>
    <w:p w14:paraId="7E59D36B">
      <w:pPr>
        <w:pStyle w:val="8"/>
        <w:rPr>
          <w:rFonts w:hint="default" w:ascii="宋体" w:hAnsi="宋体" w:eastAsia="宋体" w:cs="宋体"/>
        </w:rPr>
      </w:pPr>
      <w:r>
        <w:rPr>
          <w:rFonts w:ascii="宋体" w:hAnsi="宋体" w:eastAsia="宋体" w:cs="宋体"/>
        </w:rPr>
        <w:t xml:space="preserve"> 开户银行：</w:t>
      </w:r>
    </w:p>
    <w:p w14:paraId="37249020">
      <w:pPr>
        <w:pStyle w:val="8"/>
        <w:rPr>
          <w:rFonts w:hint="default" w:ascii="宋体" w:hAnsi="宋体" w:eastAsia="宋体" w:cs="宋体"/>
        </w:rPr>
      </w:pPr>
      <w:r>
        <w:rPr>
          <w:rFonts w:ascii="宋体" w:hAnsi="宋体" w:eastAsia="宋体" w:cs="宋体"/>
        </w:rPr>
        <w:t xml:space="preserve"> 账号：</w:t>
      </w:r>
    </w:p>
    <w:p w14:paraId="417EAABE">
      <w:pPr>
        <w:pStyle w:val="8"/>
        <w:rPr>
          <w:rFonts w:hint="default" w:ascii="宋体" w:hAnsi="宋体" w:eastAsia="宋体" w:cs="宋体"/>
        </w:rPr>
      </w:pPr>
      <w:r>
        <w:rPr>
          <w:rFonts w:ascii="宋体" w:hAnsi="宋体" w:eastAsia="宋体" w:cs="宋体"/>
        </w:rPr>
        <w:t xml:space="preserve"> 乙方（中标或成交人）：</w:t>
      </w:r>
    </w:p>
    <w:p w14:paraId="5E91CA0C">
      <w:pPr>
        <w:pStyle w:val="8"/>
        <w:rPr>
          <w:rFonts w:hint="default" w:ascii="宋体" w:hAnsi="宋体" w:eastAsia="宋体" w:cs="宋体"/>
        </w:rPr>
      </w:pPr>
      <w:r>
        <w:rPr>
          <w:rFonts w:ascii="宋体" w:hAnsi="宋体" w:eastAsia="宋体" w:cs="宋体"/>
        </w:rPr>
        <w:t xml:space="preserve"> 法定（授权）代表人：</w:t>
      </w:r>
    </w:p>
    <w:p w14:paraId="02BAC653">
      <w:pPr>
        <w:pStyle w:val="8"/>
        <w:rPr>
          <w:rFonts w:hint="default" w:ascii="宋体" w:hAnsi="宋体" w:eastAsia="宋体" w:cs="宋体"/>
        </w:rPr>
      </w:pPr>
      <w:r>
        <w:rPr>
          <w:rFonts w:ascii="宋体" w:hAnsi="宋体" w:eastAsia="宋体" w:cs="宋体"/>
        </w:rPr>
        <w:t xml:space="preserve"> 纳税人识别号：</w:t>
      </w:r>
    </w:p>
    <w:p w14:paraId="3EA1D119">
      <w:pPr>
        <w:pStyle w:val="8"/>
        <w:rPr>
          <w:rFonts w:hint="default" w:ascii="宋体" w:hAnsi="宋体" w:eastAsia="宋体" w:cs="宋体"/>
        </w:rPr>
      </w:pPr>
      <w:r>
        <w:rPr>
          <w:rFonts w:ascii="宋体" w:hAnsi="宋体" w:eastAsia="宋体" w:cs="宋体"/>
        </w:rPr>
        <w:t xml:space="preserve"> 开户银行：</w:t>
      </w:r>
    </w:p>
    <w:p w14:paraId="279F6D11">
      <w:pPr>
        <w:pStyle w:val="8"/>
        <w:rPr>
          <w:rFonts w:hint="default" w:ascii="宋体" w:hAnsi="宋体" w:eastAsia="宋体" w:cs="宋体"/>
        </w:rPr>
      </w:pPr>
      <w:r>
        <w:rPr>
          <w:rFonts w:ascii="宋体" w:hAnsi="宋体" w:eastAsia="宋体" w:cs="宋体"/>
        </w:rPr>
        <w:t xml:space="preserve"> 账号：</w:t>
      </w:r>
    </w:p>
    <w:p w14:paraId="6FAE4F07">
      <w:pPr>
        <w:pStyle w:val="8"/>
        <w:rPr>
          <w:rFonts w:hint="default" w:ascii="宋体" w:hAnsi="宋体" w:eastAsia="宋体" w:cs="宋体"/>
        </w:rPr>
      </w:pPr>
      <w:r>
        <w:rPr>
          <w:rFonts w:ascii="宋体" w:hAnsi="宋体" w:eastAsia="宋体" w:cs="宋体"/>
        </w:rPr>
        <w:t>签订地点：_____________</w:t>
      </w:r>
    </w:p>
    <w:p w14:paraId="4A657E69">
      <w:pPr>
        <w:pStyle w:val="8"/>
        <w:rPr>
          <w:rFonts w:hint="default" w:ascii="宋体" w:hAnsi="宋体" w:eastAsia="宋体" w:cs="宋体"/>
        </w:rPr>
      </w:pPr>
      <w:r>
        <w:rPr>
          <w:rFonts w:ascii="宋体" w:hAnsi="宋体" w:eastAsia="宋体" w:cs="宋体"/>
        </w:rPr>
        <w:t>签订日期：____年___月___日</w:t>
      </w:r>
    </w:p>
    <w:p w14:paraId="49E3A028">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22D546AF">
      <w:pPr>
        <w:pStyle w:val="8"/>
        <w:jc w:val="center"/>
        <w:outlineLvl w:val="1"/>
        <w:rPr>
          <w:rFonts w:hint="default" w:ascii="宋体" w:hAnsi="宋体" w:eastAsia="宋体" w:cs="宋体"/>
        </w:rPr>
      </w:pPr>
      <w:r>
        <w:rPr>
          <w:rFonts w:ascii="宋体" w:hAnsi="宋体" w:eastAsia="宋体" w:cs="宋体"/>
          <w:b/>
          <w:sz w:val="36"/>
        </w:rPr>
        <w:t>第七章 电子投标文件格式</w:t>
      </w:r>
    </w:p>
    <w:p w14:paraId="62323768">
      <w:pPr>
        <w:pStyle w:val="8"/>
        <w:jc w:val="center"/>
        <w:outlineLvl w:val="2"/>
        <w:rPr>
          <w:rFonts w:hint="default" w:ascii="宋体" w:hAnsi="宋体" w:eastAsia="宋体" w:cs="宋体"/>
        </w:rPr>
      </w:pPr>
      <w:r>
        <w:rPr>
          <w:rFonts w:ascii="宋体" w:hAnsi="宋体" w:eastAsia="宋体" w:cs="宋体"/>
          <w:b/>
          <w:sz w:val="28"/>
        </w:rPr>
        <w:t>编制说明</w:t>
      </w:r>
    </w:p>
    <w:p w14:paraId="1797F973">
      <w:pPr>
        <w:pStyle w:val="8"/>
        <w:ind w:firstLine="480"/>
        <w:rPr>
          <w:rFonts w:hint="default" w:ascii="宋体" w:hAnsi="宋体" w:eastAsia="宋体" w:cs="宋体"/>
        </w:rPr>
      </w:pPr>
      <w:r>
        <w:rPr>
          <w:rFonts w:ascii="宋体" w:hAnsi="宋体" w:eastAsia="宋体" w:cs="宋体"/>
        </w:rPr>
        <w:t>1、除招标文件另有规定外，本章中：</w:t>
      </w:r>
    </w:p>
    <w:p w14:paraId="2AF24424">
      <w:pPr>
        <w:pStyle w:val="8"/>
        <w:ind w:firstLine="480"/>
        <w:rPr>
          <w:rFonts w:hint="default" w:ascii="宋体" w:hAnsi="宋体" w:eastAsia="宋体" w:cs="宋体"/>
        </w:rPr>
      </w:pPr>
      <w:r>
        <w:rPr>
          <w:rFonts w:ascii="宋体" w:hAnsi="宋体" w:eastAsia="宋体" w:cs="宋体"/>
        </w:rPr>
        <w:t>1.1涉及投标人的“全称”：</w:t>
      </w:r>
    </w:p>
    <w:p w14:paraId="62ECFD46">
      <w:pPr>
        <w:pStyle w:val="8"/>
        <w:ind w:firstLine="480"/>
        <w:rPr>
          <w:rFonts w:hint="default" w:ascii="宋体" w:hAnsi="宋体" w:eastAsia="宋体" w:cs="宋体"/>
        </w:rPr>
      </w:pPr>
      <w:r>
        <w:rPr>
          <w:rFonts w:ascii="宋体" w:hAnsi="宋体" w:eastAsia="宋体" w:cs="宋体"/>
        </w:rPr>
        <w:t>（1）不接受联合体投标的，指投标人的全称。</w:t>
      </w:r>
    </w:p>
    <w:p w14:paraId="2A9F0079">
      <w:pPr>
        <w:pStyle w:val="8"/>
        <w:ind w:firstLine="480"/>
        <w:rPr>
          <w:rFonts w:hint="default" w:ascii="宋体" w:hAnsi="宋体" w:eastAsia="宋体" w:cs="宋体"/>
        </w:rPr>
      </w:pPr>
      <w:r>
        <w:rPr>
          <w:rFonts w:ascii="宋体" w:hAnsi="宋体" w:eastAsia="宋体" w:cs="宋体"/>
        </w:rPr>
        <w:t>（2）接受联合体投标且投标人为联合体的，指牵头方的全称并加注（联合体牵头方），即应表述为：“牵头方的全称（联合体牵头方）”。</w:t>
      </w:r>
    </w:p>
    <w:p w14:paraId="069845A8">
      <w:pPr>
        <w:pStyle w:val="8"/>
        <w:ind w:firstLine="480"/>
        <w:rPr>
          <w:rFonts w:hint="default" w:ascii="宋体" w:hAnsi="宋体" w:eastAsia="宋体" w:cs="宋体"/>
        </w:rPr>
      </w:pPr>
      <w:r>
        <w:rPr>
          <w:rFonts w:ascii="宋体" w:hAnsi="宋体" w:eastAsia="宋体" w:cs="宋体"/>
        </w:rPr>
        <w:t>1.2涉及投标人“加盖单位公章”：</w:t>
      </w:r>
    </w:p>
    <w:p w14:paraId="2DE5AC4E">
      <w:pPr>
        <w:pStyle w:val="8"/>
        <w:ind w:firstLine="480"/>
        <w:rPr>
          <w:rFonts w:hint="default" w:ascii="宋体" w:hAnsi="宋体" w:eastAsia="宋体" w:cs="宋体"/>
        </w:rPr>
      </w:pPr>
      <w:r>
        <w:rPr>
          <w:rFonts w:ascii="宋体" w:hAnsi="宋体" w:eastAsia="宋体" w:cs="宋体"/>
        </w:rPr>
        <w:t>（1）不接受联合体投标的，指加盖投标人的单位公章。</w:t>
      </w:r>
    </w:p>
    <w:p w14:paraId="0FA427A0">
      <w:pPr>
        <w:pStyle w:val="8"/>
        <w:ind w:firstLine="480"/>
        <w:rPr>
          <w:rFonts w:hint="default" w:ascii="宋体" w:hAnsi="宋体" w:eastAsia="宋体" w:cs="宋体"/>
        </w:rPr>
      </w:pPr>
      <w:r>
        <w:rPr>
          <w:rFonts w:ascii="宋体" w:hAnsi="宋体" w:eastAsia="宋体" w:cs="宋体"/>
        </w:rPr>
        <w:t>（2）接受联合体投标且投标人为联合体的，指加盖联合体牵头方的单位公章。</w:t>
      </w:r>
    </w:p>
    <w:p w14:paraId="615C1645">
      <w:pPr>
        <w:pStyle w:val="8"/>
        <w:ind w:firstLine="480"/>
        <w:rPr>
          <w:rFonts w:hint="default" w:ascii="宋体" w:hAnsi="宋体" w:eastAsia="宋体" w:cs="宋体"/>
        </w:rPr>
      </w:pPr>
      <w:r>
        <w:rPr>
          <w:rFonts w:ascii="宋体" w:hAnsi="宋体" w:eastAsia="宋体" w:cs="宋体"/>
        </w:rPr>
        <w:t>1.3涉及“投标人代表签字”：</w:t>
      </w:r>
    </w:p>
    <w:p w14:paraId="7BD6BC63">
      <w:pPr>
        <w:pStyle w:val="8"/>
        <w:ind w:firstLine="480"/>
        <w:rPr>
          <w:rFonts w:hint="default" w:ascii="宋体" w:hAnsi="宋体" w:eastAsia="宋体" w:cs="宋体"/>
        </w:rPr>
      </w:pPr>
      <w:r>
        <w:rPr>
          <w:rFonts w:ascii="宋体" w:hAnsi="宋体" w:eastAsia="宋体" w:cs="宋体"/>
        </w:rPr>
        <w:t>（1）不接受联合体投标的，指由投标人的单位负责人或其授权的委托代理人签字，由委托代理人签字的，应提供“单位授权书”。</w:t>
      </w:r>
    </w:p>
    <w:p w14:paraId="412FAAE7">
      <w:pPr>
        <w:pStyle w:val="8"/>
        <w:ind w:firstLine="480"/>
        <w:rPr>
          <w:rFonts w:hint="default" w:ascii="宋体" w:hAnsi="宋体" w:eastAsia="宋体" w:cs="宋体"/>
        </w:rPr>
      </w:pPr>
      <w:r>
        <w:rPr>
          <w:rFonts w:ascii="宋体" w:hAnsi="宋体" w:eastAsia="宋体" w:cs="宋体"/>
        </w:rPr>
        <w:t>（2）接受联合体投标且投标人为联合体的，指由联合体牵头方的单位负责人或其授权的委托代理人签字，由委托代理人签字的，应提供“单位授权书”。</w:t>
      </w:r>
    </w:p>
    <w:p w14:paraId="27A71EDC">
      <w:pPr>
        <w:pStyle w:val="8"/>
        <w:ind w:firstLine="480"/>
        <w:rPr>
          <w:rFonts w:hint="default" w:ascii="宋体" w:hAnsi="宋体" w:eastAsia="宋体" w:cs="宋体"/>
        </w:rPr>
      </w:pPr>
      <w:r>
        <w:rPr>
          <w:rFonts w:ascii="宋体" w:hAnsi="宋体" w:eastAsia="宋体" w:cs="宋体"/>
        </w:rPr>
        <w:t>1.4“其他组织”指合伙企业、非企业专业服务机构、个体工商户、农村承包经营户等。</w:t>
      </w:r>
    </w:p>
    <w:p w14:paraId="085EE342">
      <w:pPr>
        <w:pStyle w:val="8"/>
        <w:ind w:firstLine="480"/>
        <w:rPr>
          <w:rFonts w:hint="default" w:ascii="宋体" w:hAnsi="宋体" w:eastAsia="宋体" w:cs="宋体"/>
        </w:rPr>
      </w:pPr>
      <w:r>
        <w:rPr>
          <w:rFonts w:ascii="宋体" w:hAnsi="宋体" w:eastAsia="宋体" w:cs="宋体"/>
        </w:rPr>
        <w:t>1.5“自然人”指具有完全民事行为能力、能够承担民事责任和义务的中国公民。</w:t>
      </w:r>
    </w:p>
    <w:p w14:paraId="617B5541">
      <w:pPr>
        <w:pStyle w:val="8"/>
        <w:ind w:firstLine="480"/>
        <w:rPr>
          <w:rFonts w:hint="default" w:ascii="宋体" w:hAnsi="宋体" w:eastAsia="宋体" w:cs="宋体"/>
        </w:rPr>
      </w:pPr>
      <w:r>
        <w:rPr>
          <w:rFonts w:ascii="宋体" w:hAnsi="宋体" w:eastAsia="宋体" w:cs="宋体"/>
        </w:rPr>
        <w:t>2、除招标文件另有规定外，本章中“投标人的资格及资信证明文件”：</w:t>
      </w:r>
    </w:p>
    <w:p w14:paraId="2259ECF1">
      <w:pPr>
        <w:pStyle w:val="8"/>
        <w:ind w:firstLine="480"/>
        <w:rPr>
          <w:rFonts w:hint="default" w:ascii="宋体" w:hAnsi="宋体" w:eastAsia="宋体" w:cs="宋体"/>
        </w:rPr>
      </w:pPr>
      <w:r>
        <w:rPr>
          <w:rFonts w:ascii="宋体" w:hAnsi="宋体" w:eastAsia="宋体" w:cs="宋体"/>
        </w:rPr>
        <w:t>2.1投标人应按照招标文件第四章第1.3条第（2）款规定及本章规定进行编制，如有必要，可增加附页，附页作为资格及资信文件的组成部分。</w:t>
      </w:r>
    </w:p>
    <w:p w14:paraId="3B006DCF">
      <w:pPr>
        <w:pStyle w:val="8"/>
        <w:ind w:firstLine="480"/>
        <w:rPr>
          <w:rFonts w:hint="default" w:ascii="宋体" w:hAnsi="宋体" w:eastAsia="宋体" w:cs="宋体"/>
        </w:rPr>
      </w:pPr>
      <w:r>
        <w:rPr>
          <w:rFonts w:ascii="宋体" w:hAnsi="宋体" w:eastAsia="宋体" w:cs="宋体"/>
        </w:rPr>
        <w:t>2.2接受联合体投标且投标人为联合体的，联合体中的各方均应按照本章第2.1条规定提交相应的全部资料。</w:t>
      </w:r>
    </w:p>
    <w:p w14:paraId="5C80FD1C">
      <w:pPr>
        <w:pStyle w:val="8"/>
        <w:ind w:firstLine="480"/>
        <w:rPr>
          <w:rFonts w:hint="default" w:ascii="宋体" w:hAnsi="宋体" w:eastAsia="宋体" w:cs="宋体"/>
        </w:rPr>
      </w:pPr>
      <w:r>
        <w:rPr>
          <w:rFonts w:ascii="宋体" w:hAnsi="宋体" w:eastAsia="宋体" w:cs="宋体"/>
        </w:rPr>
        <w:t>3、投标人对电子投标文件的索引应编制页码。</w:t>
      </w:r>
    </w:p>
    <w:p w14:paraId="0111795F">
      <w:pPr>
        <w:pStyle w:val="8"/>
        <w:ind w:firstLine="480"/>
        <w:rPr>
          <w:rFonts w:hint="default" w:ascii="宋体" w:hAnsi="宋体" w:eastAsia="宋体" w:cs="宋体"/>
        </w:rPr>
      </w:pPr>
      <w:r>
        <w:rPr>
          <w:rFonts w:ascii="宋体" w:hAnsi="宋体" w:eastAsia="宋体" w:cs="宋体"/>
        </w:rPr>
        <w:t>4、本章提供格式仅供参考，投标人应根据自身实际情况制作电子投标文件。</w:t>
      </w:r>
    </w:p>
    <w:p w14:paraId="670B0068">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673227CC">
      <w:pPr>
        <w:pStyle w:val="8"/>
        <w:jc w:val="center"/>
        <w:outlineLvl w:val="2"/>
        <w:rPr>
          <w:rFonts w:hint="default" w:ascii="宋体" w:hAnsi="宋体" w:eastAsia="宋体" w:cs="宋体"/>
        </w:rPr>
      </w:pPr>
      <w:r>
        <w:rPr>
          <w:rFonts w:ascii="宋体" w:hAnsi="宋体" w:eastAsia="宋体" w:cs="宋体"/>
          <w:b/>
          <w:sz w:val="28"/>
        </w:rPr>
        <w:t>封面格式(资格及资信证明部分)</w:t>
      </w:r>
    </w:p>
    <w:p w14:paraId="4464C381">
      <w:pPr>
        <w:pStyle w:val="8"/>
        <w:jc w:val="center"/>
        <w:outlineLvl w:val="0"/>
        <w:rPr>
          <w:rFonts w:hint="default" w:ascii="宋体" w:hAnsi="宋体" w:eastAsia="宋体" w:cs="宋体"/>
        </w:rPr>
      </w:pPr>
      <w:r>
        <w:rPr>
          <w:rFonts w:ascii="宋体" w:hAnsi="宋体" w:eastAsia="宋体" w:cs="宋体"/>
          <w:b/>
          <w:sz w:val="48"/>
        </w:rPr>
        <w:t>福建省政府采购投标文件</w:t>
      </w:r>
    </w:p>
    <w:p w14:paraId="4B8FA1D6">
      <w:pPr>
        <w:pStyle w:val="8"/>
        <w:jc w:val="center"/>
        <w:outlineLvl w:val="0"/>
        <w:rPr>
          <w:rFonts w:hint="default" w:ascii="宋体" w:hAnsi="宋体" w:eastAsia="宋体" w:cs="宋体"/>
        </w:rPr>
      </w:pPr>
      <w:r>
        <w:rPr>
          <w:rFonts w:ascii="宋体" w:hAnsi="宋体" w:eastAsia="宋体" w:cs="宋体"/>
          <w:b/>
          <w:sz w:val="48"/>
        </w:rPr>
        <w:t>（资格及资信证明部分）</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02E05107">
      <w:pPr>
        <w:pStyle w:val="8"/>
        <w:jc w:val="center"/>
        <w:outlineLvl w:val="1"/>
        <w:rPr>
          <w:rFonts w:hint="default" w:ascii="宋体" w:hAnsi="宋体" w:eastAsia="宋体" w:cs="宋体"/>
        </w:rPr>
      </w:pPr>
      <w:r>
        <w:rPr>
          <w:rFonts w:ascii="宋体" w:hAnsi="宋体" w:eastAsia="宋体" w:cs="宋体"/>
          <w:b/>
          <w:sz w:val="36"/>
        </w:rPr>
        <w:t>（填写正本或副本）</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7CB9E8A0">
      <w:pPr>
        <w:pStyle w:val="8"/>
        <w:jc w:val="center"/>
        <w:outlineLvl w:val="2"/>
        <w:rPr>
          <w:rFonts w:hint="default" w:ascii="宋体" w:hAnsi="宋体" w:eastAsia="宋体" w:cs="宋体"/>
        </w:rPr>
      </w:pPr>
      <w:r>
        <w:rPr>
          <w:rFonts w:ascii="宋体" w:hAnsi="宋体" w:eastAsia="宋体" w:cs="宋体"/>
          <w:b/>
          <w:sz w:val="28"/>
        </w:rPr>
        <w:t>（项目名称：（由投标人填写）</w:t>
      </w:r>
    </w:p>
    <w:p w14:paraId="6B5C9F03">
      <w:pPr>
        <w:pStyle w:val="8"/>
        <w:jc w:val="center"/>
        <w:outlineLvl w:val="2"/>
        <w:rPr>
          <w:rFonts w:hint="default" w:ascii="宋体" w:hAnsi="宋体" w:eastAsia="宋体" w:cs="宋体"/>
        </w:rPr>
      </w:pPr>
      <w:r>
        <w:rPr>
          <w:rFonts w:ascii="宋体" w:hAnsi="宋体" w:eastAsia="宋体" w:cs="宋体"/>
          <w:b/>
          <w:sz w:val="28"/>
        </w:rPr>
        <w:t>（备案编号：（由投标人填写）</w:t>
      </w:r>
    </w:p>
    <w:p w14:paraId="35E90B24">
      <w:pPr>
        <w:pStyle w:val="8"/>
        <w:jc w:val="center"/>
        <w:outlineLvl w:val="2"/>
        <w:rPr>
          <w:rFonts w:hint="default" w:ascii="宋体" w:hAnsi="宋体" w:eastAsia="宋体" w:cs="宋体"/>
        </w:rPr>
      </w:pPr>
      <w:r>
        <w:rPr>
          <w:rFonts w:ascii="宋体" w:hAnsi="宋体" w:eastAsia="宋体" w:cs="宋体"/>
          <w:b/>
          <w:sz w:val="28"/>
        </w:rPr>
        <w:t>（项目编号：（由投标人填写）</w:t>
      </w:r>
    </w:p>
    <w:p w14:paraId="5FDD9D87">
      <w:pPr>
        <w:pStyle w:val="8"/>
        <w:jc w:val="center"/>
        <w:outlineLvl w:val="2"/>
        <w:rPr>
          <w:rFonts w:hint="default" w:ascii="宋体" w:hAnsi="宋体" w:eastAsia="宋体" w:cs="宋体"/>
        </w:rPr>
      </w:pPr>
      <w:r>
        <w:rPr>
          <w:rFonts w:ascii="宋体" w:hAnsi="宋体" w:eastAsia="宋体" w:cs="宋体"/>
          <w:b/>
          <w:sz w:val="28"/>
        </w:rPr>
        <w:t>（所投采购包：（由投标人填写）</w:t>
      </w:r>
      <w:r>
        <w:rPr>
          <w:rFonts w:ascii="宋体" w:hAnsi="宋体" w:eastAsia="宋体" w:cs="宋体"/>
        </w:rPr>
        <w:br w:type="textWrapping"/>
      </w:r>
      <w:r>
        <w:rPr>
          <w:rFonts w:ascii="宋体" w:hAnsi="宋体" w:eastAsia="宋体" w:cs="宋体"/>
        </w:rPr>
        <w:br w:type="textWrapping"/>
      </w:r>
    </w:p>
    <w:p w14:paraId="59F150FA">
      <w:pPr>
        <w:pStyle w:val="8"/>
        <w:jc w:val="center"/>
        <w:outlineLvl w:val="2"/>
        <w:rPr>
          <w:rFonts w:hint="default" w:ascii="宋体" w:hAnsi="宋体" w:eastAsia="宋体" w:cs="宋体"/>
        </w:rPr>
      </w:pPr>
      <w:r>
        <w:rPr>
          <w:rFonts w:ascii="宋体" w:hAnsi="宋体" w:eastAsia="宋体" w:cs="宋体"/>
          <w:b/>
          <w:sz w:val="28"/>
        </w:rPr>
        <w:t>投标人：（填写“全称”）</w:t>
      </w:r>
    </w:p>
    <w:p w14:paraId="16106124">
      <w:pPr>
        <w:pStyle w:val="8"/>
        <w:jc w:val="center"/>
        <w:outlineLvl w:val="2"/>
        <w:rPr>
          <w:rFonts w:hint="default" w:ascii="宋体" w:hAnsi="宋体" w:eastAsia="宋体" w:cs="宋体"/>
        </w:rPr>
      </w:pPr>
      <w:r>
        <w:rPr>
          <w:rFonts w:ascii="宋体" w:hAnsi="宋体" w:eastAsia="宋体" w:cs="宋体"/>
          <w:b/>
          <w:sz w:val="28"/>
        </w:rPr>
        <w:t>（由投标人填写）年（由投标人填写）月</w:t>
      </w:r>
    </w:p>
    <w:p w14:paraId="72A4DC84">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6FC02C2C">
      <w:pPr>
        <w:pStyle w:val="8"/>
        <w:jc w:val="center"/>
        <w:outlineLvl w:val="2"/>
        <w:rPr>
          <w:rFonts w:hint="default" w:ascii="宋体" w:hAnsi="宋体" w:eastAsia="宋体" w:cs="宋体"/>
        </w:rPr>
      </w:pPr>
      <w:r>
        <w:rPr>
          <w:rFonts w:ascii="宋体" w:hAnsi="宋体" w:eastAsia="宋体" w:cs="宋体"/>
          <w:b/>
          <w:sz w:val="28"/>
        </w:rPr>
        <w:t>索引</w:t>
      </w:r>
    </w:p>
    <w:p w14:paraId="5ECA5EDB">
      <w:pPr>
        <w:pStyle w:val="8"/>
        <w:ind w:firstLine="480"/>
        <w:rPr>
          <w:rFonts w:hint="default" w:ascii="宋体" w:hAnsi="宋体" w:eastAsia="宋体" w:cs="宋体"/>
        </w:rPr>
      </w:pPr>
      <w:r>
        <w:rPr>
          <w:rFonts w:ascii="宋体" w:hAnsi="宋体" w:eastAsia="宋体" w:cs="宋体"/>
        </w:rPr>
        <w:t>一、投标函</w:t>
      </w:r>
    </w:p>
    <w:p w14:paraId="65FC5C3E">
      <w:pPr>
        <w:pStyle w:val="8"/>
        <w:ind w:firstLine="480"/>
        <w:rPr>
          <w:rFonts w:hint="default" w:ascii="宋体" w:hAnsi="宋体" w:eastAsia="宋体" w:cs="宋体"/>
        </w:rPr>
      </w:pPr>
      <w:r>
        <w:rPr>
          <w:rFonts w:ascii="宋体" w:hAnsi="宋体" w:eastAsia="宋体" w:cs="宋体"/>
        </w:rPr>
        <w:t>二、投标人的资格及资信证明文件</w:t>
      </w:r>
    </w:p>
    <w:p w14:paraId="3243AD6D">
      <w:pPr>
        <w:pStyle w:val="8"/>
        <w:ind w:firstLine="480"/>
        <w:rPr>
          <w:rFonts w:hint="default" w:ascii="宋体" w:hAnsi="宋体" w:eastAsia="宋体" w:cs="宋体"/>
        </w:rPr>
      </w:pPr>
      <w:r>
        <w:rPr>
          <w:rFonts w:ascii="宋体" w:hAnsi="宋体" w:eastAsia="宋体" w:cs="宋体"/>
        </w:rPr>
        <w:t>三、投标保证金</w:t>
      </w:r>
    </w:p>
    <w:p w14:paraId="0DBBEC72">
      <w:pPr>
        <w:pStyle w:val="8"/>
        <w:ind w:firstLine="480"/>
        <w:rPr>
          <w:rFonts w:hint="default" w:ascii="宋体" w:hAnsi="宋体" w:eastAsia="宋体" w:cs="宋体"/>
        </w:rPr>
      </w:pPr>
      <w:r>
        <w:rPr>
          <w:rFonts w:ascii="宋体" w:hAnsi="宋体" w:eastAsia="宋体" w:cs="宋体"/>
        </w:rPr>
        <w:t>※注意</w:t>
      </w:r>
    </w:p>
    <w:p w14:paraId="2F7DA299">
      <w:pPr>
        <w:pStyle w:val="8"/>
        <w:ind w:firstLine="480"/>
        <w:rPr>
          <w:rFonts w:hint="default" w:ascii="宋体" w:hAnsi="宋体" w:eastAsia="宋体" w:cs="宋体"/>
        </w:rPr>
      </w:pPr>
      <w:r>
        <w:rPr>
          <w:rFonts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14:paraId="6F33C1C0">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3BDC8FAA">
      <w:pPr>
        <w:pStyle w:val="8"/>
        <w:jc w:val="center"/>
        <w:outlineLvl w:val="2"/>
        <w:rPr>
          <w:rFonts w:hint="default" w:ascii="宋体" w:hAnsi="宋体" w:eastAsia="宋体" w:cs="宋体"/>
        </w:rPr>
      </w:pPr>
      <w:r>
        <w:rPr>
          <w:rFonts w:ascii="宋体" w:hAnsi="宋体" w:eastAsia="宋体" w:cs="宋体"/>
          <w:b/>
          <w:sz w:val="28"/>
        </w:rPr>
        <w:t>一、投标函</w:t>
      </w:r>
    </w:p>
    <w:p w14:paraId="097805C6">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114268EC">
      <w:pPr>
        <w:pStyle w:val="8"/>
        <w:ind w:firstLine="480"/>
        <w:rPr>
          <w:rFonts w:hint="default" w:ascii="宋体" w:hAnsi="宋体" w:eastAsia="宋体" w:cs="宋体"/>
        </w:rPr>
      </w:pPr>
      <w:r>
        <w:rPr>
          <w:rFonts w:ascii="宋体" w:hAnsi="宋体" w:eastAsia="宋体" w:cs="宋体"/>
        </w:rPr>
        <w:t>兹收到贵单位关于</w:t>
      </w:r>
      <w:r>
        <w:rPr>
          <w:rFonts w:ascii="宋体" w:hAnsi="宋体" w:eastAsia="宋体" w:cs="宋体"/>
          <w:u w:val="single"/>
        </w:rPr>
        <w:t xml:space="preserve">（填写“项目名称”） </w:t>
      </w:r>
      <w:r>
        <w:rPr>
          <w:rFonts w:ascii="宋体" w:hAnsi="宋体" w:eastAsia="宋体" w:cs="宋体"/>
        </w:rPr>
        <w:t>项目</w:t>
      </w:r>
      <w:r>
        <w:rPr>
          <w:rFonts w:ascii="宋体" w:hAnsi="宋体" w:eastAsia="宋体" w:cs="宋体"/>
          <w:u w:val="single"/>
        </w:rPr>
        <w:t xml:space="preserve">（项目编号：　　　　　） </w:t>
      </w:r>
      <w:r>
        <w:rPr>
          <w:rFonts w:ascii="宋体" w:hAnsi="宋体" w:eastAsia="宋体" w:cs="宋体"/>
        </w:rPr>
        <w:t>的投标邀请，本投标人代表</w:t>
      </w:r>
      <w:r>
        <w:rPr>
          <w:rFonts w:ascii="宋体" w:hAnsi="宋体" w:eastAsia="宋体" w:cs="宋体"/>
          <w:u w:val="single"/>
        </w:rPr>
        <w:t xml:space="preserve">（填写“全名”） </w:t>
      </w:r>
      <w:r>
        <w:rPr>
          <w:rFonts w:ascii="宋体" w:hAnsi="宋体" w:eastAsia="宋体" w:cs="宋体"/>
        </w:rPr>
        <w:t>已获得我方正式授权并代表投标人（填写“全称”）参加投标，并提交电子投标文件。我方提交的全部电子投标文件由下述部分组成：</w:t>
      </w:r>
    </w:p>
    <w:p w14:paraId="6C968390">
      <w:pPr>
        <w:pStyle w:val="8"/>
        <w:ind w:firstLine="480"/>
        <w:rPr>
          <w:rFonts w:hint="default" w:ascii="宋体" w:hAnsi="宋体" w:eastAsia="宋体" w:cs="宋体"/>
        </w:rPr>
      </w:pPr>
      <w:r>
        <w:rPr>
          <w:rFonts w:ascii="宋体" w:hAnsi="宋体" w:eastAsia="宋体" w:cs="宋体"/>
        </w:rPr>
        <w:t>（1）资格及资信证明部分</w:t>
      </w:r>
    </w:p>
    <w:p w14:paraId="27F9CF92">
      <w:pPr>
        <w:pStyle w:val="8"/>
        <w:ind w:firstLine="480"/>
        <w:rPr>
          <w:rFonts w:hint="default" w:ascii="宋体" w:hAnsi="宋体" w:eastAsia="宋体" w:cs="宋体"/>
        </w:rPr>
      </w:pPr>
      <w:r>
        <w:rPr>
          <w:rFonts w:ascii="宋体" w:hAnsi="宋体" w:eastAsia="宋体" w:cs="宋体"/>
        </w:rPr>
        <w:t>①投标函</w:t>
      </w:r>
    </w:p>
    <w:p w14:paraId="21A7BFA3">
      <w:pPr>
        <w:pStyle w:val="8"/>
        <w:ind w:firstLine="480"/>
        <w:rPr>
          <w:rFonts w:hint="default" w:ascii="宋体" w:hAnsi="宋体" w:eastAsia="宋体" w:cs="宋体"/>
        </w:rPr>
      </w:pPr>
      <w:r>
        <w:rPr>
          <w:rFonts w:ascii="宋体" w:hAnsi="宋体" w:eastAsia="宋体" w:cs="宋体"/>
        </w:rPr>
        <w:t>②投标人的资格及资信证明文件</w:t>
      </w:r>
    </w:p>
    <w:p w14:paraId="66A2F78C">
      <w:pPr>
        <w:pStyle w:val="8"/>
        <w:ind w:firstLine="480"/>
        <w:rPr>
          <w:rFonts w:hint="default" w:ascii="宋体" w:hAnsi="宋体" w:eastAsia="宋体" w:cs="宋体"/>
        </w:rPr>
      </w:pPr>
      <w:r>
        <w:rPr>
          <w:rFonts w:ascii="宋体" w:hAnsi="宋体" w:eastAsia="宋体" w:cs="宋体"/>
        </w:rPr>
        <w:t>③投标保证金</w:t>
      </w:r>
    </w:p>
    <w:p w14:paraId="61E1AA68">
      <w:pPr>
        <w:pStyle w:val="8"/>
        <w:ind w:firstLine="480"/>
        <w:rPr>
          <w:rFonts w:hint="default" w:ascii="宋体" w:hAnsi="宋体" w:eastAsia="宋体" w:cs="宋体"/>
        </w:rPr>
      </w:pPr>
      <w:r>
        <w:rPr>
          <w:rFonts w:ascii="宋体" w:hAnsi="宋体" w:eastAsia="宋体" w:cs="宋体"/>
        </w:rPr>
        <w:t>（2）报价部分</w:t>
      </w:r>
    </w:p>
    <w:p w14:paraId="0E73EC57">
      <w:pPr>
        <w:pStyle w:val="8"/>
        <w:ind w:firstLine="480"/>
        <w:rPr>
          <w:rFonts w:hint="default" w:ascii="宋体" w:hAnsi="宋体" w:eastAsia="宋体" w:cs="宋体"/>
        </w:rPr>
      </w:pPr>
      <w:r>
        <w:rPr>
          <w:rFonts w:ascii="宋体" w:hAnsi="宋体" w:eastAsia="宋体" w:cs="宋体"/>
        </w:rPr>
        <w:t>①开标一览表</w:t>
      </w:r>
    </w:p>
    <w:p w14:paraId="31002991">
      <w:pPr>
        <w:pStyle w:val="8"/>
        <w:ind w:firstLine="480"/>
        <w:rPr>
          <w:rFonts w:hint="default" w:ascii="宋体" w:hAnsi="宋体" w:eastAsia="宋体" w:cs="宋体"/>
        </w:rPr>
      </w:pPr>
      <w:r>
        <w:rPr>
          <w:rFonts w:ascii="宋体" w:hAnsi="宋体" w:eastAsia="宋体" w:cs="宋体"/>
        </w:rPr>
        <w:t>②投标分项报价表</w:t>
      </w:r>
    </w:p>
    <w:p w14:paraId="770811F7">
      <w:pPr>
        <w:pStyle w:val="8"/>
        <w:ind w:firstLine="480"/>
        <w:rPr>
          <w:rFonts w:hint="default" w:ascii="宋体" w:hAnsi="宋体" w:eastAsia="宋体" w:cs="宋体"/>
        </w:rPr>
      </w:pPr>
      <w:r>
        <w:rPr>
          <w:rFonts w:ascii="宋体" w:hAnsi="宋体" w:eastAsia="宋体" w:cs="宋体"/>
        </w:rPr>
        <w:t>③招标文件规定的价格扣除证明材料（若有）</w:t>
      </w:r>
    </w:p>
    <w:p w14:paraId="714F4784">
      <w:pPr>
        <w:pStyle w:val="8"/>
        <w:ind w:firstLine="480"/>
        <w:rPr>
          <w:rFonts w:hint="default" w:ascii="宋体" w:hAnsi="宋体" w:eastAsia="宋体" w:cs="宋体"/>
        </w:rPr>
      </w:pPr>
      <w:r>
        <w:rPr>
          <w:rFonts w:ascii="宋体" w:hAnsi="宋体" w:eastAsia="宋体" w:cs="宋体"/>
        </w:rPr>
        <w:t>④招标文件规定的加分证明材料（若有）</w:t>
      </w:r>
    </w:p>
    <w:p w14:paraId="69700BB2">
      <w:pPr>
        <w:pStyle w:val="8"/>
        <w:ind w:firstLine="480"/>
        <w:rPr>
          <w:rFonts w:hint="default" w:ascii="宋体" w:hAnsi="宋体" w:eastAsia="宋体" w:cs="宋体"/>
        </w:rPr>
      </w:pPr>
      <w:r>
        <w:rPr>
          <w:rFonts w:ascii="宋体" w:hAnsi="宋体" w:eastAsia="宋体" w:cs="宋体"/>
        </w:rPr>
        <w:t>（3）技术商务部分</w:t>
      </w:r>
    </w:p>
    <w:p w14:paraId="195D0835">
      <w:pPr>
        <w:pStyle w:val="8"/>
        <w:ind w:firstLine="480"/>
        <w:rPr>
          <w:rFonts w:hint="default" w:ascii="宋体" w:hAnsi="宋体" w:eastAsia="宋体" w:cs="宋体"/>
        </w:rPr>
      </w:pPr>
      <w:r>
        <w:rPr>
          <w:rFonts w:ascii="宋体" w:hAnsi="宋体" w:eastAsia="宋体" w:cs="宋体"/>
        </w:rPr>
        <w:t>①标的说明一览表</w:t>
      </w:r>
    </w:p>
    <w:p w14:paraId="0559ABC5">
      <w:pPr>
        <w:pStyle w:val="8"/>
        <w:ind w:firstLine="480"/>
        <w:rPr>
          <w:rFonts w:hint="default" w:ascii="宋体" w:hAnsi="宋体" w:eastAsia="宋体" w:cs="宋体"/>
        </w:rPr>
      </w:pPr>
      <w:r>
        <w:rPr>
          <w:rFonts w:ascii="宋体" w:hAnsi="宋体" w:eastAsia="宋体" w:cs="宋体"/>
        </w:rPr>
        <w:t>②技术和服务要求响应表</w:t>
      </w:r>
    </w:p>
    <w:p w14:paraId="3339B2BC">
      <w:pPr>
        <w:pStyle w:val="8"/>
        <w:ind w:firstLine="480"/>
        <w:rPr>
          <w:rFonts w:hint="default" w:ascii="宋体" w:hAnsi="宋体" w:eastAsia="宋体" w:cs="宋体"/>
        </w:rPr>
      </w:pPr>
      <w:r>
        <w:rPr>
          <w:rFonts w:ascii="宋体" w:hAnsi="宋体" w:eastAsia="宋体" w:cs="宋体"/>
        </w:rPr>
        <w:t>③商务条件响应表</w:t>
      </w:r>
    </w:p>
    <w:p w14:paraId="3D4BB5ED">
      <w:pPr>
        <w:pStyle w:val="8"/>
        <w:ind w:firstLine="480"/>
        <w:rPr>
          <w:rFonts w:hint="default" w:ascii="宋体" w:hAnsi="宋体" w:eastAsia="宋体" w:cs="宋体"/>
        </w:rPr>
      </w:pPr>
      <w:r>
        <w:rPr>
          <w:rFonts w:ascii="宋体" w:hAnsi="宋体" w:eastAsia="宋体" w:cs="宋体"/>
        </w:rPr>
        <w:t>④投标人提交的其他资料（若有）</w:t>
      </w:r>
    </w:p>
    <w:p w14:paraId="7C6AE1B0">
      <w:pPr>
        <w:pStyle w:val="8"/>
        <w:ind w:firstLine="480"/>
        <w:rPr>
          <w:rFonts w:hint="default" w:ascii="宋体" w:hAnsi="宋体" w:eastAsia="宋体" w:cs="宋体"/>
        </w:rPr>
      </w:pPr>
      <w:r>
        <w:rPr>
          <w:rFonts w:ascii="宋体" w:hAnsi="宋体" w:eastAsia="宋体" w:cs="宋体"/>
        </w:rPr>
        <w:t>根据本函，本投标人代表宣布我方保证遵守招标文件的全部规定，同时：</w:t>
      </w:r>
    </w:p>
    <w:p w14:paraId="5C463F56">
      <w:pPr>
        <w:pStyle w:val="8"/>
        <w:ind w:firstLine="480"/>
        <w:rPr>
          <w:rFonts w:hint="default" w:ascii="宋体" w:hAnsi="宋体" w:eastAsia="宋体" w:cs="宋体"/>
        </w:rPr>
      </w:pPr>
      <w:r>
        <w:rPr>
          <w:rFonts w:ascii="宋体" w:hAnsi="宋体" w:eastAsia="宋体" w:cs="宋体"/>
        </w:rPr>
        <w:t>1、确认：</w:t>
      </w:r>
    </w:p>
    <w:p w14:paraId="1611A107">
      <w:pPr>
        <w:pStyle w:val="8"/>
        <w:ind w:firstLine="480"/>
        <w:rPr>
          <w:rFonts w:hint="default" w:ascii="宋体" w:hAnsi="宋体" w:eastAsia="宋体" w:cs="宋体"/>
        </w:rPr>
      </w:pPr>
      <w:r>
        <w:rPr>
          <w:rFonts w:ascii="宋体" w:hAnsi="宋体" w:eastAsia="宋体" w:cs="宋体"/>
        </w:rPr>
        <w:t>1.1所投采购包的投标报价详见“开标一览表”及“投标分项报价表”。</w:t>
      </w:r>
    </w:p>
    <w:p w14:paraId="0B6BBB06">
      <w:pPr>
        <w:pStyle w:val="8"/>
        <w:ind w:firstLine="480"/>
        <w:rPr>
          <w:rFonts w:hint="default" w:ascii="宋体" w:hAnsi="宋体" w:eastAsia="宋体" w:cs="宋体"/>
        </w:rPr>
      </w:pPr>
      <w:r>
        <w:rPr>
          <w:rFonts w:ascii="宋体" w:hAnsi="宋体" w:eastAsia="宋体" w:cs="宋体"/>
        </w:rPr>
        <w:t>1.2我方已详细审查全部招标文件[包括但不限于：有关附件（若有）、澄清或修改（若有）等]，并自行承担因对全部招标文件理解不正确或误解而产生的相应后果和责任。</w:t>
      </w:r>
    </w:p>
    <w:p w14:paraId="06096014">
      <w:pPr>
        <w:pStyle w:val="8"/>
        <w:ind w:firstLine="480"/>
        <w:rPr>
          <w:rFonts w:hint="default" w:ascii="宋体" w:hAnsi="宋体" w:eastAsia="宋体" w:cs="宋体"/>
        </w:rPr>
      </w:pPr>
      <w:r>
        <w:rPr>
          <w:rFonts w:ascii="宋体" w:hAnsi="宋体" w:eastAsia="宋体" w:cs="宋体"/>
        </w:rPr>
        <w:t>2、承诺及声明：</w:t>
      </w:r>
    </w:p>
    <w:p w14:paraId="3F7A3C23">
      <w:pPr>
        <w:pStyle w:val="8"/>
        <w:ind w:firstLine="480"/>
        <w:rPr>
          <w:rFonts w:hint="default" w:ascii="宋体" w:hAnsi="宋体" w:eastAsia="宋体" w:cs="宋体"/>
        </w:rPr>
      </w:pPr>
      <w:r>
        <w:rPr>
          <w:rFonts w:ascii="宋体" w:hAnsi="宋体" w:eastAsia="宋体" w:cs="宋体"/>
        </w:rPr>
        <w:t>2.1我方具备招标文件第一章载明的“投标人的资格要求”且符合招标文件第三章载明的“二、投标人”之规定，否则投标无效。</w:t>
      </w:r>
    </w:p>
    <w:p w14:paraId="0A2F0DEF">
      <w:pPr>
        <w:pStyle w:val="8"/>
        <w:ind w:firstLine="480"/>
        <w:rPr>
          <w:rFonts w:hint="default" w:ascii="宋体" w:hAnsi="宋体" w:eastAsia="宋体" w:cs="宋体"/>
        </w:rPr>
      </w:pPr>
      <w:r>
        <w:rPr>
          <w:rFonts w:ascii="宋体" w:hAnsi="宋体" w:eastAsia="宋体" w:cs="宋体"/>
        </w:rPr>
        <w:t>2.2我方提交的电子投标文件各组成部分的全部内容及资料是不可割离且真实、有效、准确、完整和不具有任何误导性的，否则产生不利后果由我方承担责任。</w:t>
      </w:r>
    </w:p>
    <w:p w14:paraId="5156E75B">
      <w:pPr>
        <w:pStyle w:val="8"/>
        <w:ind w:firstLine="480"/>
        <w:rPr>
          <w:rFonts w:hint="default" w:ascii="宋体" w:hAnsi="宋体" w:eastAsia="宋体" w:cs="宋体"/>
        </w:rPr>
      </w:pPr>
      <w:r>
        <w:rPr>
          <w:rFonts w:ascii="宋体" w:hAnsi="宋体" w:eastAsia="宋体" w:cs="宋体"/>
        </w:rPr>
        <w:t>2.3我方提供的标的价格不高于同期市场价格，否则产生不利后果由我方承担责任。</w:t>
      </w:r>
    </w:p>
    <w:p w14:paraId="7DB33F64">
      <w:pPr>
        <w:pStyle w:val="8"/>
        <w:ind w:firstLine="480"/>
        <w:rPr>
          <w:rFonts w:hint="default" w:ascii="宋体" w:hAnsi="宋体" w:eastAsia="宋体" w:cs="宋体"/>
        </w:rPr>
      </w:pPr>
      <w:r>
        <w:rPr>
          <w:rFonts w:ascii="宋体" w:hAnsi="宋体" w:eastAsia="宋体" w:cs="宋体"/>
        </w:rPr>
        <w:t>2.4投标保证金：若出现招标文件第三章规定的不予退还情形，同意贵单位不予退还。</w:t>
      </w:r>
    </w:p>
    <w:p w14:paraId="3B6EADCC">
      <w:pPr>
        <w:pStyle w:val="8"/>
        <w:ind w:firstLine="480"/>
        <w:rPr>
          <w:rFonts w:hint="default" w:ascii="宋体" w:hAnsi="宋体" w:eastAsia="宋体" w:cs="宋体"/>
        </w:rPr>
      </w:pPr>
      <w:r>
        <w:rPr>
          <w:rFonts w:ascii="宋体" w:hAnsi="宋体" w:eastAsia="宋体" w:cs="宋体"/>
        </w:rPr>
        <w:t>2.5投标有效期：按照招标文件第三章规定执行，并在招标文件第二章载明的期限内保持有效。</w:t>
      </w:r>
    </w:p>
    <w:p w14:paraId="27762B24">
      <w:pPr>
        <w:pStyle w:val="8"/>
        <w:ind w:firstLine="480"/>
        <w:rPr>
          <w:rFonts w:hint="default" w:ascii="宋体" w:hAnsi="宋体" w:eastAsia="宋体" w:cs="宋体"/>
        </w:rPr>
      </w:pPr>
      <w:r>
        <w:rPr>
          <w:rFonts w:ascii="宋体" w:hAnsi="宋体" w:eastAsia="宋体" w:cs="宋体"/>
        </w:rPr>
        <w:t>2.6若中标，将按照招标文件、我方电子投标文件及政府采购合同履行责任和义务。</w:t>
      </w:r>
    </w:p>
    <w:p w14:paraId="422D8E9B">
      <w:pPr>
        <w:pStyle w:val="8"/>
        <w:ind w:firstLine="480"/>
        <w:rPr>
          <w:rFonts w:hint="default" w:ascii="宋体" w:hAnsi="宋体" w:eastAsia="宋体" w:cs="宋体"/>
        </w:rPr>
      </w:pPr>
      <w:r>
        <w:rPr>
          <w:rFonts w:ascii="宋体" w:hAnsi="宋体" w:eastAsia="宋体" w:cs="宋体"/>
        </w:rPr>
        <w:t>2.7若贵单位要求，我方同意提供与本项目投标有关的一切资料、数据或文件，并完全理解贵单位不一定要接受最低的投标报价或收到的任何投标。</w:t>
      </w:r>
    </w:p>
    <w:p w14:paraId="4595E13F">
      <w:pPr>
        <w:pStyle w:val="8"/>
        <w:ind w:firstLine="480"/>
        <w:rPr>
          <w:rFonts w:hint="default" w:ascii="宋体" w:hAnsi="宋体" w:eastAsia="宋体" w:cs="宋体"/>
        </w:rPr>
      </w:pPr>
      <w:r>
        <w:rPr>
          <w:rFonts w:ascii="宋体" w:hAnsi="宋体" w:eastAsia="宋体" w:cs="宋体"/>
        </w:rPr>
        <w:t>2.8 我方承诺遵守《中华人民共和国劳动合同法》有关规定和《中华人民共和国妇女权益保障法 》中关于“劳动和社会保障权益”的有关要求。</w:t>
      </w:r>
    </w:p>
    <w:p w14:paraId="4B8EC546">
      <w:pPr>
        <w:pStyle w:val="8"/>
        <w:ind w:firstLine="480"/>
        <w:rPr>
          <w:rFonts w:hint="default" w:ascii="宋体" w:hAnsi="宋体" w:eastAsia="宋体" w:cs="宋体"/>
        </w:rPr>
      </w:pPr>
      <w:r>
        <w:rPr>
          <w:rFonts w:ascii="宋体" w:hAnsi="宋体" w:eastAsia="宋体" w:cs="宋体"/>
        </w:rPr>
        <w:t>2.9我方承诺电子投标文件所提供的全部资料真实可靠，并接受评标委员会、采购人、采购代理机构、监管部门进一步审查其中任何资料真实性的要求。</w:t>
      </w:r>
    </w:p>
    <w:p w14:paraId="0170F927">
      <w:pPr>
        <w:pStyle w:val="8"/>
        <w:ind w:firstLine="480"/>
        <w:rPr>
          <w:rFonts w:hint="default" w:ascii="宋体" w:hAnsi="宋体" w:eastAsia="宋体" w:cs="宋体"/>
        </w:rPr>
      </w:pPr>
      <w:r>
        <w:rPr>
          <w:rFonts w:ascii="宋体" w:hAnsi="宋体" w:eastAsia="宋体" w:cs="宋体"/>
        </w:rPr>
        <w:t>2.10除招标文件另有规定外，对于贵单位按照下述联络方式发出的任何信息或通知，均视为我方已收悉前述信息或通知的全部内容：</w:t>
      </w:r>
    </w:p>
    <w:p w14:paraId="1625094C">
      <w:pPr>
        <w:pStyle w:val="8"/>
        <w:ind w:firstLine="480"/>
        <w:rPr>
          <w:rFonts w:hint="default" w:ascii="宋体" w:hAnsi="宋体" w:eastAsia="宋体" w:cs="宋体"/>
        </w:rPr>
      </w:pPr>
      <w:r>
        <w:rPr>
          <w:rFonts w:ascii="宋体" w:hAnsi="宋体" w:eastAsia="宋体" w:cs="宋体"/>
        </w:rPr>
        <w:t xml:space="preserve">通信地址：                                        </w:t>
      </w:r>
    </w:p>
    <w:p w14:paraId="244AC0D0">
      <w:pPr>
        <w:pStyle w:val="8"/>
        <w:ind w:firstLine="480"/>
        <w:rPr>
          <w:rFonts w:hint="default" w:ascii="宋体" w:hAnsi="宋体" w:eastAsia="宋体" w:cs="宋体"/>
        </w:rPr>
      </w:pPr>
      <w:r>
        <w:rPr>
          <w:rFonts w:ascii="宋体" w:hAnsi="宋体" w:eastAsia="宋体" w:cs="宋体"/>
        </w:rPr>
        <w:t xml:space="preserve">邮编：                                           </w:t>
      </w:r>
    </w:p>
    <w:p w14:paraId="79DFC7AE">
      <w:pPr>
        <w:pStyle w:val="8"/>
        <w:ind w:firstLine="480"/>
        <w:rPr>
          <w:rFonts w:hint="default" w:ascii="宋体" w:hAnsi="宋体" w:eastAsia="宋体" w:cs="宋体"/>
        </w:rPr>
      </w:pPr>
      <w:r>
        <w:rPr>
          <w:rFonts w:ascii="宋体" w:hAnsi="宋体" w:eastAsia="宋体" w:cs="宋体"/>
        </w:rPr>
        <w:t>联系方法：（包括但不限于：联系人、联系电话、手机、传真、电子邮箱等）</w:t>
      </w:r>
    </w:p>
    <w:p w14:paraId="39E096A8">
      <w:pPr>
        <w:pStyle w:val="8"/>
        <w:ind w:firstLine="480"/>
        <w:rPr>
          <w:rFonts w:hint="default" w:ascii="宋体" w:hAnsi="宋体" w:eastAsia="宋体" w:cs="宋体"/>
        </w:rPr>
      </w:pPr>
      <w:r>
        <w:rPr>
          <w:rFonts w:ascii="宋体" w:hAnsi="宋体" w:eastAsia="宋体" w:cs="宋体"/>
        </w:rPr>
        <w:t>投标人：（全称并加盖单位公章）</w:t>
      </w:r>
    </w:p>
    <w:p w14:paraId="74911071">
      <w:pPr>
        <w:pStyle w:val="8"/>
        <w:ind w:firstLine="480"/>
        <w:rPr>
          <w:rFonts w:hint="default" w:ascii="宋体" w:hAnsi="宋体" w:eastAsia="宋体" w:cs="宋体"/>
        </w:rPr>
      </w:pPr>
      <w:r>
        <w:rPr>
          <w:rFonts w:ascii="宋体" w:hAnsi="宋体" w:eastAsia="宋体" w:cs="宋体"/>
        </w:rPr>
        <w:t>日期：    年   月   日</w:t>
      </w:r>
    </w:p>
    <w:p w14:paraId="3774C9F1">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2AC26363">
      <w:pPr>
        <w:pStyle w:val="8"/>
        <w:jc w:val="center"/>
        <w:outlineLvl w:val="2"/>
        <w:rPr>
          <w:rFonts w:hint="default" w:ascii="宋体" w:hAnsi="宋体" w:eastAsia="宋体" w:cs="宋体"/>
        </w:rPr>
      </w:pPr>
      <w:r>
        <w:rPr>
          <w:rFonts w:ascii="宋体" w:hAnsi="宋体" w:eastAsia="宋体" w:cs="宋体"/>
          <w:b/>
          <w:sz w:val="28"/>
        </w:rPr>
        <w:t>二、投标人的资格及资信证明文件</w:t>
      </w:r>
    </w:p>
    <w:p w14:paraId="11F91E88">
      <w:pPr>
        <w:pStyle w:val="8"/>
        <w:ind w:firstLine="960"/>
        <w:jc w:val="center"/>
        <w:outlineLvl w:val="3"/>
        <w:rPr>
          <w:rFonts w:hint="default" w:ascii="宋体" w:hAnsi="宋体" w:eastAsia="宋体" w:cs="宋体"/>
        </w:rPr>
      </w:pPr>
      <w:r>
        <w:rPr>
          <w:rFonts w:ascii="宋体" w:hAnsi="宋体" w:eastAsia="宋体" w:cs="宋体"/>
          <w:b/>
          <w:sz w:val="24"/>
        </w:rPr>
        <w:t>二-1单位授权书（若有）</w:t>
      </w:r>
    </w:p>
    <w:p w14:paraId="5BCBCCB1">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7C43776D">
      <w:pPr>
        <w:pStyle w:val="8"/>
        <w:ind w:firstLine="480"/>
        <w:rPr>
          <w:rFonts w:hint="default" w:ascii="宋体" w:hAnsi="宋体" w:eastAsia="宋体" w:cs="宋体"/>
        </w:rPr>
      </w:pPr>
      <w:r>
        <w:rPr>
          <w:rFonts w:ascii="宋体" w:hAnsi="宋体" w:eastAsia="宋体" w:cs="宋体"/>
        </w:rPr>
        <w:t>我方的单位负责人</w:t>
      </w:r>
      <w:r>
        <w:rPr>
          <w:rFonts w:ascii="宋体" w:hAnsi="宋体" w:eastAsia="宋体" w:cs="宋体"/>
          <w:u w:val="single"/>
        </w:rPr>
        <w:t>（填写“单位负责人全名”）</w:t>
      </w:r>
      <w:r>
        <w:rPr>
          <w:rFonts w:ascii="宋体" w:hAnsi="宋体" w:eastAsia="宋体" w:cs="宋体"/>
        </w:rPr>
        <w:t>授权</w:t>
      </w:r>
      <w:r>
        <w:rPr>
          <w:rFonts w:ascii="宋体" w:hAnsi="宋体" w:eastAsia="宋体" w:cs="宋体"/>
          <w:u w:val="single"/>
        </w:rPr>
        <w:t>（填写“投标人代表全名”）</w:t>
      </w:r>
      <w:r>
        <w:rPr>
          <w:rFonts w:ascii="宋体" w:hAnsi="宋体" w:eastAsia="宋体" w:cs="宋体"/>
        </w:rPr>
        <w:t>为投标人代表，代表我方参加</w:t>
      </w:r>
      <w:r>
        <w:rPr>
          <w:rFonts w:ascii="宋体" w:hAnsi="宋体" w:eastAsia="宋体" w:cs="宋体"/>
          <w:u w:val="single"/>
        </w:rPr>
        <w:t>（填写“项目名称”）</w:t>
      </w:r>
      <w:r>
        <w:rPr>
          <w:rFonts w:ascii="宋体" w:hAnsi="宋体" w:eastAsia="宋体" w:cs="宋体"/>
        </w:rPr>
        <w:t>项目（项目编号：</w:t>
      </w:r>
      <w:r>
        <w:rPr>
          <w:rFonts w:ascii="宋体" w:hAnsi="宋体" w:eastAsia="宋体" w:cs="宋体"/>
          <w:u w:val="single"/>
        </w:rPr>
        <w:t>　　　　　</w:t>
      </w:r>
      <w:r>
        <w:rPr>
          <w:rFonts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303F7BB">
      <w:pPr>
        <w:pStyle w:val="8"/>
        <w:ind w:firstLine="480"/>
        <w:rPr>
          <w:rFonts w:hint="default" w:ascii="宋体" w:hAnsi="宋体" w:eastAsia="宋体" w:cs="宋体"/>
        </w:rPr>
      </w:pPr>
      <w:r>
        <w:rPr>
          <w:rFonts w:ascii="宋体" w:hAnsi="宋体" w:eastAsia="宋体" w:cs="宋体"/>
        </w:rPr>
        <w:t>投标人代表无转委权。特此授权。</w:t>
      </w:r>
    </w:p>
    <w:p w14:paraId="24BE48C5">
      <w:pPr>
        <w:pStyle w:val="8"/>
        <w:ind w:firstLine="480"/>
        <w:rPr>
          <w:rFonts w:hint="default" w:ascii="宋体" w:hAnsi="宋体" w:eastAsia="宋体" w:cs="宋体"/>
        </w:rPr>
      </w:pPr>
      <w:r>
        <w:rPr>
          <w:rFonts w:ascii="宋体" w:hAnsi="宋体" w:eastAsia="宋体" w:cs="宋体"/>
        </w:rPr>
        <w:t>（以下无正文）</w:t>
      </w:r>
    </w:p>
    <w:p w14:paraId="1033FD6E">
      <w:pPr>
        <w:pStyle w:val="8"/>
        <w:ind w:firstLine="480"/>
        <w:rPr>
          <w:rFonts w:hint="default" w:ascii="宋体" w:hAnsi="宋体" w:eastAsia="宋体" w:cs="宋体"/>
        </w:rPr>
      </w:pPr>
      <w:r>
        <w:rPr>
          <w:rFonts w:ascii="宋体" w:hAnsi="宋体" w:eastAsia="宋体" w:cs="宋体"/>
        </w:rPr>
        <w:t>单位负责人：</w:t>
      </w:r>
      <w:r>
        <w:rPr>
          <w:rFonts w:ascii="宋体" w:hAnsi="宋体" w:eastAsia="宋体" w:cs="宋体"/>
          <w:u w:val="single"/>
        </w:rPr>
        <w:t>　　　　　</w:t>
      </w:r>
      <w:r>
        <w:rPr>
          <w:rFonts w:ascii="宋体" w:hAnsi="宋体" w:eastAsia="宋体" w:cs="宋体"/>
        </w:rPr>
        <w:t>身份证号：</w:t>
      </w:r>
      <w:r>
        <w:rPr>
          <w:rFonts w:ascii="宋体" w:hAnsi="宋体" w:eastAsia="宋体" w:cs="宋体"/>
          <w:u w:val="single"/>
        </w:rPr>
        <w:t>　　　　　</w:t>
      </w:r>
      <w:r>
        <w:rPr>
          <w:rFonts w:ascii="宋体" w:hAnsi="宋体" w:eastAsia="宋体" w:cs="宋体"/>
        </w:rPr>
        <w:t>手机：</w:t>
      </w:r>
      <w:r>
        <w:rPr>
          <w:rFonts w:ascii="宋体" w:hAnsi="宋体" w:eastAsia="宋体" w:cs="宋体"/>
          <w:u w:val="single"/>
        </w:rPr>
        <w:t>　　　　　</w:t>
      </w:r>
    </w:p>
    <w:p w14:paraId="7B89369D">
      <w:pPr>
        <w:pStyle w:val="8"/>
        <w:ind w:firstLine="480"/>
        <w:rPr>
          <w:rFonts w:hint="default" w:ascii="宋体" w:hAnsi="宋体" w:eastAsia="宋体" w:cs="宋体"/>
        </w:rPr>
      </w:pPr>
      <w:r>
        <w:rPr>
          <w:rFonts w:ascii="宋体" w:hAnsi="宋体" w:eastAsia="宋体" w:cs="宋体"/>
        </w:rPr>
        <w:t>投标人代表：</w:t>
      </w:r>
      <w:r>
        <w:rPr>
          <w:rFonts w:ascii="宋体" w:hAnsi="宋体" w:eastAsia="宋体" w:cs="宋体"/>
          <w:u w:val="single"/>
        </w:rPr>
        <w:t>　　　　　</w:t>
      </w:r>
      <w:r>
        <w:rPr>
          <w:rFonts w:ascii="宋体" w:hAnsi="宋体" w:eastAsia="宋体" w:cs="宋体"/>
        </w:rPr>
        <w:t>身份证号：</w:t>
      </w:r>
      <w:r>
        <w:rPr>
          <w:rFonts w:ascii="宋体" w:hAnsi="宋体" w:eastAsia="宋体" w:cs="宋体"/>
          <w:u w:val="single"/>
        </w:rPr>
        <w:t>　　　　　</w:t>
      </w:r>
      <w:r>
        <w:rPr>
          <w:rFonts w:ascii="宋体" w:hAnsi="宋体" w:eastAsia="宋体" w:cs="宋体"/>
        </w:rPr>
        <w:t>手机：</w:t>
      </w:r>
      <w:r>
        <w:rPr>
          <w:rFonts w:ascii="宋体" w:hAnsi="宋体" w:eastAsia="宋体" w:cs="宋体"/>
          <w:u w:val="single"/>
        </w:rPr>
        <w:t>　　　　　</w:t>
      </w:r>
    </w:p>
    <w:p w14:paraId="6D587A99">
      <w:pPr>
        <w:pStyle w:val="8"/>
        <w:ind w:firstLine="480"/>
        <w:rPr>
          <w:rFonts w:hint="default" w:ascii="宋体" w:hAnsi="宋体" w:eastAsia="宋体" w:cs="宋体"/>
        </w:rPr>
      </w:pPr>
      <w:r>
        <w:rPr>
          <w:rFonts w:ascii="宋体" w:hAnsi="宋体" w:eastAsia="宋体" w:cs="宋体"/>
        </w:rPr>
        <w:t>授权方</w:t>
      </w:r>
    </w:p>
    <w:p w14:paraId="3D5CB09E">
      <w:pPr>
        <w:pStyle w:val="8"/>
        <w:ind w:firstLine="480"/>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04014996">
      <w:pPr>
        <w:pStyle w:val="8"/>
        <w:ind w:firstLine="480"/>
        <w:jc w:val="right"/>
        <w:rPr>
          <w:rFonts w:hint="default" w:ascii="宋体" w:hAnsi="宋体" w:eastAsia="宋体" w:cs="宋体"/>
        </w:rPr>
      </w:pPr>
      <w:r>
        <w:rPr>
          <w:rFonts w:ascii="宋体" w:hAnsi="宋体" w:eastAsia="宋体" w:cs="宋体"/>
        </w:rPr>
        <w:t>签署日期： 年 月 日</w:t>
      </w:r>
    </w:p>
    <w:p w14:paraId="2F1C834C">
      <w:pPr>
        <w:pStyle w:val="8"/>
        <w:ind w:firstLine="480"/>
        <w:rPr>
          <w:rFonts w:hint="default" w:ascii="宋体" w:hAnsi="宋体" w:eastAsia="宋体" w:cs="宋体"/>
        </w:rPr>
      </w:pPr>
      <w:r>
        <w:rPr>
          <w:rFonts w:ascii="宋体" w:hAnsi="宋体" w:eastAsia="宋体" w:cs="宋体"/>
        </w:rPr>
        <w:t>附：单位负责人、投标人代表的身份证正反面复印件</w:t>
      </w:r>
    </w:p>
    <w:p w14:paraId="7322546E">
      <w:pPr>
        <w:pStyle w:val="8"/>
        <w:ind w:firstLine="960"/>
        <w:rPr>
          <w:rFonts w:hint="default" w:ascii="宋体" w:hAnsi="宋体" w:eastAsia="宋体" w:cs="宋体"/>
        </w:rPr>
      </w:pPr>
      <w:r>
        <w:rPr>
          <w:rFonts w:ascii="宋体" w:hAnsi="宋体" w:eastAsia="宋体" w:cs="宋体"/>
        </w:rPr>
        <w:t>要求：真实有效且内容完整、清晰、整洁。</w:t>
      </w:r>
    </w:p>
    <w:p w14:paraId="0B45D1EE">
      <w:pPr>
        <w:pStyle w:val="8"/>
        <w:ind w:firstLine="480"/>
        <w:rPr>
          <w:rFonts w:hint="default" w:ascii="宋体" w:hAnsi="宋体" w:eastAsia="宋体" w:cs="宋体"/>
        </w:rPr>
      </w:pPr>
      <w:r>
        <w:rPr>
          <w:rFonts w:ascii="宋体" w:hAnsi="宋体" w:eastAsia="宋体" w:cs="宋体"/>
        </w:rPr>
        <w:t>※注意：</w:t>
      </w:r>
    </w:p>
    <w:p w14:paraId="019FB05F">
      <w:pPr>
        <w:pStyle w:val="8"/>
        <w:ind w:firstLine="480"/>
        <w:rPr>
          <w:rFonts w:hint="default" w:ascii="宋体" w:hAnsi="宋体" w:eastAsia="宋体" w:cs="宋体"/>
        </w:rPr>
      </w:pPr>
      <w:r>
        <w:rPr>
          <w:rFonts w:ascii="宋体" w:hAnsi="宋体" w:eastAsia="宋体" w:cs="宋体"/>
        </w:rPr>
        <w:t>1、企业（银行、保险、石油石化、电力、电信等行业除外）、事业单位和社会团体法人的“单位负责人”指法定代表人，即与实际提交的“营业执照等证明文件”载明的一致。</w:t>
      </w:r>
    </w:p>
    <w:p w14:paraId="2D19CF6C">
      <w:pPr>
        <w:pStyle w:val="8"/>
        <w:ind w:firstLine="480"/>
        <w:rPr>
          <w:rFonts w:hint="default" w:ascii="宋体" w:hAnsi="宋体" w:eastAsia="宋体" w:cs="宋体"/>
        </w:rPr>
      </w:pPr>
      <w:r>
        <w:rPr>
          <w:rFonts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686563A">
      <w:pPr>
        <w:pStyle w:val="8"/>
        <w:ind w:firstLine="480"/>
        <w:rPr>
          <w:rFonts w:hint="default" w:ascii="宋体" w:hAnsi="宋体" w:eastAsia="宋体" w:cs="宋体"/>
        </w:rPr>
      </w:pPr>
      <w:r>
        <w:rPr>
          <w:rFonts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14:paraId="1FCD44E3">
      <w:pPr>
        <w:pStyle w:val="8"/>
        <w:ind w:firstLine="480"/>
        <w:rPr>
          <w:rFonts w:hint="default" w:ascii="宋体" w:hAnsi="宋体" w:eastAsia="宋体" w:cs="宋体"/>
        </w:rPr>
      </w:pPr>
      <w:r>
        <w:rPr>
          <w:rFonts w:ascii="宋体" w:hAnsi="宋体" w:eastAsia="宋体" w:cs="宋体"/>
        </w:rPr>
        <w:t>4、投标人为自然人的，可不填写本授权书。</w:t>
      </w:r>
    </w:p>
    <w:p w14:paraId="5CF38E09">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2FF47D01">
      <w:pPr>
        <w:pStyle w:val="8"/>
        <w:ind w:firstLine="960"/>
        <w:jc w:val="center"/>
        <w:outlineLvl w:val="3"/>
        <w:rPr>
          <w:rFonts w:hint="default" w:ascii="宋体" w:hAnsi="宋体" w:eastAsia="宋体" w:cs="宋体"/>
        </w:rPr>
      </w:pPr>
      <w:r>
        <w:rPr>
          <w:rFonts w:ascii="宋体" w:hAnsi="宋体" w:eastAsia="宋体" w:cs="宋体"/>
          <w:b/>
          <w:sz w:val="24"/>
        </w:rPr>
        <w:t>二-2 证明材料</w:t>
      </w:r>
    </w:p>
    <w:p w14:paraId="61459A34">
      <w:pPr>
        <w:pStyle w:val="8"/>
        <w:ind w:firstLine="480"/>
        <w:rPr>
          <w:rFonts w:hint="default" w:ascii="宋体" w:hAnsi="宋体" w:eastAsia="宋体" w:cs="宋体"/>
        </w:rPr>
      </w:pPr>
      <w:r>
        <w:rPr>
          <w:rFonts w:ascii="宋体" w:hAnsi="宋体" w:eastAsia="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8393BB3">
      <w:pPr>
        <w:pStyle w:val="8"/>
        <w:ind w:firstLine="960"/>
        <w:jc w:val="center"/>
        <w:outlineLvl w:val="3"/>
        <w:rPr>
          <w:rFonts w:hint="default" w:ascii="宋体" w:hAnsi="宋体" w:eastAsia="宋体" w:cs="宋体"/>
        </w:rPr>
      </w:pPr>
      <w:r>
        <w:rPr>
          <w:rFonts w:ascii="宋体" w:hAnsi="宋体" w:eastAsia="宋体" w:cs="宋体"/>
          <w:b/>
          <w:sz w:val="24"/>
        </w:rPr>
        <w:t>二-2-1 福建省政府采购供应商资格承诺函</w:t>
      </w:r>
    </w:p>
    <w:p w14:paraId="38CAAAD4">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0D5A6AAE">
      <w:pPr>
        <w:pStyle w:val="8"/>
        <w:ind w:firstLine="960"/>
        <w:rPr>
          <w:rFonts w:hint="default" w:ascii="宋体" w:hAnsi="宋体" w:eastAsia="宋体" w:cs="宋体"/>
        </w:rPr>
      </w:pPr>
      <w:r>
        <w:rPr>
          <w:rFonts w:ascii="宋体" w:hAnsi="宋体" w:eastAsia="宋体" w:cs="宋体"/>
        </w:rPr>
        <w:t>单位名称(自然人姓名):</w:t>
      </w:r>
    </w:p>
    <w:p w14:paraId="593CC2D3">
      <w:pPr>
        <w:pStyle w:val="8"/>
        <w:ind w:firstLine="960"/>
        <w:rPr>
          <w:rFonts w:hint="default" w:ascii="宋体" w:hAnsi="宋体" w:eastAsia="宋体" w:cs="宋体"/>
        </w:rPr>
      </w:pPr>
      <w:r>
        <w:rPr>
          <w:rFonts w:ascii="宋体" w:hAnsi="宋体" w:eastAsia="宋体" w:cs="宋体"/>
        </w:rPr>
        <w:t>统一社会信用代码(自然人身份证号码):</w:t>
      </w:r>
    </w:p>
    <w:p w14:paraId="41100F4F">
      <w:pPr>
        <w:pStyle w:val="8"/>
        <w:ind w:firstLine="960"/>
        <w:rPr>
          <w:rFonts w:hint="default" w:ascii="宋体" w:hAnsi="宋体" w:eastAsia="宋体" w:cs="宋体"/>
        </w:rPr>
      </w:pPr>
      <w:r>
        <w:rPr>
          <w:rFonts w:ascii="宋体" w:hAnsi="宋体" w:eastAsia="宋体" w:cs="宋体"/>
        </w:rPr>
        <w:t>法定代表人(负责人):</w:t>
      </w:r>
    </w:p>
    <w:p w14:paraId="0EF658AD">
      <w:pPr>
        <w:pStyle w:val="8"/>
        <w:ind w:firstLine="960"/>
        <w:rPr>
          <w:rFonts w:hint="default" w:ascii="宋体" w:hAnsi="宋体" w:eastAsia="宋体" w:cs="宋体"/>
        </w:rPr>
      </w:pPr>
      <w:r>
        <w:rPr>
          <w:rFonts w:ascii="宋体" w:hAnsi="宋体" w:eastAsia="宋体" w:cs="宋体"/>
        </w:rPr>
        <w:t>联系地址和电话:</w:t>
      </w:r>
    </w:p>
    <w:p w14:paraId="7B3649E7">
      <w:pPr>
        <w:pStyle w:val="8"/>
        <w:ind w:firstLine="480"/>
        <w:rPr>
          <w:rFonts w:hint="default" w:ascii="宋体" w:hAnsi="宋体" w:eastAsia="宋体" w:cs="宋体"/>
        </w:rPr>
      </w:pPr>
      <w:r>
        <w:rPr>
          <w:rFonts w:ascii="宋体" w:hAnsi="宋体" w:eastAsia="宋体" w:cs="宋体"/>
        </w:rPr>
        <w:t>我单位(本人)自愿参加本次政府采购活动，严格遵守《中华人民共和国政府采购法》及相关法律法规，坚守公开、公平公正和诚实信用等原则，依法诚信经营，并郑重承诺:</w:t>
      </w:r>
    </w:p>
    <w:p w14:paraId="7E98A4BC">
      <w:pPr>
        <w:pStyle w:val="8"/>
        <w:ind w:firstLine="480"/>
        <w:rPr>
          <w:rFonts w:hint="default" w:ascii="宋体" w:hAnsi="宋体" w:eastAsia="宋体" w:cs="宋体"/>
        </w:rPr>
      </w:pPr>
      <w:r>
        <w:rPr>
          <w:rFonts w:ascii="宋体" w:hAnsi="宋体" w:eastAsia="宋体" w:cs="宋体"/>
        </w:rPr>
        <w:t>一、我单位(本人)具备采购文件要求以及《中华人民共和国政府采购法》第二十二条规定的条件:</w:t>
      </w:r>
    </w:p>
    <w:p w14:paraId="61ECD576">
      <w:pPr>
        <w:pStyle w:val="8"/>
        <w:ind w:firstLine="960"/>
        <w:rPr>
          <w:rFonts w:hint="default" w:ascii="宋体" w:hAnsi="宋体" w:eastAsia="宋体" w:cs="宋体"/>
        </w:rPr>
      </w:pPr>
      <w:r>
        <w:rPr>
          <w:rFonts w:ascii="宋体" w:hAnsi="宋体" w:eastAsia="宋体" w:cs="宋体"/>
        </w:rPr>
        <w:t>1.具有独立承担民事责任的能力;</w:t>
      </w:r>
    </w:p>
    <w:p w14:paraId="6248D4C0">
      <w:pPr>
        <w:pStyle w:val="8"/>
        <w:ind w:firstLine="960"/>
        <w:rPr>
          <w:rFonts w:hint="default" w:ascii="宋体" w:hAnsi="宋体" w:eastAsia="宋体" w:cs="宋体"/>
        </w:rPr>
      </w:pPr>
      <w:r>
        <w:rPr>
          <w:rFonts w:ascii="宋体" w:hAnsi="宋体" w:eastAsia="宋体" w:cs="宋体"/>
        </w:rPr>
        <w:t>2.具有良好的商业信誉和健全的财务会计制度;</w:t>
      </w:r>
    </w:p>
    <w:p w14:paraId="201AB646">
      <w:pPr>
        <w:pStyle w:val="8"/>
        <w:ind w:firstLine="960"/>
        <w:rPr>
          <w:rFonts w:hint="default" w:ascii="宋体" w:hAnsi="宋体" w:eastAsia="宋体" w:cs="宋体"/>
        </w:rPr>
      </w:pPr>
      <w:r>
        <w:rPr>
          <w:rFonts w:ascii="宋体" w:hAnsi="宋体" w:eastAsia="宋体" w:cs="宋体"/>
        </w:rPr>
        <w:t>3.具有履行合同所必需的设备和专业技术能力;</w:t>
      </w:r>
    </w:p>
    <w:p w14:paraId="524AF1DF">
      <w:pPr>
        <w:pStyle w:val="8"/>
        <w:ind w:firstLine="960"/>
        <w:rPr>
          <w:rFonts w:hint="default" w:ascii="宋体" w:hAnsi="宋体" w:eastAsia="宋体" w:cs="宋体"/>
        </w:rPr>
      </w:pPr>
      <w:r>
        <w:rPr>
          <w:rFonts w:ascii="宋体" w:hAnsi="宋体" w:eastAsia="宋体" w:cs="宋体"/>
        </w:rPr>
        <w:t>4.有依法缴纳税收和社会保障资金的良好记录;</w:t>
      </w:r>
    </w:p>
    <w:p w14:paraId="52F63040">
      <w:pPr>
        <w:pStyle w:val="8"/>
        <w:ind w:firstLine="960"/>
        <w:rPr>
          <w:rFonts w:hint="default" w:ascii="宋体" w:hAnsi="宋体" w:eastAsia="宋体" w:cs="宋体"/>
        </w:rPr>
      </w:pPr>
      <w:r>
        <w:rPr>
          <w:rFonts w:ascii="宋体" w:hAnsi="宋体" w:eastAsia="宋体" w:cs="宋体"/>
        </w:rPr>
        <w:t>5.参加政府采购活动前三年内，在经营活动中没有重大违法记录；</w:t>
      </w:r>
    </w:p>
    <w:p w14:paraId="635E8747">
      <w:pPr>
        <w:pStyle w:val="8"/>
        <w:ind w:firstLine="960"/>
        <w:rPr>
          <w:rFonts w:hint="default" w:ascii="宋体" w:hAnsi="宋体" w:eastAsia="宋体" w:cs="宋体"/>
        </w:rPr>
      </w:pPr>
      <w:r>
        <w:rPr>
          <w:rFonts w:ascii="宋体" w:hAnsi="宋体" w:eastAsia="宋体" w:cs="宋体"/>
        </w:rPr>
        <w:t>6.法律、行政法规规定的其他条件。</w:t>
      </w:r>
    </w:p>
    <w:p w14:paraId="1F4F4074">
      <w:pPr>
        <w:pStyle w:val="8"/>
        <w:ind w:firstLine="480"/>
        <w:rPr>
          <w:rFonts w:hint="default" w:ascii="宋体" w:hAnsi="宋体" w:eastAsia="宋体" w:cs="宋体"/>
        </w:rPr>
      </w:pPr>
      <w:r>
        <w:rPr>
          <w:rFonts w:ascii="宋体" w:hAnsi="宋体" w:eastAsia="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0A44B83">
      <w:pPr>
        <w:pStyle w:val="8"/>
        <w:ind w:firstLine="480"/>
        <w:rPr>
          <w:rFonts w:hint="default" w:ascii="宋体" w:hAnsi="宋体" w:eastAsia="宋体" w:cs="宋体"/>
        </w:rPr>
      </w:pPr>
      <w:r>
        <w:rPr>
          <w:rFonts w:ascii="宋体" w:hAnsi="宋体" w:eastAsia="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1C268E3">
      <w:pPr>
        <w:pStyle w:val="8"/>
        <w:ind w:firstLine="480"/>
        <w:jc w:val="right"/>
        <w:rPr>
          <w:rFonts w:hint="default" w:ascii="宋体" w:hAnsi="宋体" w:eastAsia="宋体" w:cs="宋体"/>
        </w:rPr>
      </w:pPr>
      <w:r>
        <w:rPr>
          <w:rFonts w:ascii="宋体" w:hAnsi="宋体" w:eastAsia="宋体" w:cs="宋体"/>
        </w:rPr>
        <w:t>供应商：</w:t>
      </w:r>
      <w:r>
        <w:rPr>
          <w:rFonts w:ascii="宋体" w:hAnsi="宋体" w:eastAsia="宋体" w:cs="宋体"/>
          <w:u w:val="single"/>
        </w:rPr>
        <w:t>名称(单位公章):</w:t>
      </w:r>
    </w:p>
    <w:p w14:paraId="037A5504">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15FD4096">
      <w:pPr>
        <w:pStyle w:val="8"/>
        <w:ind w:firstLine="480"/>
        <w:rPr>
          <w:rFonts w:hint="default" w:ascii="宋体" w:hAnsi="宋体" w:eastAsia="宋体" w:cs="宋体"/>
        </w:rPr>
      </w:pPr>
      <w:r>
        <w:rPr>
          <w:rFonts w:ascii="宋体" w:hAnsi="宋体" w:eastAsia="宋体" w:cs="宋体"/>
        </w:rPr>
        <w:t>注：</w:t>
      </w:r>
    </w:p>
    <w:p w14:paraId="47C6A8C3">
      <w:pPr>
        <w:pStyle w:val="8"/>
        <w:ind w:firstLine="960"/>
        <w:rPr>
          <w:rFonts w:hint="default" w:ascii="宋体" w:hAnsi="宋体" w:eastAsia="宋体" w:cs="宋体"/>
        </w:rPr>
      </w:pPr>
      <w:r>
        <w:rPr>
          <w:rFonts w:ascii="宋体" w:hAnsi="宋体" w:eastAsia="宋体" w:cs="宋体"/>
        </w:rPr>
        <w:t>1.我单位(本人)专指参加政府采购活动的供应商(含自然人)；</w:t>
      </w:r>
    </w:p>
    <w:p w14:paraId="55B837E4">
      <w:pPr>
        <w:pStyle w:val="8"/>
        <w:ind w:firstLine="960"/>
        <w:rPr>
          <w:rFonts w:hint="default" w:ascii="宋体" w:hAnsi="宋体" w:eastAsia="宋体" w:cs="宋体"/>
        </w:rPr>
      </w:pPr>
      <w:r>
        <w:rPr>
          <w:rFonts w:ascii="宋体" w:hAnsi="宋体" w:eastAsia="宋体" w:cs="宋体"/>
        </w:rPr>
        <w:t>2.资格承诺的供应商应在投标(响应)文件中按此模板提供承诺函，否则，视为未按照招标文件规定提交投标人的资格及资信文件，按资格审查不通过处理。</w:t>
      </w:r>
    </w:p>
    <w:p w14:paraId="3D7CB7EA">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36EB9374">
      <w:pPr>
        <w:pStyle w:val="8"/>
        <w:ind w:firstLine="960"/>
        <w:jc w:val="center"/>
        <w:outlineLvl w:val="3"/>
        <w:rPr>
          <w:rFonts w:hint="default" w:ascii="宋体" w:hAnsi="宋体" w:eastAsia="宋体" w:cs="宋体"/>
        </w:rPr>
      </w:pPr>
      <w:r>
        <w:rPr>
          <w:rFonts w:ascii="宋体" w:hAnsi="宋体" w:eastAsia="宋体" w:cs="宋体"/>
          <w:b/>
          <w:sz w:val="24"/>
        </w:rPr>
        <w:t>二-2-2 资格证明材料</w:t>
      </w:r>
    </w:p>
    <w:p w14:paraId="70060F55">
      <w:pPr>
        <w:pStyle w:val="8"/>
        <w:ind w:firstLine="960"/>
        <w:jc w:val="center"/>
        <w:outlineLvl w:val="3"/>
        <w:rPr>
          <w:rFonts w:hint="default" w:ascii="宋体" w:hAnsi="宋体" w:eastAsia="宋体" w:cs="宋体"/>
        </w:rPr>
      </w:pPr>
      <w:r>
        <w:rPr>
          <w:rFonts w:ascii="宋体" w:hAnsi="宋体" w:eastAsia="宋体" w:cs="宋体"/>
          <w:b/>
          <w:sz w:val="24"/>
        </w:rPr>
        <w:t>营业执照等证明文件</w:t>
      </w:r>
    </w:p>
    <w:p w14:paraId="5FEB9177">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0FD119B1">
      <w:pPr>
        <w:pStyle w:val="8"/>
        <w:ind w:firstLine="480"/>
        <w:rPr>
          <w:rFonts w:hint="default" w:ascii="宋体" w:hAnsi="宋体" w:eastAsia="宋体" w:cs="宋体"/>
        </w:rPr>
      </w:pPr>
      <w:r>
        <w:rPr>
          <w:rFonts w:ascii="宋体" w:hAnsi="宋体" w:eastAsia="宋体" w:cs="宋体"/>
        </w:rPr>
        <w:t>（ ）投标人为法人（包括企业、事业单位和社会团体）的</w:t>
      </w:r>
    </w:p>
    <w:p w14:paraId="490C06DF">
      <w:pPr>
        <w:pStyle w:val="8"/>
        <w:ind w:firstLine="480"/>
        <w:rPr>
          <w:rFonts w:hint="default" w:ascii="宋体" w:hAnsi="宋体" w:eastAsia="宋体" w:cs="宋体"/>
        </w:rPr>
      </w:pPr>
      <w:r>
        <w:rPr>
          <w:rFonts w:ascii="宋体" w:hAnsi="宋体" w:eastAsia="宋体" w:cs="宋体"/>
        </w:rPr>
        <w:t>现附上由</w:t>
      </w:r>
      <w:r>
        <w:rPr>
          <w:rFonts w:ascii="宋体" w:hAnsi="宋体" w:eastAsia="宋体" w:cs="宋体"/>
          <w:u w:val="single"/>
        </w:rPr>
        <w:t>（（填写“签发机关全称”）</w:t>
      </w:r>
      <w:r>
        <w:rPr>
          <w:rFonts w:ascii="宋体" w:hAnsi="宋体" w:eastAsia="宋体" w:cs="宋体"/>
        </w:rPr>
        <w:t>签发的我方统一社会信用代码（请填写法人的具体证照名称）复印件，该证明材料真实有效，否则我方负全部责任。</w:t>
      </w:r>
    </w:p>
    <w:p w14:paraId="47D352CC">
      <w:pPr>
        <w:pStyle w:val="8"/>
        <w:ind w:firstLine="480"/>
        <w:rPr>
          <w:rFonts w:hint="default" w:ascii="宋体" w:hAnsi="宋体" w:eastAsia="宋体" w:cs="宋体"/>
        </w:rPr>
      </w:pPr>
      <w:r>
        <w:rPr>
          <w:rFonts w:ascii="宋体" w:hAnsi="宋体" w:eastAsia="宋体" w:cs="宋体"/>
        </w:rPr>
        <w:t>（ ）投标人为非法人（包括其他组织、自然人）的</w:t>
      </w:r>
    </w:p>
    <w:p w14:paraId="23405FD8">
      <w:pPr>
        <w:pStyle w:val="8"/>
        <w:ind w:firstLine="480"/>
        <w:rPr>
          <w:rFonts w:hint="default" w:ascii="宋体" w:hAnsi="宋体" w:eastAsia="宋体" w:cs="宋体"/>
        </w:rPr>
      </w:pPr>
      <w:r>
        <w:rPr>
          <w:rFonts w:ascii="宋体" w:hAnsi="宋体" w:eastAsia="宋体" w:cs="宋体"/>
        </w:rPr>
        <w:t>□现附上由</w:t>
      </w:r>
      <w:r>
        <w:rPr>
          <w:rFonts w:ascii="宋体" w:hAnsi="宋体" w:eastAsia="宋体" w:cs="宋体"/>
          <w:u w:val="single"/>
        </w:rPr>
        <w:t>（（填写“签发机关全称”）</w:t>
      </w:r>
      <w:r>
        <w:rPr>
          <w:rFonts w:ascii="宋体" w:hAnsi="宋体" w:eastAsia="宋体" w:cs="宋体"/>
        </w:rPr>
        <w:t>签发的我方（请填写非自然人的非法人的具体证照名称）复印件，该证明材料真实有效，否则我方负全部责任。</w:t>
      </w:r>
    </w:p>
    <w:p w14:paraId="5D5F0643">
      <w:pPr>
        <w:pStyle w:val="8"/>
        <w:ind w:firstLine="480"/>
        <w:rPr>
          <w:rFonts w:hint="default" w:ascii="宋体" w:hAnsi="宋体" w:eastAsia="宋体" w:cs="宋体"/>
        </w:rPr>
      </w:pPr>
      <w:r>
        <w:rPr>
          <w:rFonts w:ascii="宋体" w:hAnsi="宋体" w:eastAsia="宋体" w:cs="宋体"/>
        </w:rPr>
        <w:t>□现附上由</w:t>
      </w:r>
      <w:r>
        <w:rPr>
          <w:rFonts w:ascii="宋体" w:hAnsi="宋体" w:eastAsia="宋体" w:cs="宋体"/>
          <w:u w:val="single"/>
        </w:rPr>
        <w:t>（（填写“签发机关全称”）</w:t>
      </w:r>
      <w:r>
        <w:rPr>
          <w:rFonts w:ascii="宋体" w:hAnsi="宋体" w:eastAsia="宋体" w:cs="宋体"/>
        </w:rPr>
        <w:t>签发的我方（请填写自然人的身份证件名称）复印件，该证明材料真实有效，否则我方负全部责任。</w:t>
      </w:r>
    </w:p>
    <w:p w14:paraId="1BE2E239">
      <w:pPr>
        <w:pStyle w:val="8"/>
        <w:ind w:firstLine="480"/>
        <w:rPr>
          <w:rFonts w:hint="default" w:ascii="宋体" w:hAnsi="宋体" w:eastAsia="宋体" w:cs="宋体"/>
        </w:rPr>
      </w:pPr>
      <w:r>
        <w:rPr>
          <w:rFonts w:ascii="宋体" w:hAnsi="宋体" w:eastAsia="宋体" w:cs="宋体"/>
        </w:rPr>
        <w:t>※注意：</w:t>
      </w:r>
    </w:p>
    <w:p w14:paraId="38B29DF6">
      <w:pPr>
        <w:pStyle w:val="8"/>
        <w:ind w:firstLine="480"/>
        <w:rPr>
          <w:rFonts w:hint="default" w:ascii="宋体" w:hAnsi="宋体" w:eastAsia="宋体" w:cs="宋体"/>
        </w:rPr>
      </w:pPr>
      <w:r>
        <w:rPr>
          <w:rFonts w:ascii="宋体" w:hAnsi="宋体" w:eastAsia="宋体" w:cs="宋体"/>
        </w:rPr>
        <w:t>1、请投标人按照实际情况编制填写，在相应的（）中打“√”并选择相应的“□”（若有）后，再按照本格式的要求提供相应证明材料的复印件。</w:t>
      </w:r>
    </w:p>
    <w:p w14:paraId="7B3593BD">
      <w:pPr>
        <w:pStyle w:val="8"/>
        <w:ind w:firstLine="480"/>
        <w:rPr>
          <w:rFonts w:hint="default" w:ascii="宋体" w:hAnsi="宋体" w:eastAsia="宋体" w:cs="宋体"/>
        </w:rPr>
      </w:pPr>
      <w:r>
        <w:rPr>
          <w:rFonts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E8565AC">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4CB77126">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74C46AB2">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44636FC6">
      <w:pPr>
        <w:pStyle w:val="8"/>
        <w:ind w:firstLine="960"/>
        <w:jc w:val="center"/>
        <w:outlineLvl w:val="3"/>
        <w:rPr>
          <w:rFonts w:hint="default" w:ascii="宋体" w:hAnsi="宋体" w:eastAsia="宋体" w:cs="宋体"/>
        </w:rPr>
      </w:pPr>
      <w:r>
        <w:rPr>
          <w:rFonts w:ascii="宋体" w:hAnsi="宋体" w:eastAsia="宋体" w:cs="宋体"/>
          <w:b/>
          <w:sz w:val="24"/>
        </w:rPr>
        <w:t>财务状况报告（财务报告、或资信证明）</w:t>
      </w:r>
    </w:p>
    <w:p w14:paraId="219BA8CE">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09DF6FFD">
      <w:pPr>
        <w:pStyle w:val="8"/>
        <w:ind w:firstLine="480"/>
        <w:rPr>
          <w:rFonts w:hint="default" w:ascii="宋体" w:hAnsi="宋体" w:eastAsia="宋体" w:cs="宋体"/>
        </w:rPr>
      </w:pPr>
      <w:r>
        <w:rPr>
          <w:rFonts w:ascii="宋体" w:hAnsi="宋体" w:eastAsia="宋体" w:cs="宋体"/>
        </w:rPr>
        <w:t>（ ）投标人提供财务报告的</w:t>
      </w:r>
    </w:p>
    <w:p w14:paraId="56047A6D">
      <w:pPr>
        <w:pStyle w:val="8"/>
        <w:ind w:firstLine="480"/>
        <w:rPr>
          <w:rFonts w:hint="default" w:ascii="宋体" w:hAnsi="宋体" w:eastAsia="宋体" w:cs="宋体"/>
        </w:rPr>
      </w:pPr>
      <w:r>
        <w:rPr>
          <w:rFonts w:ascii="宋体" w:hAnsi="宋体" w:eastAsia="宋体" w:cs="宋体"/>
        </w:rPr>
        <w:t>□企业适用：现附上我方</w:t>
      </w:r>
      <w:r>
        <w:rPr>
          <w:rFonts w:ascii="宋体" w:hAnsi="宋体" w:eastAsia="宋体" w:cs="宋体"/>
          <w:u w:val="single"/>
        </w:rPr>
        <w:t>（填写“具体的年度、或半年度、季度”）</w:t>
      </w:r>
      <w:r>
        <w:rPr>
          <w:rFonts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14:paraId="166BDA93">
      <w:pPr>
        <w:pStyle w:val="8"/>
        <w:ind w:firstLine="480"/>
        <w:rPr>
          <w:rFonts w:hint="default" w:ascii="宋体" w:hAnsi="宋体" w:eastAsia="宋体" w:cs="宋体"/>
        </w:rPr>
      </w:pPr>
      <w:r>
        <w:rPr>
          <w:rFonts w:ascii="宋体" w:hAnsi="宋体" w:eastAsia="宋体" w:cs="宋体"/>
        </w:rPr>
        <w:t>□事业单位适用：现附上我方</w:t>
      </w:r>
      <w:r>
        <w:rPr>
          <w:rFonts w:ascii="宋体" w:hAnsi="宋体" w:eastAsia="宋体" w:cs="宋体"/>
          <w:u w:val="single"/>
        </w:rPr>
        <w:t>（填写“具体的年度、或半年度、或季度”）</w:t>
      </w:r>
      <w:r>
        <w:rPr>
          <w:rFonts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4673C0F9">
      <w:pPr>
        <w:pStyle w:val="8"/>
        <w:ind w:firstLine="480"/>
        <w:rPr>
          <w:rFonts w:hint="default" w:ascii="宋体" w:hAnsi="宋体" w:eastAsia="宋体" w:cs="宋体"/>
        </w:rPr>
      </w:pPr>
      <w:r>
        <w:rPr>
          <w:rFonts w:ascii="宋体" w:hAnsi="宋体" w:eastAsia="宋体" w:cs="宋体"/>
        </w:rPr>
        <w:t>□社会团体、民办非企适用：现附上我方</w:t>
      </w:r>
      <w:r>
        <w:rPr>
          <w:rFonts w:ascii="宋体" w:hAnsi="宋体" w:eastAsia="宋体" w:cs="宋体"/>
          <w:u w:val="single"/>
        </w:rPr>
        <w:t>（填写“具体的年度、或半年度、或季度”）</w:t>
      </w:r>
      <w:r>
        <w:rPr>
          <w:rFonts w:ascii="宋体" w:hAnsi="宋体" w:eastAsia="宋体" w:cs="宋体"/>
        </w:rPr>
        <w:t>财务报告复印件，包括资产负债表、业务活动表、现金流量表、会计师事务所营业执照和注册会计师资格证书，上述证明材料真实有效，否则我方负全部责任。</w:t>
      </w:r>
    </w:p>
    <w:p w14:paraId="41FFBC8B">
      <w:pPr>
        <w:pStyle w:val="8"/>
        <w:ind w:firstLine="480"/>
        <w:rPr>
          <w:rFonts w:hint="default" w:ascii="宋体" w:hAnsi="宋体" w:eastAsia="宋体" w:cs="宋体"/>
        </w:rPr>
      </w:pPr>
      <w:r>
        <w:rPr>
          <w:rFonts w:ascii="宋体" w:hAnsi="宋体" w:eastAsia="宋体" w:cs="宋体"/>
        </w:rPr>
        <w:t>（ ）投标人提供资信证明的</w:t>
      </w:r>
    </w:p>
    <w:p w14:paraId="5B314B27">
      <w:pPr>
        <w:pStyle w:val="8"/>
        <w:ind w:firstLine="480"/>
        <w:rPr>
          <w:rFonts w:hint="default" w:ascii="宋体" w:hAnsi="宋体" w:eastAsia="宋体" w:cs="宋体"/>
        </w:rPr>
      </w:pPr>
      <w:r>
        <w:rPr>
          <w:rFonts w:ascii="宋体" w:hAnsi="宋体" w:eastAsia="宋体" w:cs="宋体"/>
        </w:rPr>
        <w:t>□非自然人适用（包括企业、事业单位、社会团体和其他组织）：现附上我方银行：</w:t>
      </w:r>
      <w:r>
        <w:rPr>
          <w:rFonts w:ascii="宋体" w:hAnsi="宋体" w:eastAsia="宋体" w:cs="宋体"/>
          <w:u w:val="single"/>
        </w:rPr>
        <w:t>（填写“开户银行全称”）</w:t>
      </w:r>
      <w:r>
        <w:rPr>
          <w:rFonts w:ascii="宋体" w:hAnsi="宋体" w:eastAsia="宋体" w:cs="宋体"/>
        </w:rPr>
        <w:t>出具的资信证明复印件，上述证明材料真实有效，否则我方负全部责任。</w:t>
      </w:r>
    </w:p>
    <w:p w14:paraId="28822169">
      <w:pPr>
        <w:pStyle w:val="8"/>
        <w:ind w:firstLine="480"/>
        <w:rPr>
          <w:rFonts w:hint="default" w:ascii="宋体" w:hAnsi="宋体" w:eastAsia="宋体" w:cs="宋体"/>
        </w:rPr>
      </w:pPr>
      <w:r>
        <w:rPr>
          <w:rFonts w:ascii="宋体" w:hAnsi="宋体" w:eastAsia="宋体" w:cs="宋体"/>
        </w:rPr>
        <w:t>□自然人适用：现附上我方银行</w:t>
      </w:r>
      <w:r>
        <w:rPr>
          <w:rFonts w:ascii="宋体" w:hAnsi="宋体" w:eastAsia="宋体" w:cs="宋体"/>
          <w:u w:val="single"/>
        </w:rPr>
        <w:t>：（填写自然人的“个人账户的开户银行全称”）</w:t>
      </w:r>
      <w:r>
        <w:rPr>
          <w:rFonts w:ascii="宋体" w:hAnsi="宋体" w:eastAsia="宋体" w:cs="宋体"/>
        </w:rPr>
        <w:t>出具的资信证明复印件，上述证明材料真实有效，否则我方负全部责任。</w:t>
      </w:r>
    </w:p>
    <w:p w14:paraId="341C069B">
      <w:pPr>
        <w:pStyle w:val="8"/>
        <w:ind w:firstLine="480"/>
        <w:rPr>
          <w:rFonts w:hint="default" w:ascii="宋体" w:hAnsi="宋体" w:eastAsia="宋体" w:cs="宋体"/>
        </w:rPr>
      </w:pPr>
      <w:r>
        <w:rPr>
          <w:rFonts w:ascii="宋体" w:hAnsi="宋体" w:eastAsia="宋体" w:cs="宋体"/>
        </w:rPr>
        <w:t>※注意：</w:t>
      </w:r>
    </w:p>
    <w:p w14:paraId="7B77CADC">
      <w:pPr>
        <w:pStyle w:val="8"/>
        <w:ind w:firstLine="480"/>
        <w:rPr>
          <w:rFonts w:hint="default" w:ascii="宋体" w:hAnsi="宋体" w:eastAsia="宋体" w:cs="宋体"/>
        </w:rPr>
      </w:pPr>
      <w:r>
        <w:rPr>
          <w:rFonts w:ascii="宋体" w:hAnsi="宋体" w:eastAsia="宋体" w:cs="宋体"/>
        </w:rPr>
        <w:t>1、请投标人按照实际情况编制填写，在相应的（）中打“√”并选择相应的“□”（若有）后，再按照本格式的要求提供相应证明材料的复印件。</w:t>
      </w:r>
    </w:p>
    <w:p w14:paraId="642029C9">
      <w:pPr>
        <w:pStyle w:val="8"/>
        <w:ind w:firstLine="480"/>
        <w:rPr>
          <w:rFonts w:hint="default" w:ascii="宋体" w:hAnsi="宋体" w:eastAsia="宋体" w:cs="宋体"/>
        </w:rPr>
      </w:pPr>
      <w:r>
        <w:rPr>
          <w:rFonts w:ascii="宋体" w:hAnsi="宋体" w:eastAsia="宋体" w:cs="宋体"/>
        </w:rPr>
        <w:t>2、投标人提供的财务报告复印件（成立年限按照投标截止时间推算）应符合下列规定：</w:t>
      </w:r>
    </w:p>
    <w:p w14:paraId="2A02DF3F">
      <w:pPr>
        <w:pStyle w:val="8"/>
        <w:ind w:firstLine="480"/>
        <w:rPr>
          <w:rFonts w:hint="default" w:ascii="宋体" w:hAnsi="宋体" w:eastAsia="宋体" w:cs="宋体"/>
        </w:rPr>
      </w:pPr>
      <w:r>
        <w:rPr>
          <w:rFonts w:ascii="宋体" w:hAnsi="宋体" w:eastAsia="宋体" w:cs="宋体"/>
        </w:rPr>
        <w:t>2.1成立年限满1年及以上的投标人，提供经审计的招标文件规定的年度财务报告。</w:t>
      </w:r>
    </w:p>
    <w:p w14:paraId="6ADC5A52">
      <w:pPr>
        <w:pStyle w:val="8"/>
        <w:ind w:firstLine="480"/>
        <w:rPr>
          <w:rFonts w:hint="default" w:ascii="宋体" w:hAnsi="宋体" w:eastAsia="宋体" w:cs="宋体"/>
        </w:rPr>
      </w:pPr>
      <w:r>
        <w:rPr>
          <w:rFonts w:ascii="宋体" w:hAnsi="宋体" w:eastAsia="宋体" w:cs="宋体"/>
        </w:rPr>
        <w:t>2.2成立年限满半年但不足1年的投标人，提供该半年度中任一季度的季度财务报告或该半年度的半年度财务报告。</w:t>
      </w:r>
    </w:p>
    <w:p w14:paraId="68CFC1E9">
      <w:pPr>
        <w:pStyle w:val="8"/>
        <w:ind w:firstLine="480"/>
        <w:rPr>
          <w:rFonts w:hint="default" w:ascii="宋体" w:hAnsi="宋体" w:eastAsia="宋体" w:cs="宋体"/>
        </w:rPr>
      </w:pPr>
      <w:r>
        <w:rPr>
          <w:rFonts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E655D03">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0ACDFF74">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48B9404A">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02F9ABE5">
      <w:pPr>
        <w:pStyle w:val="8"/>
        <w:ind w:firstLine="960"/>
        <w:jc w:val="center"/>
        <w:outlineLvl w:val="3"/>
        <w:rPr>
          <w:rFonts w:hint="default" w:ascii="宋体" w:hAnsi="宋体" w:eastAsia="宋体" w:cs="宋体"/>
        </w:rPr>
      </w:pPr>
      <w:r>
        <w:rPr>
          <w:rFonts w:ascii="宋体" w:hAnsi="宋体" w:eastAsia="宋体" w:cs="宋体"/>
          <w:b/>
          <w:sz w:val="24"/>
        </w:rPr>
        <w:t>依法缴纳税收证明材料</w:t>
      </w:r>
    </w:p>
    <w:p w14:paraId="5DBE0383">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53A8960B">
      <w:pPr>
        <w:pStyle w:val="8"/>
        <w:ind w:firstLine="480"/>
        <w:rPr>
          <w:rFonts w:hint="default" w:ascii="宋体" w:hAnsi="宋体" w:eastAsia="宋体" w:cs="宋体"/>
        </w:rPr>
      </w:pPr>
      <w:r>
        <w:rPr>
          <w:rFonts w:ascii="宋体" w:hAnsi="宋体" w:eastAsia="宋体" w:cs="宋体"/>
        </w:rPr>
        <w:t>1、依法缴纳税收的投标人</w:t>
      </w:r>
    </w:p>
    <w:p w14:paraId="5D828C6B">
      <w:pPr>
        <w:pStyle w:val="8"/>
        <w:ind w:firstLine="480"/>
        <w:rPr>
          <w:rFonts w:hint="default" w:ascii="宋体" w:hAnsi="宋体" w:eastAsia="宋体" w:cs="宋体"/>
        </w:rPr>
      </w:pPr>
      <w:r>
        <w:rPr>
          <w:rFonts w:ascii="宋体" w:hAnsi="宋体" w:eastAsia="宋体" w:cs="宋体"/>
        </w:rPr>
        <w:t>（ ）法人（包括企业、事业单位和社会团体）的</w:t>
      </w:r>
    </w:p>
    <w:p w14:paraId="158EF6E9">
      <w:pPr>
        <w:pStyle w:val="8"/>
        <w:ind w:firstLine="480"/>
        <w:rPr>
          <w:rFonts w:hint="default" w:ascii="宋体" w:hAnsi="宋体" w:eastAsia="宋体" w:cs="宋体"/>
        </w:rPr>
      </w:pPr>
      <w:r>
        <w:rPr>
          <w:rFonts w:ascii="宋体" w:hAnsi="宋体" w:eastAsia="宋体" w:cs="宋体"/>
        </w:rPr>
        <w:t>现附上自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31134650">
      <w:pPr>
        <w:pStyle w:val="8"/>
        <w:ind w:firstLine="480"/>
        <w:rPr>
          <w:rFonts w:hint="default" w:ascii="宋体" w:hAnsi="宋体" w:eastAsia="宋体" w:cs="宋体"/>
        </w:rPr>
      </w:pPr>
      <w:r>
        <w:rPr>
          <w:rFonts w:ascii="宋体" w:hAnsi="宋体" w:eastAsia="宋体" w:cs="宋体"/>
        </w:rPr>
        <w:t>（ ）非法人（包括其他组织、自然人）的</w:t>
      </w:r>
    </w:p>
    <w:p w14:paraId="656A33C0">
      <w:pPr>
        <w:pStyle w:val="8"/>
        <w:ind w:firstLine="480"/>
        <w:rPr>
          <w:rFonts w:hint="default" w:ascii="宋体" w:hAnsi="宋体" w:eastAsia="宋体" w:cs="宋体"/>
        </w:rPr>
      </w:pPr>
      <w:r>
        <w:rPr>
          <w:rFonts w:ascii="宋体" w:hAnsi="宋体" w:eastAsia="宋体" w:cs="宋体"/>
        </w:rPr>
        <w:t>现附上自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770344F8">
      <w:pPr>
        <w:pStyle w:val="8"/>
        <w:ind w:firstLine="480"/>
        <w:rPr>
          <w:rFonts w:hint="default" w:ascii="宋体" w:hAnsi="宋体" w:eastAsia="宋体" w:cs="宋体"/>
        </w:rPr>
      </w:pPr>
      <w:r>
        <w:rPr>
          <w:rFonts w:ascii="宋体" w:hAnsi="宋体" w:eastAsia="宋体" w:cs="宋体"/>
        </w:rPr>
        <w:t>2、依法免税的投标人</w:t>
      </w:r>
    </w:p>
    <w:p w14:paraId="48162FA4">
      <w:pPr>
        <w:pStyle w:val="8"/>
        <w:ind w:firstLine="480"/>
        <w:rPr>
          <w:rFonts w:hint="default" w:ascii="宋体" w:hAnsi="宋体" w:eastAsia="宋体" w:cs="宋体"/>
        </w:rPr>
      </w:pPr>
      <w:r>
        <w:rPr>
          <w:rFonts w:ascii="宋体" w:hAnsi="宋体" w:eastAsia="宋体" w:cs="宋体"/>
        </w:rPr>
        <w:t>（ ）现附上我方依法免税的证明材料复印件，上述证明材料真实有效，否则我方负全部责任。</w:t>
      </w:r>
    </w:p>
    <w:p w14:paraId="154ABFE6">
      <w:pPr>
        <w:pStyle w:val="8"/>
        <w:ind w:firstLine="480"/>
        <w:rPr>
          <w:rFonts w:hint="default" w:ascii="宋体" w:hAnsi="宋体" w:eastAsia="宋体" w:cs="宋体"/>
        </w:rPr>
      </w:pPr>
      <w:r>
        <w:rPr>
          <w:rFonts w:ascii="宋体" w:hAnsi="宋体" w:eastAsia="宋体" w:cs="宋体"/>
        </w:rPr>
        <w:t>※注意：</w:t>
      </w:r>
    </w:p>
    <w:p w14:paraId="10B89604">
      <w:pPr>
        <w:pStyle w:val="8"/>
        <w:ind w:firstLine="480"/>
        <w:rPr>
          <w:rFonts w:hint="default" w:ascii="宋体" w:hAnsi="宋体" w:eastAsia="宋体" w:cs="宋体"/>
        </w:rPr>
      </w:pPr>
      <w:r>
        <w:rPr>
          <w:rFonts w:ascii="宋体" w:hAnsi="宋体" w:eastAsia="宋体" w:cs="宋体"/>
        </w:rPr>
        <w:t>1、请投标人按照实际情况编制填写，在相应的（）中打“√”，并按照本格式的要求提供相应证明材料的复印件。</w:t>
      </w:r>
    </w:p>
    <w:p w14:paraId="7CDC84AD">
      <w:pPr>
        <w:pStyle w:val="8"/>
        <w:ind w:firstLine="480"/>
        <w:rPr>
          <w:rFonts w:hint="default" w:ascii="宋体" w:hAnsi="宋体" w:eastAsia="宋体" w:cs="宋体"/>
        </w:rPr>
      </w:pPr>
      <w:r>
        <w:rPr>
          <w:rFonts w:ascii="宋体" w:hAnsi="宋体" w:eastAsia="宋体" w:cs="宋体"/>
        </w:rPr>
        <w:t>2、投标人提供的税收缴纳凭据复印件应符合下列规定：</w:t>
      </w:r>
    </w:p>
    <w:p w14:paraId="59640EA4">
      <w:pPr>
        <w:pStyle w:val="8"/>
        <w:ind w:firstLine="480"/>
        <w:rPr>
          <w:rFonts w:hint="default" w:ascii="宋体" w:hAnsi="宋体" w:eastAsia="宋体" w:cs="宋体"/>
        </w:rPr>
      </w:pPr>
      <w:r>
        <w:rPr>
          <w:rFonts w:ascii="宋体" w:hAnsi="宋体" w:eastAsia="宋体" w:cs="宋体"/>
        </w:rPr>
        <w:t>2.1投标截止时间前（不含投标截止时间的当月）已依法缴纳税收的投标人，提供投标截止时间前六个月（不含投标截止时间的当月）中任一月份的税收缴纳凭据复印件。</w:t>
      </w:r>
    </w:p>
    <w:p w14:paraId="6D80AEA2">
      <w:pPr>
        <w:pStyle w:val="8"/>
        <w:ind w:firstLine="480"/>
        <w:rPr>
          <w:rFonts w:hint="default" w:ascii="宋体" w:hAnsi="宋体" w:eastAsia="宋体" w:cs="宋体"/>
        </w:rPr>
      </w:pPr>
      <w:r>
        <w:rPr>
          <w:rFonts w:ascii="宋体" w:hAnsi="宋体" w:eastAsia="宋体" w:cs="宋体"/>
        </w:rPr>
        <w:t>2.2投标截止时间的当月成立的投标人，视同满足本项资格条件要求。</w:t>
      </w:r>
    </w:p>
    <w:p w14:paraId="2B0569E3">
      <w:pPr>
        <w:pStyle w:val="8"/>
        <w:ind w:firstLine="480"/>
        <w:rPr>
          <w:rFonts w:hint="default" w:ascii="宋体" w:hAnsi="宋体" w:eastAsia="宋体" w:cs="宋体"/>
        </w:rPr>
      </w:pPr>
      <w:r>
        <w:rPr>
          <w:rFonts w:ascii="宋体" w:hAnsi="宋体" w:eastAsia="宋体" w:cs="宋体"/>
        </w:rPr>
        <w:t>3、若为依法免税范围的投标人，提供依法免税证明材料的，视同满足本项资格条件要求。</w:t>
      </w:r>
    </w:p>
    <w:p w14:paraId="316015CF">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2496DE76">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48022CBD">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4134B062">
      <w:pPr>
        <w:pStyle w:val="8"/>
        <w:ind w:firstLine="960"/>
        <w:jc w:val="center"/>
        <w:outlineLvl w:val="3"/>
        <w:rPr>
          <w:rFonts w:hint="default" w:ascii="宋体" w:hAnsi="宋体" w:eastAsia="宋体" w:cs="宋体"/>
        </w:rPr>
      </w:pPr>
      <w:r>
        <w:rPr>
          <w:rFonts w:ascii="宋体" w:hAnsi="宋体" w:eastAsia="宋体" w:cs="宋体"/>
          <w:b/>
          <w:sz w:val="24"/>
        </w:rPr>
        <w:t>依法缴纳社会保障资金证明材料</w:t>
      </w:r>
    </w:p>
    <w:p w14:paraId="6CD852A6">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5B74BB15">
      <w:pPr>
        <w:pStyle w:val="8"/>
        <w:ind w:firstLine="480"/>
        <w:rPr>
          <w:rFonts w:hint="default" w:ascii="宋体" w:hAnsi="宋体" w:eastAsia="宋体" w:cs="宋体"/>
        </w:rPr>
      </w:pPr>
      <w:r>
        <w:rPr>
          <w:rFonts w:ascii="宋体" w:hAnsi="宋体" w:eastAsia="宋体" w:cs="宋体"/>
        </w:rPr>
        <w:t>1、依法缴纳社会保障资金的投标人</w:t>
      </w:r>
    </w:p>
    <w:p w14:paraId="7EAB38B8">
      <w:pPr>
        <w:pStyle w:val="8"/>
        <w:ind w:firstLine="480"/>
        <w:rPr>
          <w:rFonts w:hint="default" w:ascii="宋体" w:hAnsi="宋体" w:eastAsia="宋体" w:cs="宋体"/>
        </w:rPr>
      </w:pPr>
      <w:r>
        <w:rPr>
          <w:rFonts w:ascii="宋体" w:hAnsi="宋体" w:eastAsia="宋体" w:cs="宋体"/>
        </w:rPr>
        <w:t>（ ）法人（包括企业、事业单位和社会团体）的</w:t>
      </w:r>
    </w:p>
    <w:p w14:paraId="55CEF430">
      <w:pPr>
        <w:pStyle w:val="8"/>
        <w:ind w:firstLine="480"/>
        <w:rPr>
          <w:rFonts w:hint="default" w:ascii="宋体" w:hAnsi="宋体" w:eastAsia="宋体" w:cs="宋体"/>
        </w:rPr>
      </w:pPr>
      <w:r>
        <w:rPr>
          <w:rFonts w:ascii="宋体" w:hAnsi="宋体" w:eastAsia="宋体" w:cs="宋体"/>
        </w:rPr>
        <w:t>现附上自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586E6E81">
      <w:pPr>
        <w:pStyle w:val="8"/>
        <w:ind w:firstLine="480"/>
        <w:rPr>
          <w:rFonts w:hint="default" w:ascii="宋体" w:hAnsi="宋体" w:eastAsia="宋体" w:cs="宋体"/>
        </w:rPr>
      </w:pPr>
      <w:r>
        <w:rPr>
          <w:rFonts w:ascii="宋体" w:hAnsi="宋体" w:eastAsia="宋体" w:cs="宋体"/>
        </w:rPr>
        <w:t>（ ）非法人（包括其他组织、自然人）的</w:t>
      </w:r>
    </w:p>
    <w:p w14:paraId="0AFBFAA9">
      <w:pPr>
        <w:pStyle w:val="8"/>
        <w:ind w:firstLine="480"/>
        <w:rPr>
          <w:rFonts w:hint="default" w:ascii="宋体" w:hAnsi="宋体" w:eastAsia="宋体" w:cs="宋体"/>
        </w:rPr>
      </w:pPr>
      <w:r>
        <w:rPr>
          <w:rFonts w:ascii="宋体" w:hAnsi="宋体" w:eastAsia="宋体" w:cs="宋体"/>
        </w:rPr>
        <w:t>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38440EC1">
      <w:pPr>
        <w:pStyle w:val="8"/>
        <w:ind w:firstLine="480"/>
        <w:rPr>
          <w:rFonts w:hint="default" w:ascii="宋体" w:hAnsi="宋体" w:eastAsia="宋体" w:cs="宋体"/>
        </w:rPr>
      </w:pPr>
      <w:r>
        <w:rPr>
          <w:rFonts w:ascii="宋体" w:hAnsi="宋体" w:eastAsia="宋体" w:cs="宋体"/>
        </w:rPr>
        <w:t>2、依法不需要缴纳或暂缓缴纳社会保障资金的投标人</w:t>
      </w:r>
    </w:p>
    <w:p w14:paraId="225911AA">
      <w:pPr>
        <w:pStyle w:val="8"/>
        <w:ind w:firstLine="480"/>
        <w:rPr>
          <w:rFonts w:hint="default" w:ascii="宋体" w:hAnsi="宋体" w:eastAsia="宋体" w:cs="宋体"/>
        </w:rPr>
      </w:pPr>
      <w:r>
        <w:rPr>
          <w:rFonts w:ascii="宋体" w:hAnsi="宋体" w:eastAsia="宋体" w:cs="宋体"/>
        </w:rPr>
        <w:t>（ ）现附上我方依法不需要缴纳或暂缓缴纳社会保障资金证明材料复印件，上述证明材料真实有效，否则我方负全部责任。</w:t>
      </w:r>
    </w:p>
    <w:p w14:paraId="1297E8F2">
      <w:pPr>
        <w:pStyle w:val="8"/>
        <w:ind w:firstLine="480"/>
        <w:rPr>
          <w:rFonts w:hint="default" w:ascii="宋体" w:hAnsi="宋体" w:eastAsia="宋体" w:cs="宋体"/>
        </w:rPr>
      </w:pPr>
      <w:r>
        <w:rPr>
          <w:rFonts w:ascii="宋体" w:hAnsi="宋体" w:eastAsia="宋体" w:cs="宋体"/>
        </w:rPr>
        <w:t>※注意：</w:t>
      </w:r>
    </w:p>
    <w:p w14:paraId="18A12937">
      <w:pPr>
        <w:pStyle w:val="8"/>
        <w:ind w:firstLine="480"/>
        <w:rPr>
          <w:rFonts w:hint="default" w:ascii="宋体" w:hAnsi="宋体" w:eastAsia="宋体" w:cs="宋体"/>
        </w:rPr>
      </w:pPr>
      <w:r>
        <w:rPr>
          <w:rFonts w:ascii="宋体" w:hAnsi="宋体" w:eastAsia="宋体" w:cs="宋体"/>
        </w:rPr>
        <w:t>1、请投标人按照实际情况编制填写，在相应的（）中打“√”，并按照本格式的要求提供相应证明材料的复印件。</w:t>
      </w:r>
    </w:p>
    <w:p w14:paraId="484D758E">
      <w:pPr>
        <w:pStyle w:val="8"/>
        <w:ind w:firstLine="480"/>
        <w:rPr>
          <w:rFonts w:hint="default" w:ascii="宋体" w:hAnsi="宋体" w:eastAsia="宋体" w:cs="宋体"/>
        </w:rPr>
      </w:pPr>
      <w:r>
        <w:rPr>
          <w:rFonts w:ascii="宋体" w:hAnsi="宋体" w:eastAsia="宋体" w:cs="宋体"/>
        </w:rPr>
        <w:t>2、投标人提供的社会保障资金缴纳凭据复印件应符合下列规定：</w:t>
      </w:r>
    </w:p>
    <w:p w14:paraId="0FCC0707">
      <w:pPr>
        <w:pStyle w:val="8"/>
        <w:ind w:firstLine="480"/>
        <w:rPr>
          <w:rFonts w:hint="default" w:ascii="宋体" w:hAnsi="宋体" w:eastAsia="宋体" w:cs="宋体"/>
        </w:rPr>
      </w:pPr>
      <w:r>
        <w:rPr>
          <w:rFonts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14:paraId="3F88DD23">
      <w:pPr>
        <w:pStyle w:val="8"/>
        <w:ind w:firstLine="480"/>
        <w:rPr>
          <w:rFonts w:hint="default" w:ascii="宋体" w:hAnsi="宋体" w:eastAsia="宋体" w:cs="宋体"/>
        </w:rPr>
      </w:pPr>
      <w:r>
        <w:rPr>
          <w:rFonts w:ascii="宋体" w:hAnsi="宋体" w:eastAsia="宋体" w:cs="宋体"/>
        </w:rPr>
        <w:t>2.2投标截止时间的当月成立的投标人，视同满足本项资格条件要求。</w:t>
      </w:r>
    </w:p>
    <w:p w14:paraId="70AF690F">
      <w:pPr>
        <w:pStyle w:val="8"/>
        <w:ind w:firstLine="480"/>
        <w:rPr>
          <w:rFonts w:hint="default" w:ascii="宋体" w:hAnsi="宋体" w:eastAsia="宋体" w:cs="宋体"/>
        </w:rPr>
      </w:pPr>
      <w:r>
        <w:rPr>
          <w:rFonts w:ascii="宋体" w:hAnsi="宋体" w:eastAsia="宋体" w:cs="宋体"/>
        </w:rPr>
        <w:t>3、若为依法不需要缴纳或暂缓缴纳社会保障资金的投标人，提供依法不需要缴纳或暂缓缴纳社会保障资金证明材料的，视同满足本项资格条件要求。</w:t>
      </w:r>
    </w:p>
    <w:p w14:paraId="07B2C452">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7773127C">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6093ABEB">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784C23B8">
      <w:pPr>
        <w:pStyle w:val="8"/>
        <w:ind w:firstLine="960"/>
        <w:jc w:val="center"/>
        <w:outlineLvl w:val="3"/>
        <w:rPr>
          <w:rFonts w:hint="default" w:ascii="宋体" w:hAnsi="宋体" w:eastAsia="宋体" w:cs="宋体"/>
        </w:rPr>
      </w:pPr>
      <w:r>
        <w:rPr>
          <w:rFonts w:ascii="宋体" w:hAnsi="宋体" w:eastAsia="宋体" w:cs="宋体"/>
          <w:b/>
          <w:sz w:val="24"/>
        </w:rPr>
        <w:t>具备履行合同所必需设备和专业技术能力的声明函（若有）</w:t>
      </w:r>
    </w:p>
    <w:p w14:paraId="1A9511FE">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65E51404">
      <w:pPr>
        <w:pStyle w:val="8"/>
        <w:ind w:firstLine="480"/>
        <w:rPr>
          <w:rFonts w:hint="default" w:ascii="宋体" w:hAnsi="宋体" w:eastAsia="宋体" w:cs="宋体"/>
        </w:rPr>
      </w:pPr>
      <w:r>
        <w:rPr>
          <w:rFonts w:ascii="宋体" w:hAnsi="宋体" w:eastAsia="宋体" w:cs="宋体"/>
        </w:rPr>
        <w:t>我方具备履行合同所必需的设备和专业技术能力，否则产生不利后果由我方承担责任。</w:t>
      </w:r>
    </w:p>
    <w:p w14:paraId="00305834">
      <w:pPr>
        <w:pStyle w:val="8"/>
        <w:ind w:firstLine="960"/>
        <w:rPr>
          <w:rFonts w:hint="default" w:ascii="宋体" w:hAnsi="宋体" w:eastAsia="宋体" w:cs="宋体"/>
        </w:rPr>
      </w:pPr>
      <w:r>
        <w:rPr>
          <w:rFonts w:ascii="宋体" w:hAnsi="宋体" w:eastAsia="宋体" w:cs="宋体"/>
        </w:rPr>
        <w:t>特此声明。</w:t>
      </w:r>
    </w:p>
    <w:p w14:paraId="030295E7">
      <w:pPr>
        <w:pStyle w:val="8"/>
        <w:ind w:firstLine="480"/>
        <w:rPr>
          <w:rFonts w:hint="default" w:ascii="宋体" w:hAnsi="宋体" w:eastAsia="宋体" w:cs="宋体"/>
        </w:rPr>
      </w:pPr>
      <w:r>
        <w:rPr>
          <w:rFonts w:ascii="宋体" w:hAnsi="宋体" w:eastAsia="宋体" w:cs="宋体"/>
        </w:rPr>
        <w:t>※注意：</w:t>
      </w:r>
    </w:p>
    <w:p w14:paraId="1A3889BA">
      <w:pPr>
        <w:pStyle w:val="8"/>
        <w:ind w:firstLine="480"/>
        <w:rPr>
          <w:rFonts w:hint="default" w:ascii="宋体" w:hAnsi="宋体" w:eastAsia="宋体" w:cs="宋体"/>
        </w:rPr>
      </w:pPr>
      <w:r>
        <w:rPr>
          <w:rFonts w:ascii="宋体" w:hAnsi="宋体" w:eastAsia="宋体" w:cs="宋体"/>
        </w:rPr>
        <w:t>1、招标文件未要求投标人提供“具备履行合同所必需的设备和专业技术能力专项证明材料”的，投标人应提供本声明函。</w:t>
      </w:r>
    </w:p>
    <w:p w14:paraId="4B798352">
      <w:pPr>
        <w:pStyle w:val="8"/>
        <w:ind w:firstLine="480"/>
        <w:rPr>
          <w:rFonts w:hint="default" w:ascii="宋体" w:hAnsi="宋体" w:eastAsia="宋体" w:cs="宋体"/>
        </w:rPr>
      </w:pPr>
      <w:r>
        <w:rPr>
          <w:rFonts w:ascii="宋体" w:hAnsi="宋体" w:eastAsia="宋体" w:cs="宋体"/>
        </w:rPr>
        <w:t>2、招标文件要求投标人提供“具备履行合同所必需的设备和专业技术能力专项证明材料”的，投标人可不提供本声明函。</w:t>
      </w:r>
    </w:p>
    <w:p w14:paraId="133CDE30">
      <w:pPr>
        <w:pStyle w:val="8"/>
        <w:ind w:firstLine="480"/>
        <w:rPr>
          <w:rFonts w:hint="default" w:ascii="宋体" w:hAnsi="宋体" w:eastAsia="宋体" w:cs="宋体"/>
        </w:rPr>
      </w:pPr>
      <w:r>
        <w:rPr>
          <w:rFonts w:ascii="宋体" w:hAnsi="宋体" w:eastAsia="宋体" w:cs="宋体"/>
        </w:rPr>
        <w:t>3、请投标人根据实际情况如实声明，否则视为提供虚假材料。</w:t>
      </w:r>
    </w:p>
    <w:p w14:paraId="21795D4C">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27FA06B4">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46999107">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0F86994B">
      <w:pPr>
        <w:pStyle w:val="8"/>
        <w:ind w:firstLine="960"/>
        <w:jc w:val="center"/>
        <w:outlineLvl w:val="3"/>
        <w:rPr>
          <w:rFonts w:hint="default" w:ascii="宋体" w:hAnsi="宋体" w:eastAsia="宋体" w:cs="宋体"/>
        </w:rPr>
      </w:pPr>
      <w:r>
        <w:rPr>
          <w:rFonts w:ascii="宋体" w:hAnsi="宋体" w:eastAsia="宋体" w:cs="宋体"/>
          <w:b/>
          <w:sz w:val="24"/>
        </w:rPr>
        <w:t>参加采购活动前三年内在经营活动中没有重大违法记录书面声明</w:t>
      </w:r>
    </w:p>
    <w:p w14:paraId="3E6F3AF7">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351EB578">
      <w:pPr>
        <w:pStyle w:val="8"/>
        <w:ind w:firstLine="480"/>
        <w:rPr>
          <w:rFonts w:hint="default" w:ascii="宋体" w:hAnsi="宋体" w:eastAsia="宋体" w:cs="宋体"/>
        </w:rPr>
      </w:pPr>
      <w:r>
        <w:rPr>
          <w:rFonts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085DD09F">
      <w:pPr>
        <w:pStyle w:val="8"/>
        <w:ind w:firstLine="960"/>
        <w:rPr>
          <w:rFonts w:hint="default" w:ascii="宋体" w:hAnsi="宋体" w:eastAsia="宋体" w:cs="宋体"/>
        </w:rPr>
      </w:pPr>
      <w:r>
        <w:rPr>
          <w:rFonts w:ascii="宋体" w:hAnsi="宋体" w:eastAsia="宋体" w:cs="宋体"/>
        </w:rPr>
        <w:t>特此声明。</w:t>
      </w:r>
    </w:p>
    <w:p w14:paraId="4C82EB61">
      <w:pPr>
        <w:pStyle w:val="8"/>
        <w:ind w:firstLine="480"/>
        <w:rPr>
          <w:rFonts w:hint="default" w:ascii="宋体" w:hAnsi="宋体" w:eastAsia="宋体" w:cs="宋体"/>
        </w:rPr>
      </w:pPr>
      <w:r>
        <w:rPr>
          <w:rFonts w:ascii="宋体" w:hAnsi="宋体" w:eastAsia="宋体" w:cs="宋体"/>
        </w:rPr>
        <w:t>※注意：</w:t>
      </w:r>
    </w:p>
    <w:p w14:paraId="71AE61B2">
      <w:pPr>
        <w:pStyle w:val="8"/>
        <w:ind w:firstLine="480"/>
        <w:rPr>
          <w:rFonts w:hint="default" w:ascii="宋体" w:hAnsi="宋体" w:eastAsia="宋体" w:cs="宋体"/>
        </w:rPr>
      </w:pPr>
      <w:r>
        <w:rPr>
          <w:rFonts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3475B98">
      <w:pPr>
        <w:pStyle w:val="8"/>
        <w:ind w:firstLine="480"/>
        <w:rPr>
          <w:rFonts w:hint="default" w:ascii="宋体" w:hAnsi="宋体" w:eastAsia="宋体" w:cs="宋体"/>
        </w:rPr>
      </w:pPr>
      <w:r>
        <w:rPr>
          <w:rFonts w:ascii="宋体" w:hAnsi="宋体" w:eastAsia="宋体" w:cs="宋体"/>
        </w:rPr>
        <w:t>请投标人根据实际情况如实声明，否则视为提供虚假材料。</w:t>
      </w:r>
    </w:p>
    <w:p w14:paraId="3B8DF662">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727F7733">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69274D2A">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6000A71B">
      <w:pPr>
        <w:pStyle w:val="8"/>
        <w:ind w:firstLine="960"/>
        <w:jc w:val="center"/>
        <w:outlineLvl w:val="3"/>
        <w:rPr>
          <w:rFonts w:hint="default" w:ascii="宋体" w:hAnsi="宋体" w:eastAsia="宋体" w:cs="宋体"/>
        </w:rPr>
      </w:pPr>
      <w:r>
        <w:rPr>
          <w:rFonts w:ascii="宋体" w:hAnsi="宋体" w:eastAsia="宋体" w:cs="宋体"/>
          <w:b/>
          <w:sz w:val="24"/>
        </w:rPr>
        <w:t>二-3信用记录查询提示</w:t>
      </w:r>
    </w:p>
    <w:p w14:paraId="36F0C1D5">
      <w:pPr>
        <w:pStyle w:val="8"/>
        <w:ind w:firstLine="480"/>
        <w:rPr>
          <w:rFonts w:hint="default" w:ascii="宋体" w:hAnsi="宋体" w:eastAsia="宋体" w:cs="宋体"/>
        </w:rPr>
      </w:pPr>
      <w:r>
        <w:rPr>
          <w:rFonts w:ascii="宋体" w:hAnsi="宋体" w:eastAsia="宋体" w:cs="宋体"/>
        </w:rPr>
        <w:t>1、由资格审查小组通过网站查询并打印投标人的信用记录。</w:t>
      </w:r>
    </w:p>
    <w:p w14:paraId="4706267A">
      <w:pPr>
        <w:pStyle w:val="8"/>
        <w:ind w:firstLine="480"/>
        <w:rPr>
          <w:rFonts w:hint="default" w:ascii="宋体" w:hAnsi="宋体" w:eastAsia="宋体" w:cs="宋体"/>
        </w:rPr>
      </w:pPr>
      <w:r>
        <w:rPr>
          <w:rFonts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DBC92C5">
      <w:pPr>
        <w:pStyle w:val="8"/>
        <w:ind w:firstLine="480"/>
        <w:rPr>
          <w:rFonts w:hint="default" w:ascii="宋体" w:hAnsi="宋体" w:eastAsia="宋体" w:cs="宋体"/>
        </w:rPr>
      </w:pPr>
      <w:r>
        <w:rPr>
          <w:rFonts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E80A45C">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66F699FE">
      <w:pPr>
        <w:pStyle w:val="8"/>
        <w:ind w:firstLine="960"/>
        <w:jc w:val="center"/>
        <w:outlineLvl w:val="3"/>
        <w:rPr>
          <w:rFonts w:hint="default" w:ascii="宋体" w:hAnsi="宋体" w:eastAsia="宋体" w:cs="宋体"/>
        </w:rPr>
      </w:pPr>
      <w:r>
        <w:rPr>
          <w:rFonts w:ascii="宋体" w:hAnsi="宋体" w:eastAsia="宋体" w:cs="宋体"/>
          <w:b/>
          <w:sz w:val="24"/>
        </w:rPr>
        <w:t>二-4中小企业声明函</w:t>
      </w:r>
    </w:p>
    <w:p w14:paraId="325DDF0A">
      <w:pPr>
        <w:pStyle w:val="8"/>
        <w:ind w:firstLine="960"/>
        <w:jc w:val="center"/>
        <w:outlineLvl w:val="3"/>
        <w:rPr>
          <w:rFonts w:hint="default" w:ascii="宋体" w:hAnsi="宋体" w:eastAsia="宋体" w:cs="宋体"/>
        </w:rPr>
      </w:pPr>
      <w:r>
        <w:rPr>
          <w:rFonts w:ascii="宋体" w:hAnsi="宋体" w:eastAsia="宋体" w:cs="宋体"/>
          <w:b/>
          <w:sz w:val="24"/>
        </w:rPr>
        <w:t>（以资格条件落实中小企业扶持政策时适用，若有）</w:t>
      </w:r>
    </w:p>
    <w:p w14:paraId="66D4DE5A">
      <w:pPr>
        <w:pStyle w:val="8"/>
        <w:ind w:firstLine="960"/>
        <w:jc w:val="center"/>
        <w:outlineLvl w:val="3"/>
        <w:rPr>
          <w:rFonts w:hint="default" w:ascii="宋体" w:hAnsi="宋体" w:eastAsia="宋体" w:cs="宋体"/>
        </w:rPr>
      </w:pPr>
      <w:r>
        <w:rPr>
          <w:rFonts w:ascii="宋体" w:hAnsi="宋体" w:eastAsia="宋体" w:cs="宋体"/>
          <w:b/>
          <w:sz w:val="24"/>
        </w:rPr>
        <w:t>中小企业声明函（货物）</w:t>
      </w:r>
    </w:p>
    <w:p w14:paraId="6E9189CB">
      <w:pPr>
        <w:pStyle w:val="8"/>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采购活动，提供的货物全部由符合政策要求的中小企业制造。相关企业（含联合体中的中小企业、签订分包意向协议的中小企业）的具体情况如下：</w:t>
      </w:r>
    </w:p>
    <w:p w14:paraId="126B16DD">
      <w:pPr>
        <w:pStyle w:val="8"/>
        <w:ind w:firstLine="480"/>
        <w:rPr>
          <w:rFonts w:hint="default" w:ascii="宋体" w:hAnsi="宋体" w:eastAsia="宋体" w:cs="宋体"/>
        </w:rPr>
      </w:pPr>
      <w:r>
        <w:rPr>
          <w:rFonts w:ascii="宋体" w:hAnsi="宋体" w:eastAsia="宋体" w:cs="宋体"/>
        </w:rPr>
        <w:t>1.</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万元¹，属于</w:t>
      </w:r>
      <w:r>
        <w:rPr>
          <w:rFonts w:ascii="宋体" w:hAnsi="宋体" w:eastAsia="宋体" w:cs="宋体"/>
          <w:u w:val="single"/>
        </w:rPr>
        <w:t>（中型企业、小型企业、微型企业）</w:t>
      </w:r>
      <w:r>
        <w:rPr>
          <w:rFonts w:ascii="宋体" w:hAnsi="宋体" w:eastAsia="宋体" w:cs="宋体"/>
        </w:rPr>
        <w:t>；</w:t>
      </w:r>
    </w:p>
    <w:p w14:paraId="4AE242B2">
      <w:pPr>
        <w:pStyle w:val="8"/>
        <w:ind w:firstLine="480"/>
        <w:rPr>
          <w:rFonts w:hint="default" w:ascii="宋体" w:hAnsi="宋体" w:eastAsia="宋体" w:cs="宋体"/>
        </w:rPr>
      </w:pPr>
      <w:r>
        <w:rPr>
          <w:rFonts w:ascii="宋体" w:hAnsi="宋体" w:eastAsia="宋体" w:cs="宋体"/>
        </w:rPr>
        <w:t>2.</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14:paraId="296033A0">
      <w:pPr>
        <w:pStyle w:val="8"/>
        <w:ind w:firstLine="480"/>
        <w:rPr>
          <w:rFonts w:hint="default" w:ascii="宋体" w:hAnsi="宋体" w:eastAsia="宋体" w:cs="宋体"/>
        </w:rPr>
      </w:pPr>
      <w:r>
        <w:rPr>
          <w:rFonts w:ascii="宋体" w:hAnsi="宋体" w:eastAsia="宋体" w:cs="宋体"/>
        </w:rPr>
        <w:t>……</w:t>
      </w:r>
    </w:p>
    <w:p w14:paraId="760A2B6C">
      <w:pPr>
        <w:pStyle w:val="8"/>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14:paraId="35507879">
      <w:pPr>
        <w:pStyle w:val="8"/>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14:paraId="5B0C86C0">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015D8450">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62E5D0E1">
      <w:pPr>
        <w:pStyle w:val="8"/>
        <w:ind w:firstLine="480"/>
        <w:rPr>
          <w:rFonts w:hint="default" w:ascii="宋体" w:hAnsi="宋体" w:eastAsia="宋体" w:cs="宋体"/>
        </w:rPr>
      </w:pPr>
      <w:r>
        <w:rPr>
          <w:rFonts w:ascii="宋体" w:hAnsi="宋体" w:eastAsia="宋体" w:cs="宋体"/>
        </w:rPr>
        <w:t>※注意：</w:t>
      </w:r>
    </w:p>
    <w:p w14:paraId="16DA2C9F">
      <w:pPr>
        <w:pStyle w:val="8"/>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14:paraId="1C1F7E57">
      <w:pPr>
        <w:pStyle w:val="8"/>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54A3268">
      <w:pPr>
        <w:pStyle w:val="8"/>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4D5902">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00C767AC">
      <w:pPr>
        <w:pStyle w:val="8"/>
        <w:ind w:firstLine="960"/>
        <w:jc w:val="center"/>
        <w:outlineLvl w:val="3"/>
        <w:rPr>
          <w:rFonts w:hint="default" w:ascii="宋体" w:hAnsi="宋体" w:eastAsia="宋体" w:cs="宋体"/>
        </w:rPr>
      </w:pPr>
      <w:r>
        <w:rPr>
          <w:rFonts w:ascii="宋体" w:hAnsi="宋体" w:eastAsia="宋体" w:cs="宋体"/>
          <w:b/>
          <w:sz w:val="24"/>
        </w:rPr>
        <w:t>中小企业声明函（工程、服务）</w:t>
      </w:r>
    </w:p>
    <w:p w14:paraId="34CDB7D9">
      <w:pPr>
        <w:pStyle w:val="8"/>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6EEDE7EC">
      <w:pPr>
        <w:pStyle w:val="8"/>
        <w:ind w:firstLine="480"/>
        <w:rPr>
          <w:rFonts w:hint="default" w:ascii="宋体" w:hAnsi="宋体" w:eastAsia="宋体" w:cs="宋体"/>
        </w:rPr>
      </w:pPr>
      <w:r>
        <w:rPr>
          <w:rFonts w:ascii="宋体" w:hAnsi="宋体" w:eastAsia="宋体" w:cs="宋体"/>
        </w:rPr>
        <w:t>1.</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万元¹，属于</w:t>
      </w:r>
      <w:r>
        <w:rPr>
          <w:rFonts w:ascii="宋体" w:hAnsi="宋体" w:eastAsia="宋体" w:cs="宋体"/>
          <w:u w:val="single"/>
        </w:rPr>
        <w:t>（中型企业、小型企业、微型企业）</w:t>
      </w:r>
      <w:r>
        <w:rPr>
          <w:rFonts w:ascii="宋体" w:hAnsi="宋体" w:eastAsia="宋体" w:cs="宋体"/>
        </w:rPr>
        <w:t>；</w:t>
      </w:r>
    </w:p>
    <w:p w14:paraId="484482CC">
      <w:pPr>
        <w:pStyle w:val="8"/>
        <w:ind w:firstLine="480"/>
        <w:rPr>
          <w:rFonts w:hint="default" w:ascii="宋体" w:hAnsi="宋体" w:eastAsia="宋体" w:cs="宋体"/>
        </w:rPr>
      </w:pPr>
      <w:r>
        <w:rPr>
          <w:rFonts w:ascii="宋体" w:hAnsi="宋体" w:eastAsia="宋体" w:cs="宋体"/>
        </w:rPr>
        <w:t>2.</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14:paraId="57C71C89">
      <w:pPr>
        <w:pStyle w:val="8"/>
        <w:ind w:firstLine="480"/>
        <w:rPr>
          <w:rFonts w:hint="default" w:ascii="宋体" w:hAnsi="宋体" w:eastAsia="宋体" w:cs="宋体"/>
        </w:rPr>
      </w:pPr>
      <w:r>
        <w:rPr>
          <w:rFonts w:ascii="宋体" w:hAnsi="宋体" w:eastAsia="宋体" w:cs="宋体"/>
        </w:rPr>
        <w:t>……</w:t>
      </w:r>
    </w:p>
    <w:p w14:paraId="4AF61844">
      <w:pPr>
        <w:pStyle w:val="8"/>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14:paraId="64E0DEE4">
      <w:pPr>
        <w:pStyle w:val="8"/>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14:paraId="21450CDB">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5E80427B">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6A3B4FC1">
      <w:pPr>
        <w:pStyle w:val="8"/>
        <w:ind w:firstLine="480"/>
        <w:rPr>
          <w:rFonts w:hint="default" w:ascii="宋体" w:hAnsi="宋体" w:eastAsia="宋体" w:cs="宋体"/>
        </w:rPr>
      </w:pPr>
      <w:r>
        <w:rPr>
          <w:rFonts w:ascii="宋体" w:hAnsi="宋体" w:eastAsia="宋体" w:cs="宋体"/>
        </w:rPr>
        <w:t>※注意：</w:t>
      </w:r>
    </w:p>
    <w:p w14:paraId="2FF54C27">
      <w:pPr>
        <w:pStyle w:val="8"/>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14:paraId="281B37E9">
      <w:pPr>
        <w:pStyle w:val="8"/>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DF29EEF">
      <w:pPr>
        <w:pStyle w:val="8"/>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C2A9246">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461457A5">
      <w:pPr>
        <w:pStyle w:val="8"/>
        <w:ind w:firstLine="960"/>
        <w:jc w:val="center"/>
        <w:outlineLvl w:val="3"/>
        <w:rPr>
          <w:rFonts w:hint="default" w:ascii="宋体" w:hAnsi="宋体" w:eastAsia="宋体" w:cs="宋体"/>
        </w:rPr>
      </w:pPr>
      <w:r>
        <w:rPr>
          <w:rFonts w:ascii="宋体" w:hAnsi="宋体" w:eastAsia="宋体" w:cs="宋体"/>
          <w:b/>
          <w:sz w:val="24"/>
        </w:rPr>
        <w:t>残疾人福利性单位声明函</w:t>
      </w:r>
    </w:p>
    <w:p w14:paraId="6C8376B8">
      <w:pPr>
        <w:pStyle w:val="8"/>
        <w:ind w:firstLine="960"/>
        <w:jc w:val="center"/>
        <w:outlineLvl w:val="3"/>
        <w:rPr>
          <w:rFonts w:hint="default" w:ascii="宋体" w:hAnsi="宋体" w:eastAsia="宋体" w:cs="宋体"/>
        </w:rPr>
      </w:pPr>
      <w:r>
        <w:rPr>
          <w:rFonts w:ascii="宋体" w:hAnsi="宋体" w:eastAsia="宋体" w:cs="宋体"/>
          <w:b/>
          <w:sz w:val="24"/>
        </w:rPr>
        <w:t>（以资格条件落实中小企业扶持政策时适用，若有）</w:t>
      </w:r>
    </w:p>
    <w:p w14:paraId="7A04B63E">
      <w:pPr>
        <w:pStyle w:val="8"/>
        <w:ind w:firstLine="480"/>
        <w:rPr>
          <w:rFonts w:hint="default" w:ascii="宋体" w:hAnsi="宋体" w:eastAsia="宋体" w:cs="宋体"/>
        </w:rPr>
      </w:pPr>
      <w:r>
        <w:rPr>
          <w:rFonts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E8CF710">
      <w:pPr>
        <w:pStyle w:val="8"/>
        <w:ind w:firstLine="480"/>
        <w:rPr>
          <w:rFonts w:hint="default" w:ascii="宋体" w:hAnsi="宋体" w:eastAsia="宋体" w:cs="宋体"/>
        </w:rPr>
      </w:pPr>
      <w:r>
        <w:rPr>
          <w:rFonts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D7A0229">
      <w:pPr>
        <w:pStyle w:val="8"/>
        <w:ind w:firstLine="480"/>
        <w:rPr>
          <w:rFonts w:hint="default" w:ascii="宋体" w:hAnsi="宋体" w:eastAsia="宋体" w:cs="宋体"/>
        </w:rPr>
      </w:pPr>
      <w:r>
        <w:rPr>
          <w:rFonts w:ascii="宋体" w:hAnsi="宋体" w:eastAsia="宋体" w:cs="宋体"/>
        </w:rPr>
        <w:t>（ ）由本投标人承建的（填写“所投采购包、品目号”）工程</w:t>
      </w:r>
    </w:p>
    <w:p w14:paraId="68E9C1B4">
      <w:pPr>
        <w:pStyle w:val="8"/>
        <w:ind w:firstLine="480"/>
        <w:rPr>
          <w:rFonts w:hint="default" w:ascii="宋体" w:hAnsi="宋体" w:eastAsia="宋体" w:cs="宋体"/>
        </w:rPr>
      </w:pPr>
      <w:r>
        <w:rPr>
          <w:rFonts w:ascii="宋体" w:hAnsi="宋体" w:eastAsia="宋体" w:cs="宋体"/>
        </w:rPr>
        <w:t>（ ）由本投标人承接的（填写“所投采购包、品目号”）服务；</w:t>
      </w:r>
    </w:p>
    <w:p w14:paraId="09D2FEA1">
      <w:pPr>
        <w:pStyle w:val="8"/>
        <w:ind w:firstLine="480"/>
        <w:rPr>
          <w:rFonts w:hint="default" w:ascii="宋体" w:hAnsi="宋体" w:eastAsia="宋体" w:cs="宋体"/>
        </w:rPr>
      </w:pPr>
      <w:r>
        <w:rPr>
          <w:rFonts w:ascii="宋体" w:hAnsi="宋体" w:eastAsia="宋体" w:cs="宋体"/>
        </w:rPr>
        <w:t>本投标人对上述声明的真实性负责。如有虚假，将依法承担相应责任。</w:t>
      </w:r>
    </w:p>
    <w:p w14:paraId="0DFCB445">
      <w:pPr>
        <w:pStyle w:val="8"/>
        <w:ind w:firstLine="480"/>
        <w:rPr>
          <w:rFonts w:hint="default" w:ascii="宋体" w:hAnsi="宋体" w:eastAsia="宋体" w:cs="宋体"/>
        </w:rPr>
      </w:pPr>
      <w:r>
        <w:rPr>
          <w:rFonts w:ascii="宋体" w:hAnsi="宋体" w:eastAsia="宋体" w:cs="宋体"/>
        </w:rPr>
        <w:t>备注：</w:t>
      </w:r>
    </w:p>
    <w:p w14:paraId="14A0AF58">
      <w:pPr>
        <w:pStyle w:val="8"/>
        <w:ind w:firstLine="480"/>
        <w:rPr>
          <w:rFonts w:hint="default" w:ascii="宋体" w:hAnsi="宋体" w:eastAsia="宋体" w:cs="宋体"/>
        </w:rPr>
      </w:pPr>
      <w:r>
        <w:rPr>
          <w:rFonts w:ascii="宋体" w:hAnsi="宋体" w:eastAsia="宋体" w:cs="宋体"/>
        </w:rPr>
        <w:t>1、请投标人按照实际情况编制填写本声明函，并在相应的（）中打“√”。</w:t>
      </w:r>
    </w:p>
    <w:p w14:paraId="253475F2">
      <w:pPr>
        <w:pStyle w:val="8"/>
        <w:ind w:firstLine="480"/>
        <w:rPr>
          <w:rFonts w:hint="default" w:ascii="宋体" w:hAnsi="宋体" w:eastAsia="宋体" w:cs="宋体"/>
        </w:rPr>
      </w:pPr>
      <w:r>
        <w:rPr>
          <w:rFonts w:ascii="宋体" w:hAnsi="宋体" w:eastAsia="宋体" w:cs="宋体"/>
        </w:rPr>
        <w:t>2、若《残疾人福利性单位声明函》内容不真实，视为提供虚假材料。</w:t>
      </w:r>
    </w:p>
    <w:p w14:paraId="588D316F">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0BC7AA0E">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07571731">
      <w:pPr>
        <w:pStyle w:val="8"/>
        <w:ind w:firstLine="480"/>
        <w:rPr>
          <w:rFonts w:hint="default" w:ascii="宋体" w:hAnsi="宋体" w:eastAsia="宋体" w:cs="宋体"/>
        </w:rPr>
      </w:pPr>
      <w:r>
        <w:rPr>
          <w:rFonts w:ascii="宋体" w:hAnsi="宋体" w:eastAsia="宋体" w:cs="宋体"/>
        </w:rPr>
        <w:t>附：</w:t>
      </w:r>
    </w:p>
    <w:p w14:paraId="3F682FD6">
      <w:pPr>
        <w:pStyle w:val="8"/>
        <w:ind w:firstLine="960"/>
        <w:jc w:val="center"/>
        <w:outlineLvl w:val="3"/>
        <w:rPr>
          <w:rFonts w:hint="default" w:ascii="宋体" w:hAnsi="宋体" w:eastAsia="宋体" w:cs="宋体"/>
        </w:rPr>
      </w:pPr>
      <w:r>
        <w:rPr>
          <w:rFonts w:ascii="宋体" w:hAnsi="宋体" w:eastAsia="宋体" w:cs="宋体"/>
          <w:b/>
          <w:sz w:val="24"/>
        </w:rPr>
        <w:t>监狱企业证明材料</w:t>
      </w:r>
    </w:p>
    <w:p w14:paraId="72EB4FBE">
      <w:pPr>
        <w:pStyle w:val="8"/>
        <w:ind w:firstLine="480"/>
        <w:rPr>
          <w:rFonts w:hint="default" w:ascii="宋体" w:hAnsi="宋体" w:eastAsia="宋体" w:cs="宋体"/>
        </w:rPr>
      </w:pPr>
      <w:r>
        <w:rPr>
          <w:rFonts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791FC392">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21D5084E">
      <w:pPr>
        <w:pStyle w:val="8"/>
        <w:ind w:firstLine="960"/>
        <w:jc w:val="center"/>
        <w:outlineLvl w:val="3"/>
        <w:rPr>
          <w:rFonts w:hint="default" w:ascii="宋体" w:hAnsi="宋体" w:eastAsia="宋体" w:cs="宋体"/>
        </w:rPr>
      </w:pPr>
      <w:r>
        <w:rPr>
          <w:rFonts w:ascii="宋体" w:hAnsi="宋体" w:eastAsia="宋体" w:cs="宋体"/>
          <w:b/>
          <w:sz w:val="24"/>
        </w:rPr>
        <w:t>二-5联合体协议（若有）</w:t>
      </w:r>
    </w:p>
    <w:p w14:paraId="15FA41EE">
      <w:pPr>
        <w:pStyle w:val="8"/>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14:paraId="49A298E2">
      <w:pPr>
        <w:pStyle w:val="8"/>
        <w:ind w:firstLine="480"/>
        <w:rPr>
          <w:rFonts w:hint="default" w:ascii="宋体" w:hAnsi="宋体" w:eastAsia="宋体" w:cs="宋体"/>
        </w:rPr>
      </w:pPr>
      <w:r>
        <w:rPr>
          <w:rFonts w:ascii="宋体" w:hAnsi="宋体" w:eastAsia="宋体" w:cs="宋体"/>
        </w:rPr>
        <w:t>兹有</w:t>
      </w:r>
      <w:r>
        <w:rPr>
          <w:rFonts w:ascii="宋体" w:hAnsi="宋体" w:eastAsia="宋体" w:cs="宋体"/>
          <w:u w:val="single"/>
        </w:rPr>
        <w:t>（填写“联合体中各方的全称”，各方的全称之间请用“、”分割）</w:t>
      </w:r>
      <w:r>
        <w:rPr>
          <w:rFonts w:ascii="宋体" w:hAnsi="宋体" w:eastAsia="宋体" w:cs="宋体"/>
        </w:rPr>
        <w:t>自愿组成联合体，共同参加</w:t>
      </w:r>
      <w:r>
        <w:rPr>
          <w:rFonts w:ascii="宋体" w:hAnsi="宋体" w:eastAsia="宋体" w:cs="宋体"/>
          <w:u w:val="single"/>
        </w:rPr>
        <w:t>（填写“项目名称”）</w:t>
      </w:r>
      <w:r>
        <w:rPr>
          <w:rFonts w:ascii="宋体" w:hAnsi="宋体" w:eastAsia="宋体" w:cs="宋体"/>
        </w:rPr>
        <w:t xml:space="preserve"> 项目（项目编号：</w:t>
      </w:r>
      <w:r>
        <w:rPr>
          <w:rFonts w:ascii="宋体" w:hAnsi="宋体" w:eastAsia="宋体" w:cs="宋体"/>
          <w:u w:val="single"/>
        </w:rPr>
        <w:t>　　　　　　</w:t>
      </w:r>
      <w:r>
        <w:rPr>
          <w:rFonts w:ascii="宋体" w:hAnsi="宋体" w:eastAsia="宋体" w:cs="宋体"/>
        </w:rPr>
        <w:t>）的投标。现就联合体参加本项目投标的有关事宜达成下列协议：</w:t>
      </w:r>
    </w:p>
    <w:p w14:paraId="541D30FE">
      <w:pPr>
        <w:pStyle w:val="8"/>
        <w:ind w:firstLine="480"/>
        <w:rPr>
          <w:rFonts w:hint="default" w:ascii="宋体" w:hAnsi="宋体" w:eastAsia="宋体" w:cs="宋体"/>
        </w:rPr>
      </w:pPr>
      <w:r>
        <w:rPr>
          <w:rFonts w:ascii="宋体" w:hAnsi="宋体" w:eastAsia="宋体" w:cs="宋体"/>
        </w:rPr>
        <w:t>一、联合体各方应承担的工作和义务具体如下：</w:t>
      </w:r>
    </w:p>
    <w:p w14:paraId="21720792">
      <w:pPr>
        <w:pStyle w:val="8"/>
        <w:ind w:firstLine="480"/>
        <w:rPr>
          <w:rFonts w:hint="default" w:ascii="宋体" w:hAnsi="宋体" w:eastAsia="宋体" w:cs="宋体"/>
        </w:rPr>
      </w:pPr>
      <w:r>
        <w:rPr>
          <w:rFonts w:ascii="宋体" w:hAnsi="宋体" w:eastAsia="宋体" w:cs="宋体"/>
        </w:rPr>
        <w:t>1、牵头方（全称）：</w:t>
      </w:r>
      <w:r>
        <w:rPr>
          <w:rFonts w:ascii="宋体" w:hAnsi="宋体" w:eastAsia="宋体" w:cs="宋体"/>
          <w:u w:val="single"/>
        </w:rPr>
        <w:t xml:space="preserve">（填写“工作及义务的具体内容”） </w:t>
      </w:r>
      <w:r>
        <w:rPr>
          <w:rFonts w:ascii="宋体" w:hAnsi="宋体" w:eastAsia="宋体" w:cs="宋体"/>
        </w:rPr>
        <w:t>；</w:t>
      </w:r>
    </w:p>
    <w:p w14:paraId="542F16DD">
      <w:pPr>
        <w:pStyle w:val="8"/>
        <w:ind w:firstLine="480"/>
        <w:rPr>
          <w:rFonts w:hint="default" w:ascii="宋体" w:hAnsi="宋体" w:eastAsia="宋体" w:cs="宋体"/>
        </w:rPr>
      </w:pPr>
      <w:r>
        <w:rPr>
          <w:rFonts w:ascii="宋体" w:hAnsi="宋体" w:eastAsia="宋体" w:cs="宋体"/>
        </w:rPr>
        <w:t>2、成员方：</w:t>
      </w:r>
    </w:p>
    <w:p w14:paraId="26E9BB00">
      <w:pPr>
        <w:pStyle w:val="8"/>
        <w:ind w:firstLine="480"/>
        <w:rPr>
          <w:rFonts w:hint="default" w:ascii="宋体" w:hAnsi="宋体" w:eastAsia="宋体" w:cs="宋体"/>
        </w:rPr>
      </w:pPr>
      <w:r>
        <w:rPr>
          <w:rFonts w:ascii="宋体" w:hAnsi="宋体" w:eastAsia="宋体" w:cs="宋体"/>
        </w:rPr>
        <w:t>2.1（成员一的全称）：</w:t>
      </w:r>
      <w:r>
        <w:rPr>
          <w:rFonts w:ascii="宋体" w:hAnsi="宋体" w:eastAsia="宋体" w:cs="宋体"/>
          <w:u w:val="single"/>
        </w:rPr>
        <w:t>（填写“工作及义务的具体内容”）</w:t>
      </w:r>
      <w:r>
        <w:rPr>
          <w:rFonts w:ascii="宋体" w:hAnsi="宋体" w:eastAsia="宋体" w:cs="宋体"/>
        </w:rPr>
        <w:t xml:space="preserve"> ；</w:t>
      </w:r>
    </w:p>
    <w:p w14:paraId="4EAABBE4">
      <w:pPr>
        <w:pStyle w:val="8"/>
        <w:ind w:firstLine="480"/>
        <w:rPr>
          <w:rFonts w:hint="default" w:ascii="宋体" w:hAnsi="宋体" w:eastAsia="宋体" w:cs="宋体"/>
        </w:rPr>
      </w:pPr>
      <w:r>
        <w:rPr>
          <w:rFonts w:ascii="宋体" w:hAnsi="宋体" w:eastAsia="宋体" w:cs="宋体"/>
        </w:rPr>
        <w:t>……</w:t>
      </w:r>
    </w:p>
    <w:p w14:paraId="1893F9B5">
      <w:pPr>
        <w:pStyle w:val="8"/>
        <w:ind w:firstLine="480"/>
        <w:rPr>
          <w:rFonts w:hint="default" w:ascii="宋体" w:hAnsi="宋体" w:eastAsia="宋体" w:cs="宋体"/>
        </w:rPr>
      </w:pPr>
      <w:r>
        <w:rPr>
          <w:rFonts w:ascii="宋体" w:hAnsi="宋体" w:eastAsia="宋体" w:cs="宋体"/>
        </w:rPr>
        <w:t>二、联合体各方的合同金额占比，具体如下：</w:t>
      </w:r>
    </w:p>
    <w:p w14:paraId="0B59BB5F">
      <w:pPr>
        <w:pStyle w:val="8"/>
        <w:ind w:firstLine="480"/>
        <w:rPr>
          <w:rFonts w:hint="default" w:ascii="宋体" w:hAnsi="宋体" w:eastAsia="宋体" w:cs="宋体"/>
        </w:rPr>
      </w:pPr>
      <w:r>
        <w:rPr>
          <w:rFonts w:ascii="宋体" w:hAnsi="宋体" w:eastAsia="宋体" w:cs="宋体"/>
        </w:rPr>
        <w:t>1.牵头方（</w:t>
      </w:r>
      <w:r>
        <w:rPr>
          <w:rFonts w:ascii="宋体" w:hAnsi="宋体" w:eastAsia="宋体" w:cs="宋体"/>
          <w:u w:val="single"/>
        </w:rPr>
        <w:t xml:space="preserve"> 全称</w:t>
      </w:r>
      <w:r>
        <w:rPr>
          <w:rFonts w:ascii="宋体" w:hAnsi="宋体" w:eastAsia="宋体" w:cs="宋体"/>
        </w:rPr>
        <w:t xml:space="preserve"> ）的合同金额占合同总额的</w:t>
      </w:r>
      <w:r>
        <w:rPr>
          <w:rFonts w:ascii="宋体" w:hAnsi="宋体" w:eastAsia="宋体" w:cs="宋体"/>
          <w:u w:val="single"/>
        </w:rPr>
        <w:t>　　</w:t>
      </w:r>
      <w:r>
        <w:rPr>
          <w:rFonts w:ascii="宋体" w:hAnsi="宋体" w:eastAsia="宋体" w:cs="宋体"/>
        </w:rPr>
        <w:t>%；</w:t>
      </w:r>
    </w:p>
    <w:p w14:paraId="5716D7EC">
      <w:pPr>
        <w:pStyle w:val="8"/>
        <w:ind w:firstLine="480"/>
        <w:rPr>
          <w:rFonts w:hint="default" w:ascii="宋体" w:hAnsi="宋体" w:eastAsia="宋体" w:cs="宋体"/>
        </w:rPr>
      </w:pPr>
      <w:r>
        <w:rPr>
          <w:rFonts w:ascii="宋体" w:hAnsi="宋体" w:eastAsia="宋体" w:cs="宋体"/>
        </w:rPr>
        <w:t>2.成员方：</w:t>
      </w:r>
    </w:p>
    <w:p w14:paraId="24C8F168">
      <w:pPr>
        <w:pStyle w:val="8"/>
        <w:ind w:firstLine="480"/>
        <w:rPr>
          <w:rFonts w:hint="default" w:ascii="宋体" w:hAnsi="宋体" w:eastAsia="宋体" w:cs="宋体"/>
        </w:rPr>
      </w:pPr>
      <w:r>
        <w:rPr>
          <w:rFonts w:ascii="宋体" w:hAnsi="宋体" w:eastAsia="宋体" w:cs="宋体"/>
        </w:rPr>
        <w:t>2.1（</w:t>
      </w:r>
      <w:r>
        <w:rPr>
          <w:rFonts w:ascii="宋体" w:hAnsi="宋体" w:eastAsia="宋体" w:cs="宋体"/>
          <w:u w:val="single"/>
        </w:rPr>
        <w:t xml:space="preserve"> 成员1的全称 </w:t>
      </w:r>
      <w:r>
        <w:rPr>
          <w:rFonts w:ascii="宋体" w:hAnsi="宋体" w:eastAsia="宋体" w:cs="宋体"/>
        </w:rPr>
        <w:t>）的合同金额占合同总额的</w:t>
      </w:r>
      <w:r>
        <w:rPr>
          <w:rFonts w:ascii="宋体" w:hAnsi="宋体" w:eastAsia="宋体" w:cs="宋体"/>
          <w:u w:val="single"/>
        </w:rPr>
        <w:t>　　</w:t>
      </w:r>
      <w:r>
        <w:rPr>
          <w:rFonts w:ascii="宋体" w:hAnsi="宋体" w:eastAsia="宋体" w:cs="宋体"/>
        </w:rPr>
        <w:t>%；</w:t>
      </w:r>
    </w:p>
    <w:p w14:paraId="5AF1E7F3">
      <w:pPr>
        <w:pStyle w:val="8"/>
        <w:ind w:firstLine="480"/>
        <w:rPr>
          <w:rFonts w:hint="default" w:ascii="宋体" w:hAnsi="宋体" w:eastAsia="宋体" w:cs="宋体"/>
        </w:rPr>
      </w:pPr>
      <w:r>
        <w:rPr>
          <w:rFonts w:ascii="宋体" w:hAnsi="宋体" w:eastAsia="宋体" w:cs="宋体"/>
        </w:rPr>
        <w:t>……</w:t>
      </w:r>
    </w:p>
    <w:p w14:paraId="4CC8135F">
      <w:pPr>
        <w:pStyle w:val="8"/>
        <w:ind w:firstLine="480"/>
        <w:rPr>
          <w:rFonts w:hint="default" w:ascii="宋体" w:hAnsi="宋体" w:eastAsia="宋体" w:cs="宋体"/>
        </w:rPr>
      </w:pPr>
      <w:r>
        <w:rPr>
          <w:rFonts w:ascii="宋体" w:hAnsi="宋体" w:eastAsia="宋体" w:cs="宋体"/>
        </w:rPr>
        <w:t>三、联合体各方约定：</w:t>
      </w:r>
    </w:p>
    <w:p w14:paraId="66824E95">
      <w:pPr>
        <w:pStyle w:val="8"/>
        <w:ind w:firstLine="480"/>
        <w:rPr>
          <w:rFonts w:hint="default" w:ascii="宋体" w:hAnsi="宋体" w:eastAsia="宋体" w:cs="宋体"/>
        </w:rPr>
      </w:pPr>
      <w:r>
        <w:rPr>
          <w:rFonts w:ascii="宋体" w:hAnsi="宋体" w:eastAsia="宋体" w:cs="宋体"/>
        </w:rPr>
        <w:t>1、由</w:t>
      </w:r>
      <w:r>
        <w:rPr>
          <w:rFonts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959E952">
      <w:pPr>
        <w:pStyle w:val="8"/>
        <w:ind w:firstLine="480"/>
        <w:rPr>
          <w:rFonts w:hint="default" w:ascii="宋体" w:hAnsi="宋体" w:eastAsia="宋体" w:cs="宋体"/>
        </w:rPr>
      </w:pPr>
      <w:r>
        <w:rPr>
          <w:rFonts w:ascii="宋体" w:hAnsi="宋体" w:eastAsia="宋体" w:cs="宋体"/>
        </w:rPr>
        <w:t>2、联合体各方约定由</w:t>
      </w:r>
      <w:r>
        <w:rPr>
          <w:rFonts w:ascii="宋体" w:hAnsi="宋体" w:eastAsia="宋体" w:cs="宋体"/>
          <w:u w:val="single"/>
        </w:rPr>
        <w:t>（填写“牵头方的全称”）代表联合体办理投标保证金事宜。</w:t>
      </w:r>
    </w:p>
    <w:p w14:paraId="58945975">
      <w:pPr>
        <w:pStyle w:val="8"/>
        <w:ind w:firstLine="480"/>
        <w:rPr>
          <w:rFonts w:hint="default" w:ascii="宋体" w:hAnsi="宋体" w:eastAsia="宋体" w:cs="宋体"/>
        </w:rPr>
      </w:pPr>
      <w:r>
        <w:rPr>
          <w:rFonts w:ascii="宋体" w:hAnsi="宋体" w:eastAsia="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689B86D">
      <w:pPr>
        <w:pStyle w:val="8"/>
        <w:ind w:firstLine="480"/>
        <w:rPr>
          <w:rFonts w:hint="default" w:ascii="宋体" w:hAnsi="宋体" w:eastAsia="宋体" w:cs="宋体"/>
        </w:rPr>
      </w:pPr>
      <w:r>
        <w:rPr>
          <w:rFonts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14:paraId="23A5282B">
      <w:pPr>
        <w:pStyle w:val="8"/>
        <w:ind w:firstLine="480"/>
        <w:rPr>
          <w:rFonts w:hint="default" w:ascii="宋体" w:hAnsi="宋体" w:eastAsia="宋体" w:cs="宋体"/>
        </w:rPr>
      </w:pPr>
      <w:r>
        <w:rPr>
          <w:rFonts w:ascii="宋体" w:hAnsi="宋体" w:eastAsia="宋体" w:cs="宋体"/>
        </w:rPr>
        <w:t>五、本协议自签署之日起生效，政府采购合同履行完毕后自动失效。</w:t>
      </w:r>
    </w:p>
    <w:p w14:paraId="392F7580">
      <w:pPr>
        <w:pStyle w:val="8"/>
        <w:ind w:firstLine="480"/>
        <w:rPr>
          <w:rFonts w:hint="default" w:ascii="宋体" w:hAnsi="宋体" w:eastAsia="宋体" w:cs="宋体"/>
        </w:rPr>
      </w:pPr>
      <w:r>
        <w:rPr>
          <w:rFonts w:ascii="宋体" w:hAnsi="宋体" w:eastAsia="宋体" w:cs="宋体"/>
        </w:rPr>
        <w:t>六、本协议一式</w:t>
      </w:r>
      <w:r>
        <w:rPr>
          <w:rFonts w:ascii="宋体" w:hAnsi="宋体" w:eastAsia="宋体" w:cs="宋体"/>
          <w:u w:val="single"/>
        </w:rPr>
        <w:t>（填写具体份数）</w:t>
      </w:r>
      <w:r>
        <w:rPr>
          <w:rFonts w:ascii="宋体" w:hAnsi="宋体" w:eastAsia="宋体" w:cs="宋体"/>
        </w:rPr>
        <w:t>份，联合体各方各执一份，电子投标文件中提交一份。</w:t>
      </w:r>
    </w:p>
    <w:p w14:paraId="30046591">
      <w:pPr>
        <w:pStyle w:val="8"/>
        <w:ind w:firstLine="480"/>
        <w:rPr>
          <w:rFonts w:hint="default" w:ascii="宋体" w:hAnsi="宋体" w:eastAsia="宋体" w:cs="宋体"/>
        </w:rPr>
      </w:pPr>
      <w:r>
        <w:rPr>
          <w:rFonts w:ascii="宋体" w:hAnsi="宋体" w:eastAsia="宋体" w:cs="宋体"/>
        </w:rPr>
        <w:t>（以下无正文）</w:t>
      </w:r>
    </w:p>
    <w:p w14:paraId="2AB7945B">
      <w:pPr>
        <w:pStyle w:val="8"/>
        <w:ind w:firstLine="480"/>
        <w:rPr>
          <w:rFonts w:hint="default" w:ascii="宋体" w:hAnsi="宋体" w:eastAsia="宋体" w:cs="宋体"/>
        </w:rPr>
      </w:pPr>
      <w:r>
        <w:rPr>
          <w:rFonts w:ascii="宋体" w:hAnsi="宋体" w:eastAsia="宋体" w:cs="宋体"/>
        </w:rPr>
        <w:t>牵头方：</w:t>
      </w:r>
      <w:r>
        <w:rPr>
          <w:rFonts w:ascii="宋体" w:hAnsi="宋体" w:eastAsia="宋体" w:cs="宋体"/>
          <w:u w:val="single"/>
        </w:rPr>
        <w:t>（全称并加盖单位公章）</w:t>
      </w:r>
    </w:p>
    <w:p w14:paraId="264AF9BF">
      <w:pPr>
        <w:pStyle w:val="8"/>
        <w:ind w:firstLine="480"/>
        <w:rPr>
          <w:rFonts w:hint="default" w:ascii="宋体" w:hAnsi="宋体" w:eastAsia="宋体" w:cs="宋体"/>
        </w:rPr>
      </w:pPr>
      <w:r>
        <w:rPr>
          <w:rFonts w:ascii="宋体" w:hAnsi="宋体" w:eastAsia="宋体" w:cs="宋体"/>
        </w:rPr>
        <w:t>法定代表人或其委托代理人：</w:t>
      </w:r>
      <w:r>
        <w:rPr>
          <w:rFonts w:ascii="宋体" w:hAnsi="宋体" w:eastAsia="宋体" w:cs="宋体"/>
          <w:u w:val="single"/>
        </w:rPr>
        <w:t xml:space="preserve"> （签字或盖章）</w:t>
      </w:r>
    </w:p>
    <w:p w14:paraId="56B5AEFB">
      <w:pPr>
        <w:pStyle w:val="8"/>
        <w:ind w:firstLine="480"/>
        <w:rPr>
          <w:rFonts w:hint="default" w:ascii="宋体" w:hAnsi="宋体" w:eastAsia="宋体" w:cs="宋体"/>
        </w:rPr>
      </w:pPr>
      <w:r>
        <w:rPr>
          <w:rFonts w:ascii="宋体" w:hAnsi="宋体" w:eastAsia="宋体" w:cs="宋体"/>
        </w:rPr>
        <w:t>成员一：</w:t>
      </w:r>
      <w:r>
        <w:rPr>
          <w:rFonts w:ascii="宋体" w:hAnsi="宋体" w:eastAsia="宋体" w:cs="宋体"/>
          <w:u w:val="single"/>
        </w:rPr>
        <w:t>（全称并加盖成员一的单位公章）</w:t>
      </w:r>
    </w:p>
    <w:p w14:paraId="67ADF32B">
      <w:pPr>
        <w:pStyle w:val="8"/>
        <w:ind w:firstLine="480"/>
        <w:rPr>
          <w:rFonts w:hint="default" w:ascii="宋体" w:hAnsi="宋体" w:eastAsia="宋体" w:cs="宋体"/>
        </w:rPr>
      </w:pPr>
      <w:r>
        <w:rPr>
          <w:rFonts w:ascii="宋体" w:hAnsi="宋体" w:eastAsia="宋体" w:cs="宋体"/>
        </w:rPr>
        <w:t>法定代表人或其委托代理人：</w:t>
      </w:r>
      <w:r>
        <w:rPr>
          <w:rFonts w:ascii="宋体" w:hAnsi="宋体" w:eastAsia="宋体" w:cs="宋体"/>
          <w:u w:val="single"/>
        </w:rPr>
        <w:t xml:space="preserve"> （签字或盖章）</w:t>
      </w:r>
    </w:p>
    <w:p w14:paraId="118F85D6">
      <w:pPr>
        <w:pStyle w:val="8"/>
        <w:ind w:firstLine="480"/>
        <w:rPr>
          <w:rFonts w:hint="default" w:ascii="宋体" w:hAnsi="宋体" w:eastAsia="宋体" w:cs="宋体"/>
        </w:rPr>
      </w:pPr>
      <w:r>
        <w:rPr>
          <w:rFonts w:ascii="宋体" w:hAnsi="宋体" w:eastAsia="宋体" w:cs="宋体"/>
        </w:rPr>
        <w:t>……</w:t>
      </w:r>
    </w:p>
    <w:p w14:paraId="714BCD0C">
      <w:pPr>
        <w:pStyle w:val="8"/>
        <w:ind w:firstLine="480"/>
        <w:rPr>
          <w:rFonts w:hint="default" w:ascii="宋体" w:hAnsi="宋体" w:eastAsia="宋体" w:cs="宋体"/>
        </w:rPr>
      </w:pPr>
      <w:r>
        <w:rPr>
          <w:rFonts w:ascii="宋体" w:hAnsi="宋体" w:eastAsia="宋体" w:cs="宋体"/>
        </w:rPr>
        <w:t>成员**：</w:t>
      </w:r>
      <w:r>
        <w:rPr>
          <w:rFonts w:ascii="宋体" w:hAnsi="宋体" w:eastAsia="宋体" w:cs="宋体"/>
          <w:u w:val="single"/>
        </w:rPr>
        <w:t>（全称并加盖成员**的单位公章）</w:t>
      </w:r>
    </w:p>
    <w:p w14:paraId="7E517D40">
      <w:pPr>
        <w:pStyle w:val="8"/>
        <w:ind w:firstLine="480"/>
        <w:rPr>
          <w:rFonts w:hint="default" w:ascii="宋体" w:hAnsi="宋体" w:eastAsia="宋体" w:cs="宋体"/>
        </w:rPr>
      </w:pPr>
      <w:r>
        <w:rPr>
          <w:rFonts w:ascii="宋体" w:hAnsi="宋体" w:eastAsia="宋体" w:cs="宋体"/>
        </w:rPr>
        <w:t>法定代表人或其委托代理人：</w:t>
      </w:r>
      <w:r>
        <w:rPr>
          <w:rFonts w:ascii="宋体" w:hAnsi="宋体" w:eastAsia="宋体" w:cs="宋体"/>
          <w:u w:val="single"/>
        </w:rPr>
        <w:t xml:space="preserve"> （签字或盖章）</w:t>
      </w:r>
    </w:p>
    <w:p w14:paraId="3D239677">
      <w:pPr>
        <w:pStyle w:val="8"/>
        <w:ind w:firstLine="480"/>
        <w:jc w:val="right"/>
        <w:rPr>
          <w:rFonts w:hint="default" w:ascii="宋体" w:hAnsi="宋体" w:eastAsia="宋体" w:cs="宋体"/>
        </w:rPr>
      </w:pPr>
      <w:r>
        <w:rPr>
          <w:rFonts w:ascii="宋体" w:hAnsi="宋体" w:eastAsia="宋体" w:cs="宋体"/>
        </w:rPr>
        <w:t>签署日期：</w:t>
      </w:r>
      <w:r>
        <w:rPr>
          <w:rFonts w:ascii="宋体" w:hAnsi="宋体" w:eastAsia="宋体" w:cs="宋体"/>
          <w:u w:val="single"/>
        </w:rPr>
        <w:t>　　年　　月　　日</w:t>
      </w:r>
    </w:p>
    <w:p w14:paraId="1EE73B79">
      <w:pPr>
        <w:pStyle w:val="8"/>
        <w:ind w:firstLine="480"/>
        <w:rPr>
          <w:rFonts w:hint="default" w:ascii="宋体" w:hAnsi="宋体" w:eastAsia="宋体" w:cs="宋体"/>
        </w:rPr>
      </w:pPr>
      <w:r>
        <w:rPr>
          <w:rFonts w:ascii="宋体" w:hAnsi="宋体" w:eastAsia="宋体" w:cs="宋体"/>
        </w:rPr>
        <w:t>※注意：</w:t>
      </w:r>
    </w:p>
    <w:p w14:paraId="4D72EDDB">
      <w:pPr>
        <w:pStyle w:val="8"/>
        <w:ind w:firstLine="480"/>
        <w:rPr>
          <w:rFonts w:hint="default" w:ascii="宋体" w:hAnsi="宋体" w:eastAsia="宋体" w:cs="宋体"/>
        </w:rPr>
      </w:pPr>
      <w:r>
        <w:rPr>
          <w:rFonts w:ascii="宋体" w:hAnsi="宋体" w:eastAsia="宋体" w:cs="宋体"/>
        </w:rPr>
        <w:t>1、招标文件接受联合体投标且投标人为联合体的，投标人应提供本协议；否则无须提供。</w:t>
      </w:r>
    </w:p>
    <w:p w14:paraId="3EFDE7E1">
      <w:pPr>
        <w:pStyle w:val="8"/>
        <w:ind w:firstLine="480"/>
        <w:rPr>
          <w:rFonts w:hint="default" w:ascii="宋体" w:hAnsi="宋体" w:eastAsia="宋体" w:cs="宋体"/>
        </w:rPr>
      </w:pPr>
      <w:r>
        <w:rPr>
          <w:rFonts w:ascii="宋体" w:hAnsi="宋体" w:eastAsia="宋体" w:cs="宋体"/>
        </w:rPr>
        <w:t>2、本协议由委托代理人签字或盖章的，应按照本章载明的格式提供“单位授权书”。</w:t>
      </w:r>
    </w:p>
    <w:p w14:paraId="43012200">
      <w:pPr>
        <w:pStyle w:val="8"/>
        <w:ind w:firstLine="480"/>
        <w:rPr>
          <w:rFonts w:hint="default" w:ascii="宋体" w:hAnsi="宋体" w:eastAsia="宋体" w:cs="宋体"/>
        </w:rPr>
      </w:pPr>
      <w:r>
        <w:rPr>
          <w:rFonts w:ascii="宋体" w:hAnsi="宋体" w:eastAsia="宋体" w:cs="宋体"/>
        </w:rPr>
        <w:t>3、在以联合体形式落实中小企业预留份额项目中，投标人除了要提供《中小企业声明函》，还需提供本协议。</w:t>
      </w:r>
    </w:p>
    <w:p w14:paraId="55FD5E7B">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06A7E40E">
      <w:pPr>
        <w:pStyle w:val="8"/>
        <w:ind w:firstLine="960"/>
        <w:jc w:val="center"/>
        <w:outlineLvl w:val="3"/>
        <w:rPr>
          <w:rFonts w:hint="default" w:ascii="宋体" w:hAnsi="宋体" w:eastAsia="宋体" w:cs="宋体"/>
        </w:rPr>
      </w:pPr>
      <w:r>
        <w:rPr>
          <w:rFonts w:ascii="宋体" w:hAnsi="宋体" w:eastAsia="宋体" w:cs="宋体"/>
          <w:b/>
          <w:sz w:val="24"/>
        </w:rPr>
        <w:t>二-6分包意向协议（若有）</w:t>
      </w:r>
    </w:p>
    <w:p w14:paraId="69F28BA4">
      <w:pPr>
        <w:pStyle w:val="8"/>
        <w:ind w:firstLine="480"/>
        <w:rPr>
          <w:rFonts w:hint="default" w:ascii="宋体" w:hAnsi="宋体" w:eastAsia="宋体" w:cs="宋体"/>
        </w:rPr>
      </w:pPr>
      <w:r>
        <w:rPr>
          <w:rFonts w:ascii="宋体" w:hAnsi="宋体" w:eastAsia="宋体" w:cs="宋体"/>
        </w:rPr>
        <w:t>甲方（总包方）：</w:t>
      </w:r>
      <w:r>
        <w:rPr>
          <w:rFonts w:ascii="宋体" w:hAnsi="宋体" w:eastAsia="宋体" w:cs="宋体"/>
          <w:u w:val="single"/>
        </w:rPr>
        <w:t>　　　　　　　</w:t>
      </w:r>
      <w:r>
        <w:rPr>
          <w:rFonts w:ascii="宋体" w:hAnsi="宋体" w:eastAsia="宋体" w:cs="宋体"/>
        </w:rPr>
        <w:t>（即本项目的投标人）</w:t>
      </w:r>
    </w:p>
    <w:p w14:paraId="6198F84C">
      <w:pPr>
        <w:pStyle w:val="8"/>
        <w:ind w:firstLine="480"/>
        <w:rPr>
          <w:rFonts w:hint="default" w:ascii="宋体" w:hAnsi="宋体" w:eastAsia="宋体" w:cs="宋体"/>
        </w:rPr>
      </w:pPr>
      <w:r>
        <w:rPr>
          <w:rFonts w:ascii="宋体" w:hAnsi="宋体" w:eastAsia="宋体" w:cs="宋体"/>
        </w:rPr>
        <w:t>乙方（分包方）：</w:t>
      </w:r>
      <w:r>
        <w:rPr>
          <w:rFonts w:ascii="宋体" w:hAnsi="宋体" w:eastAsia="宋体" w:cs="宋体"/>
          <w:u w:val="single"/>
        </w:rPr>
        <w:t>　　　　　　　</w:t>
      </w:r>
    </w:p>
    <w:p w14:paraId="7BE0D484">
      <w:pPr>
        <w:pStyle w:val="8"/>
        <w:ind w:firstLine="480"/>
        <w:rPr>
          <w:rFonts w:hint="default" w:ascii="宋体" w:hAnsi="宋体" w:eastAsia="宋体" w:cs="宋体"/>
        </w:rPr>
      </w:pPr>
      <w:r>
        <w:rPr>
          <w:rFonts w:ascii="宋体" w:hAnsi="宋体" w:eastAsia="宋体" w:cs="宋体"/>
        </w:rPr>
        <w:t>兹有甲方参加</w:t>
      </w:r>
      <w:r>
        <w:rPr>
          <w:rFonts w:ascii="宋体" w:hAnsi="宋体" w:eastAsia="宋体" w:cs="宋体"/>
          <w:u w:val="single"/>
        </w:rPr>
        <w:t>（填写“项目名称”）</w:t>
      </w:r>
      <w:r>
        <w:rPr>
          <w:rFonts w:ascii="宋体" w:hAnsi="宋体" w:eastAsia="宋体" w:cs="宋体"/>
        </w:rPr>
        <w:t xml:space="preserve"> 项目（项目编号：</w:t>
      </w:r>
      <w:r>
        <w:rPr>
          <w:rFonts w:ascii="宋体" w:hAnsi="宋体" w:eastAsia="宋体" w:cs="宋体"/>
          <w:u w:val="single"/>
        </w:rPr>
        <w:t>　　　　　　　</w:t>
      </w:r>
      <w:r>
        <w:rPr>
          <w:rFonts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2A045509">
      <w:pPr>
        <w:pStyle w:val="8"/>
        <w:ind w:firstLine="480"/>
        <w:rPr>
          <w:rFonts w:hint="default" w:ascii="宋体" w:hAnsi="宋体" w:eastAsia="宋体" w:cs="宋体"/>
        </w:rPr>
      </w:pPr>
      <w:r>
        <w:rPr>
          <w:rFonts w:ascii="宋体" w:hAnsi="宋体" w:eastAsia="宋体" w:cs="宋体"/>
        </w:rPr>
        <w:t>一、分包标的</w:t>
      </w:r>
    </w:p>
    <w:p w14:paraId="4A04B21C">
      <w:pPr>
        <w:pStyle w:val="8"/>
        <w:ind w:firstLine="480"/>
        <w:rPr>
          <w:rFonts w:hint="default" w:ascii="宋体" w:hAnsi="宋体" w:eastAsia="宋体" w:cs="宋体"/>
        </w:rPr>
      </w:pPr>
      <w:r>
        <w:rPr>
          <w:rFonts w:ascii="宋体" w:hAnsi="宋体" w:eastAsia="宋体" w:cs="宋体"/>
          <w:u w:val="single"/>
        </w:rPr>
        <w:t>（根据双方的意向填写，可以是表格或文字描述）。</w:t>
      </w:r>
    </w:p>
    <w:p w14:paraId="0AF4F0F6">
      <w:pPr>
        <w:pStyle w:val="8"/>
        <w:ind w:firstLine="480"/>
        <w:rPr>
          <w:rFonts w:hint="default" w:ascii="宋体" w:hAnsi="宋体" w:eastAsia="宋体" w:cs="宋体"/>
        </w:rPr>
      </w:pPr>
      <w:r>
        <w:rPr>
          <w:rFonts w:ascii="宋体" w:hAnsi="宋体" w:eastAsia="宋体" w:cs="宋体"/>
        </w:rPr>
        <w:t>二、分包合同金额占比</w:t>
      </w:r>
    </w:p>
    <w:p w14:paraId="6B1373EE">
      <w:pPr>
        <w:pStyle w:val="8"/>
        <w:ind w:firstLine="480"/>
        <w:rPr>
          <w:rFonts w:hint="default" w:ascii="宋体" w:hAnsi="宋体" w:eastAsia="宋体" w:cs="宋体"/>
        </w:rPr>
      </w:pPr>
      <w:r>
        <w:rPr>
          <w:rFonts w:ascii="宋体" w:hAnsi="宋体" w:eastAsia="宋体" w:cs="宋体"/>
        </w:rPr>
        <w:t>分包合同价占投标总价的比例：</w:t>
      </w:r>
      <w:r>
        <w:rPr>
          <w:rFonts w:ascii="宋体" w:hAnsi="宋体" w:eastAsia="宋体" w:cs="宋体"/>
          <w:u w:val="single"/>
        </w:rPr>
        <w:t>　　　　　</w:t>
      </w:r>
      <w:r>
        <w:rPr>
          <w:rFonts w:ascii="宋体" w:hAnsi="宋体" w:eastAsia="宋体" w:cs="宋体"/>
        </w:rPr>
        <w:t>%</w:t>
      </w:r>
    </w:p>
    <w:p w14:paraId="7F1D7971">
      <w:pPr>
        <w:pStyle w:val="8"/>
        <w:ind w:firstLine="480"/>
        <w:rPr>
          <w:rFonts w:hint="default" w:ascii="宋体" w:hAnsi="宋体" w:eastAsia="宋体" w:cs="宋体"/>
        </w:rPr>
      </w:pPr>
      <w:r>
        <w:rPr>
          <w:rFonts w:ascii="宋体" w:hAnsi="宋体" w:eastAsia="宋体" w:cs="宋体"/>
        </w:rPr>
        <w:t>三、其他条款</w:t>
      </w:r>
    </w:p>
    <w:p w14:paraId="68A4E71B">
      <w:pPr>
        <w:pStyle w:val="8"/>
        <w:ind w:firstLine="480"/>
        <w:rPr>
          <w:rFonts w:hint="default" w:ascii="宋体" w:hAnsi="宋体" w:eastAsia="宋体" w:cs="宋体"/>
        </w:rPr>
      </w:pPr>
      <w:r>
        <w:rPr>
          <w:rFonts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0D25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95E576">
            <w:pPr>
              <w:pStyle w:val="8"/>
              <w:rPr>
                <w:rFonts w:hint="default" w:ascii="宋体" w:hAnsi="宋体" w:eastAsia="宋体" w:cs="宋体"/>
              </w:rPr>
            </w:pPr>
            <w:r>
              <w:rPr>
                <w:rFonts w:ascii="宋体" w:hAnsi="宋体" w:eastAsia="宋体" w:cs="宋体"/>
              </w:rPr>
              <w:t>甲方：</w:t>
            </w:r>
          </w:p>
        </w:tc>
        <w:tc>
          <w:tcPr>
            <w:tcW w:w="4153" w:type="dxa"/>
          </w:tcPr>
          <w:p w14:paraId="286BFF4F">
            <w:pPr>
              <w:pStyle w:val="8"/>
              <w:rPr>
                <w:rFonts w:hint="default" w:ascii="宋体" w:hAnsi="宋体" w:eastAsia="宋体" w:cs="宋体"/>
              </w:rPr>
            </w:pPr>
            <w:r>
              <w:rPr>
                <w:rFonts w:ascii="宋体" w:hAnsi="宋体" w:eastAsia="宋体" w:cs="宋体"/>
              </w:rPr>
              <w:t>乙方：</w:t>
            </w:r>
          </w:p>
        </w:tc>
      </w:tr>
      <w:tr w14:paraId="7A6B4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ADF310">
            <w:pPr>
              <w:pStyle w:val="8"/>
              <w:rPr>
                <w:rFonts w:hint="default" w:ascii="宋体" w:hAnsi="宋体" w:eastAsia="宋体" w:cs="宋体"/>
              </w:rPr>
            </w:pPr>
            <w:r>
              <w:rPr>
                <w:rFonts w:ascii="宋体" w:hAnsi="宋体" w:eastAsia="宋体" w:cs="宋体"/>
              </w:rPr>
              <w:t>住所：</w:t>
            </w:r>
          </w:p>
        </w:tc>
        <w:tc>
          <w:tcPr>
            <w:tcW w:w="4153" w:type="dxa"/>
          </w:tcPr>
          <w:p w14:paraId="09893DC6">
            <w:pPr>
              <w:pStyle w:val="8"/>
              <w:rPr>
                <w:rFonts w:hint="default" w:ascii="宋体" w:hAnsi="宋体" w:eastAsia="宋体" w:cs="宋体"/>
              </w:rPr>
            </w:pPr>
            <w:r>
              <w:rPr>
                <w:rFonts w:ascii="宋体" w:hAnsi="宋体" w:eastAsia="宋体" w:cs="宋体"/>
              </w:rPr>
              <w:t>住所：</w:t>
            </w:r>
          </w:p>
        </w:tc>
      </w:tr>
      <w:tr w14:paraId="37A1B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5B3FF6">
            <w:pPr>
              <w:pStyle w:val="8"/>
              <w:rPr>
                <w:rFonts w:hint="default" w:ascii="宋体" w:hAnsi="宋体" w:eastAsia="宋体" w:cs="宋体"/>
              </w:rPr>
            </w:pPr>
            <w:r>
              <w:rPr>
                <w:rFonts w:ascii="宋体" w:hAnsi="宋体" w:eastAsia="宋体" w:cs="宋体"/>
              </w:rPr>
              <w:t>单位负责人或委托代理人：</w:t>
            </w:r>
          </w:p>
        </w:tc>
        <w:tc>
          <w:tcPr>
            <w:tcW w:w="4153" w:type="dxa"/>
          </w:tcPr>
          <w:p w14:paraId="2C9562EC">
            <w:pPr>
              <w:pStyle w:val="8"/>
              <w:rPr>
                <w:rFonts w:hint="default" w:ascii="宋体" w:hAnsi="宋体" w:eastAsia="宋体" w:cs="宋体"/>
              </w:rPr>
            </w:pPr>
            <w:r>
              <w:rPr>
                <w:rFonts w:ascii="宋体" w:hAnsi="宋体" w:eastAsia="宋体" w:cs="宋体"/>
              </w:rPr>
              <w:t>单位负责人或委托代理人：</w:t>
            </w:r>
          </w:p>
        </w:tc>
      </w:tr>
      <w:tr w14:paraId="3C57C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CB14B8">
            <w:pPr>
              <w:pStyle w:val="8"/>
              <w:rPr>
                <w:rFonts w:hint="default" w:ascii="宋体" w:hAnsi="宋体" w:eastAsia="宋体" w:cs="宋体"/>
              </w:rPr>
            </w:pPr>
            <w:r>
              <w:rPr>
                <w:rFonts w:ascii="宋体" w:hAnsi="宋体" w:eastAsia="宋体" w:cs="宋体"/>
              </w:rPr>
              <w:t>联系方法：</w:t>
            </w:r>
          </w:p>
        </w:tc>
        <w:tc>
          <w:tcPr>
            <w:tcW w:w="4153" w:type="dxa"/>
          </w:tcPr>
          <w:p w14:paraId="539E1DF9">
            <w:pPr>
              <w:pStyle w:val="8"/>
              <w:rPr>
                <w:rFonts w:hint="default" w:ascii="宋体" w:hAnsi="宋体" w:eastAsia="宋体" w:cs="宋体"/>
              </w:rPr>
            </w:pPr>
            <w:r>
              <w:rPr>
                <w:rFonts w:ascii="宋体" w:hAnsi="宋体" w:eastAsia="宋体" w:cs="宋体"/>
              </w:rPr>
              <w:t>联系方法：</w:t>
            </w:r>
          </w:p>
        </w:tc>
      </w:tr>
      <w:tr w14:paraId="382FB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CDDB47">
            <w:pPr>
              <w:pStyle w:val="8"/>
              <w:rPr>
                <w:rFonts w:hint="default" w:ascii="宋体" w:hAnsi="宋体" w:eastAsia="宋体" w:cs="宋体"/>
              </w:rPr>
            </w:pPr>
            <w:r>
              <w:rPr>
                <w:rFonts w:ascii="宋体" w:hAnsi="宋体" w:eastAsia="宋体" w:cs="宋体"/>
              </w:rPr>
              <w:t>开户银行：</w:t>
            </w:r>
          </w:p>
        </w:tc>
        <w:tc>
          <w:tcPr>
            <w:tcW w:w="4153" w:type="dxa"/>
          </w:tcPr>
          <w:p w14:paraId="6BC37F58">
            <w:pPr>
              <w:pStyle w:val="8"/>
              <w:rPr>
                <w:rFonts w:hint="default" w:ascii="宋体" w:hAnsi="宋体" w:eastAsia="宋体" w:cs="宋体"/>
              </w:rPr>
            </w:pPr>
            <w:r>
              <w:rPr>
                <w:rFonts w:ascii="宋体" w:hAnsi="宋体" w:eastAsia="宋体" w:cs="宋体"/>
              </w:rPr>
              <w:t>开户银行：</w:t>
            </w:r>
          </w:p>
        </w:tc>
      </w:tr>
      <w:tr w14:paraId="1677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3E7B28">
            <w:pPr>
              <w:pStyle w:val="8"/>
              <w:rPr>
                <w:rFonts w:hint="default" w:ascii="宋体" w:hAnsi="宋体" w:eastAsia="宋体" w:cs="宋体"/>
              </w:rPr>
            </w:pPr>
            <w:r>
              <w:rPr>
                <w:rFonts w:ascii="宋体" w:hAnsi="宋体" w:eastAsia="宋体" w:cs="宋体"/>
              </w:rPr>
              <w:t>账号：</w:t>
            </w:r>
          </w:p>
        </w:tc>
        <w:tc>
          <w:tcPr>
            <w:tcW w:w="4153" w:type="dxa"/>
          </w:tcPr>
          <w:p w14:paraId="1695C0A1">
            <w:pPr>
              <w:pStyle w:val="8"/>
              <w:rPr>
                <w:rFonts w:hint="default" w:ascii="宋体" w:hAnsi="宋体" w:eastAsia="宋体" w:cs="宋体"/>
              </w:rPr>
            </w:pPr>
            <w:r>
              <w:rPr>
                <w:rFonts w:ascii="宋体" w:hAnsi="宋体" w:eastAsia="宋体" w:cs="宋体"/>
              </w:rPr>
              <w:t>账号：</w:t>
            </w:r>
          </w:p>
        </w:tc>
      </w:tr>
      <w:tr w14:paraId="2E39B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F5A49FD">
            <w:pPr>
              <w:pStyle w:val="8"/>
              <w:ind w:firstLine="960"/>
              <w:jc w:val="right"/>
              <w:rPr>
                <w:rFonts w:hint="default" w:ascii="宋体" w:hAnsi="宋体" w:eastAsia="宋体" w:cs="宋体"/>
              </w:rPr>
            </w:pPr>
            <w:r>
              <w:rPr>
                <w:rFonts w:ascii="宋体" w:hAnsi="宋体" w:eastAsia="宋体" w:cs="宋体"/>
              </w:rPr>
              <w:t>签订地点：</w:t>
            </w:r>
            <w:r>
              <w:rPr>
                <w:rFonts w:ascii="宋体" w:hAnsi="宋体" w:eastAsia="宋体" w:cs="宋体"/>
                <w:u w:val="single"/>
              </w:rPr>
              <w:t>　　　　　　　　　　</w:t>
            </w:r>
          </w:p>
          <w:p w14:paraId="7120DC4C">
            <w:pPr>
              <w:pStyle w:val="8"/>
              <w:ind w:firstLine="960"/>
              <w:jc w:val="right"/>
              <w:rPr>
                <w:rFonts w:hint="default" w:ascii="宋体" w:hAnsi="宋体" w:eastAsia="宋体" w:cs="宋体"/>
              </w:rPr>
            </w:pPr>
            <w:r>
              <w:rPr>
                <w:rFonts w:ascii="宋体" w:hAnsi="宋体" w:eastAsia="宋体" w:cs="宋体"/>
              </w:rPr>
              <w:t>签约日期：</w:t>
            </w:r>
            <w:r>
              <w:rPr>
                <w:rFonts w:ascii="宋体" w:hAnsi="宋体" w:eastAsia="宋体" w:cs="宋体"/>
                <w:u w:val="single"/>
              </w:rPr>
              <w:t>　　年　　月　　日</w:t>
            </w:r>
          </w:p>
        </w:tc>
      </w:tr>
    </w:tbl>
    <w:p w14:paraId="377ADD6C">
      <w:pPr>
        <w:pStyle w:val="8"/>
        <w:ind w:firstLine="480"/>
        <w:rPr>
          <w:rFonts w:hint="default" w:ascii="宋体" w:hAnsi="宋体" w:eastAsia="宋体" w:cs="宋体"/>
        </w:rPr>
      </w:pPr>
      <w:r>
        <w:rPr>
          <w:rFonts w:ascii="宋体" w:hAnsi="宋体" w:eastAsia="宋体" w:cs="宋体"/>
        </w:rPr>
        <w:t>※注意：</w:t>
      </w:r>
    </w:p>
    <w:p w14:paraId="69DE8E95">
      <w:pPr>
        <w:pStyle w:val="8"/>
        <w:ind w:firstLine="480"/>
        <w:rPr>
          <w:rFonts w:hint="default" w:ascii="宋体" w:hAnsi="宋体" w:eastAsia="宋体" w:cs="宋体"/>
        </w:rPr>
      </w:pPr>
      <w:r>
        <w:rPr>
          <w:rFonts w:ascii="宋体" w:hAnsi="宋体" w:eastAsia="宋体" w:cs="宋体"/>
        </w:rPr>
        <w:t>1.招标文件接受合同分包且投标人拟将合同分包的，应提供本协议；否则无须提供。</w:t>
      </w:r>
    </w:p>
    <w:p w14:paraId="44E77B99">
      <w:pPr>
        <w:pStyle w:val="8"/>
        <w:ind w:firstLine="480"/>
        <w:rPr>
          <w:rFonts w:hint="default" w:ascii="宋体" w:hAnsi="宋体" w:eastAsia="宋体" w:cs="宋体"/>
        </w:rPr>
      </w:pPr>
      <w:r>
        <w:rPr>
          <w:rFonts w:ascii="宋体" w:hAnsi="宋体" w:eastAsia="宋体" w:cs="宋体"/>
        </w:rPr>
        <w:t>2.本协议由委托代理人签字或盖章的，应按照本章载明的格式提供“单位授权书”。</w:t>
      </w:r>
    </w:p>
    <w:p w14:paraId="7CA229C7">
      <w:pPr>
        <w:pStyle w:val="8"/>
        <w:ind w:firstLine="480"/>
        <w:rPr>
          <w:rFonts w:hint="default" w:ascii="宋体" w:hAnsi="宋体" w:eastAsia="宋体" w:cs="宋体"/>
        </w:rPr>
      </w:pPr>
      <w:r>
        <w:rPr>
          <w:rFonts w:ascii="宋体" w:hAnsi="宋体" w:eastAsia="宋体" w:cs="宋体"/>
        </w:rPr>
        <w:t>3.在以合同分包形式落实中小企业预留份额项目中，投标人除了要提供《中小企业声明函》，还需提供本协议。</w:t>
      </w:r>
    </w:p>
    <w:p w14:paraId="2FF9E288">
      <w:pPr>
        <w:pStyle w:val="8"/>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246D9BFF">
      <w:pPr>
        <w:pStyle w:val="8"/>
        <w:ind w:firstLine="960"/>
        <w:jc w:val="center"/>
        <w:outlineLvl w:val="3"/>
        <w:rPr>
          <w:rFonts w:hint="default" w:ascii="宋体" w:hAnsi="宋体" w:eastAsia="宋体" w:cs="宋体"/>
        </w:rPr>
      </w:pPr>
      <w:r>
        <w:rPr>
          <w:rFonts w:ascii="宋体" w:hAnsi="宋体" w:eastAsia="宋体" w:cs="宋体"/>
          <w:b/>
          <w:sz w:val="24"/>
        </w:rPr>
        <w:t>二-7其他资格证明文件（若有）</w:t>
      </w:r>
    </w:p>
    <w:p w14:paraId="77F1CABD">
      <w:pPr>
        <w:pStyle w:val="8"/>
        <w:ind w:firstLine="960"/>
        <w:jc w:val="center"/>
        <w:outlineLvl w:val="3"/>
        <w:rPr>
          <w:rFonts w:hint="default" w:ascii="宋体" w:hAnsi="宋体" w:eastAsia="宋体" w:cs="宋体"/>
        </w:rPr>
      </w:pPr>
      <w:r>
        <w:rPr>
          <w:rFonts w:ascii="宋体" w:hAnsi="宋体" w:eastAsia="宋体" w:cs="宋体"/>
          <w:b/>
          <w:sz w:val="24"/>
        </w:rPr>
        <w:t>二-7-①招标文件规定的其他资格证明文件（若有）</w:t>
      </w:r>
    </w:p>
    <w:p w14:paraId="793D4401">
      <w:pPr>
        <w:pStyle w:val="8"/>
        <w:ind w:firstLine="480"/>
        <w:jc w:val="center"/>
        <w:rPr>
          <w:rFonts w:hint="default" w:ascii="宋体" w:hAnsi="宋体" w:eastAsia="宋体" w:cs="宋体"/>
        </w:rPr>
      </w:pPr>
      <w:r>
        <w:rPr>
          <w:rFonts w:ascii="宋体" w:hAnsi="宋体" w:eastAsia="宋体" w:cs="宋体"/>
        </w:rPr>
        <w:t>编制说明</w:t>
      </w:r>
    </w:p>
    <w:p w14:paraId="23C6B3BF">
      <w:pPr>
        <w:pStyle w:val="8"/>
        <w:ind w:firstLine="480"/>
        <w:rPr>
          <w:rFonts w:hint="default" w:ascii="宋体" w:hAnsi="宋体" w:eastAsia="宋体" w:cs="宋体"/>
        </w:rPr>
      </w:pPr>
      <w:r>
        <w:rPr>
          <w:rFonts w:ascii="宋体" w:hAnsi="宋体" w:eastAsia="宋体" w:cs="宋体"/>
        </w:rPr>
        <w:t>除招标文件另有规定外，招标文件要求提交的除前述资格证明文件外的其他资格证明文件（若有）加盖投标人的单位公章后应在此项下提交。</w:t>
      </w:r>
    </w:p>
    <w:p w14:paraId="18B1DA91">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5D476DF3">
      <w:pPr>
        <w:pStyle w:val="8"/>
        <w:jc w:val="center"/>
        <w:outlineLvl w:val="2"/>
        <w:rPr>
          <w:rFonts w:hint="default" w:ascii="宋体" w:hAnsi="宋体" w:eastAsia="宋体" w:cs="宋体"/>
        </w:rPr>
      </w:pPr>
      <w:r>
        <w:rPr>
          <w:rFonts w:ascii="宋体" w:hAnsi="宋体" w:eastAsia="宋体" w:cs="宋体"/>
          <w:b/>
          <w:sz w:val="28"/>
        </w:rPr>
        <w:t>三、投标保证金</w:t>
      </w:r>
    </w:p>
    <w:p w14:paraId="0E534880">
      <w:pPr>
        <w:pStyle w:val="8"/>
        <w:ind w:firstLine="480"/>
        <w:jc w:val="center"/>
        <w:rPr>
          <w:rFonts w:hint="default" w:ascii="宋体" w:hAnsi="宋体" w:eastAsia="宋体" w:cs="宋体"/>
        </w:rPr>
      </w:pPr>
      <w:r>
        <w:rPr>
          <w:rFonts w:ascii="宋体" w:hAnsi="宋体" w:eastAsia="宋体" w:cs="宋体"/>
        </w:rPr>
        <w:t>编制说明</w:t>
      </w:r>
    </w:p>
    <w:p w14:paraId="2A290B4C">
      <w:pPr>
        <w:pStyle w:val="8"/>
        <w:ind w:firstLine="480"/>
        <w:rPr>
          <w:rFonts w:hint="default" w:ascii="宋体" w:hAnsi="宋体" w:eastAsia="宋体" w:cs="宋体"/>
        </w:rPr>
      </w:pPr>
      <w:r>
        <w:rPr>
          <w:rFonts w:ascii="宋体" w:hAnsi="宋体" w:eastAsia="宋体" w:cs="宋体"/>
        </w:rPr>
        <w:t>1、在此项下提交的“投标保证金”材料可使用转账凭证复印件或从福建省政府采购网上公开信息系统中下载的有关原始页面的打印件。</w:t>
      </w:r>
    </w:p>
    <w:p w14:paraId="7F7A79E3">
      <w:pPr>
        <w:pStyle w:val="8"/>
        <w:ind w:firstLine="480"/>
        <w:rPr>
          <w:rFonts w:hint="default" w:ascii="宋体" w:hAnsi="宋体" w:eastAsia="宋体" w:cs="宋体"/>
        </w:rPr>
      </w:pPr>
      <w:r>
        <w:rPr>
          <w:rFonts w:ascii="宋体" w:hAnsi="宋体" w:eastAsia="宋体" w:cs="宋体"/>
        </w:rPr>
        <w:t>2、投标保证金是否已提交的认定按照招标文件第三章规定执行。</w:t>
      </w:r>
    </w:p>
    <w:p w14:paraId="3A62798A">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03C11113">
      <w:pPr>
        <w:pStyle w:val="8"/>
        <w:jc w:val="center"/>
        <w:outlineLvl w:val="2"/>
        <w:rPr>
          <w:rFonts w:hint="default" w:ascii="宋体" w:hAnsi="宋体" w:eastAsia="宋体" w:cs="宋体"/>
        </w:rPr>
      </w:pPr>
      <w:r>
        <w:rPr>
          <w:rFonts w:ascii="宋体" w:hAnsi="宋体" w:eastAsia="宋体" w:cs="宋体"/>
          <w:b/>
          <w:sz w:val="28"/>
        </w:rPr>
        <w:t>封面格式(报价部分)</w:t>
      </w:r>
    </w:p>
    <w:p w14:paraId="563FF68F">
      <w:pPr>
        <w:pStyle w:val="8"/>
        <w:jc w:val="center"/>
        <w:outlineLvl w:val="0"/>
        <w:rPr>
          <w:rFonts w:hint="default" w:ascii="宋体" w:hAnsi="宋体" w:eastAsia="宋体" w:cs="宋体"/>
        </w:rPr>
      </w:pPr>
      <w:r>
        <w:rPr>
          <w:rFonts w:ascii="宋体" w:hAnsi="宋体" w:eastAsia="宋体" w:cs="宋体"/>
          <w:b/>
          <w:sz w:val="48"/>
        </w:rPr>
        <w:t>福建省政府采购投标文件</w:t>
      </w:r>
    </w:p>
    <w:p w14:paraId="1E16FF25">
      <w:pPr>
        <w:pStyle w:val="8"/>
        <w:jc w:val="center"/>
        <w:outlineLvl w:val="0"/>
        <w:rPr>
          <w:rFonts w:hint="default" w:ascii="宋体" w:hAnsi="宋体" w:eastAsia="宋体" w:cs="宋体"/>
        </w:rPr>
      </w:pPr>
      <w:r>
        <w:rPr>
          <w:rFonts w:ascii="宋体" w:hAnsi="宋体" w:eastAsia="宋体" w:cs="宋体"/>
          <w:b/>
          <w:sz w:val="48"/>
        </w:rPr>
        <w:t>（报价部分）</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5C3033EB">
      <w:pPr>
        <w:pStyle w:val="8"/>
        <w:jc w:val="center"/>
        <w:outlineLvl w:val="1"/>
        <w:rPr>
          <w:rFonts w:hint="default" w:ascii="宋体" w:hAnsi="宋体" w:eastAsia="宋体" w:cs="宋体"/>
        </w:rPr>
      </w:pPr>
      <w:r>
        <w:rPr>
          <w:rFonts w:ascii="宋体" w:hAnsi="宋体" w:eastAsia="宋体" w:cs="宋体"/>
          <w:b/>
          <w:sz w:val="36"/>
        </w:rPr>
        <w:t>（填写正本或副本）</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5F4B56DF">
      <w:pPr>
        <w:pStyle w:val="8"/>
        <w:jc w:val="center"/>
        <w:outlineLvl w:val="2"/>
        <w:rPr>
          <w:rFonts w:hint="default" w:ascii="宋体" w:hAnsi="宋体" w:eastAsia="宋体" w:cs="宋体"/>
        </w:rPr>
      </w:pPr>
      <w:r>
        <w:rPr>
          <w:rFonts w:ascii="宋体" w:hAnsi="宋体" w:eastAsia="宋体" w:cs="宋体"/>
          <w:b/>
          <w:sz w:val="28"/>
        </w:rPr>
        <w:t>（项目名称：（由投标人填写）</w:t>
      </w:r>
    </w:p>
    <w:p w14:paraId="78F17EE0">
      <w:pPr>
        <w:pStyle w:val="8"/>
        <w:jc w:val="center"/>
        <w:outlineLvl w:val="2"/>
        <w:rPr>
          <w:rFonts w:hint="default" w:ascii="宋体" w:hAnsi="宋体" w:eastAsia="宋体" w:cs="宋体"/>
        </w:rPr>
      </w:pPr>
      <w:r>
        <w:rPr>
          <w:rFonts w:ascii="宋体" w:hAnsi="宋体" w:eastAsia="宋体" w:cs="宋体"/>
          <w:b/>
          <w:sz w:val="28"/>
        </w:rPr>
        <w:t>（备案编号：（由投标人填写）</w:t>
      </w:r>
    </w:p>
    <w:p w14:paraId="13B4F782">
      <w:pPr>
        <w:pStyle w:val="8"/>
        <w:jc w:val="center"/>
        <w:outlineLvl w:val="2"/>
        <w:rPr>
          <w:rFonts w:hint="default" w:ascii="宋体" w:hAnsi="宋体" w:eastAsia="宋体" w:cs="宋体"/>
        </w:rPr>
      </w:pPr>
      <w:r>
        <w:rPr>
          <w:rFonts w:ascii="宋体" w:hAnsi="宋体" w:eastAsia="宋体" w:cs="宋体"/>
          <w:b/>
          <w:sz w:val="28"/>
        </w:rPr>
        <w:t>（项目编号：（由投标人填写）</w:t>
      </w:r>
    </w:p>
    <w:p w14:paraId="12A9F0C0">
      <w:pPr>
        <w:pStyle w:val="8"/>
        <w:jc w:val="center"/>
        <w:outlineLvl w:val="2"/>
        <w:rPr>
          <w:rFonts w:hint="default" w:ascii="宋体" w:hAnsi="宋体" w:eastAsia="宋体" w:cs="宋体"/>
        </w:rPr>
      </w:pPr>
      <w:r>
        <w:rPr>
          <w:rFonts w:ascii="宋体" w:hAnsi="宋体" w:eastAsia="宋体" w:cs="宋体"/>
          <w:b/>
          <w:sz w:val="28"/>
        </w:rPr>
        <w:t>（所投采购包：（由投标人填写）</w:t>
      </w:r>
      <w:r>
        <w:rPr>
          <w:rFonts w:ascii="宋体" w:hAnsi="宋体" w:eastAsia="宋体" w:cs="宋体"/>
        </w:rPr>
        <w:br w:type="textWrapping"/>
      </w:r>
      <w:r>
        <w:rPr>
          <w:rFonts w:ascii="宋体" w:hAnsi="宋体" w:eastAsia="宋体" w:cs="宋体"/>
        </w:rPr>
        <w:br w:type="textWrapping"/>
      </w:r>
    </w:p>
    <w:p w14:paraId="5B0888A7">
      <w:pPr>
        <w:pStyle w:val="8"/>
        <w:jc w:val="center"/>
        <w:outlineLvl w:val="2"/>
        <w:rPr>
          <w:rFonts w:hint="default" w:ascii="宋体" w:hAnsi="宋体" w:eastAsia="宋体" w:cs="宋体"/>
        </w:rPr>
      </w:pPr>
      <w:r>
        <w:rPr>
          <w:rFonts w:ascii="宋体" w:hAnsi="宋体" w:eastAsia="宋体" w:cs="宋体"/>
          <w:b/>
          <w:sz w:val="28"/>
        </w:rPr>
        <w:t>投标人：（填写“全称”）</w:t>
      </w:r>
    </w:p>
    <w:p w14:paraId="13CC0722">
      <w:pPr>
        <w:pStyle w:val="8"/>
        <w:jc w:val="center"/>
        <w:outlineLvl w:val="2"/>
        <w:rPr>
          <w:rFonts w:hint="default" w:ascii="宋体" w:hAnsi="宋体" w:eastAsia="宋体" w:cs="宋体"/>
        </w:rPr>
      </w:pPr>
      <w:r>
        <w:rPr>
          <w:rFonts w:ascii="宋体" w:hAnsi="宋体" w:eastAsia="宋体" w:cs="宋体"/>
          <w:b/>
          <w:sz w:val="28"/>
        </w:rPr>
        <w:t>（由投标人填写）年（由投标人填写）月</w:t>
      </w:r>
    </w:p>
    <w:p w14:paraId="4B280DF4">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14641286">
      <w:pPr>
        <w:pStyle w:val="8"/>
        <w:jc w:val="center"/>
        <w:outlineLvl w:val="2"/>
        <w:rPr>
          <w:rFonts w:hint="default" w:ascii="宋体" w:hAnsi="宋体" w:eastAsia="宋体" w:cs="宋体"/>
        </w:rPr>
      </w:pPr>
      <w:r>
        <w:rPr>
          <w:rFonts w:ascii="宋体" w:hAnsi="宋体" w:eastAsia="宋体" w:cs="宋体"/>
          <w:b/>
          <w:sz w:val="28"/>
        </w:rPr>
        <w:t>索引</w:t>
      </w:r>
    </w:p>
    <w:p w14:paraId="2BC20CA4">
      <w:pPr>
        <w:pStyle w:val="8"/>
        <w:ind w:firstLine="480"/>
        <w:rPr>
          <w:rFonts w:hint="default" w:ascii="宋体" w:hAnsi="宋体" w:eastAsia="宋体" w:cs="宋体"/>
        </w:rPr>
      </w:pPr>
      <w:r>
        <w:rPr>
          <w:rFonts w:ascii="宋体" w:hAnsi="宋体" w:eastAsia="宋体" w:cs="宋体"/>
        </w:rPr>
        <w:t>一、开标（报价）一览表</w:t>
      </w:r>
    </w:p>
    <w:p w14:paraId="30D84874">
      <w:pPr>
        <w:pStyle w:val="8"/>
        <w:ind w:firstLine="480"/>
        <w:rPr>
          <w:rFonts w:hint="default" w:ascii="宋体" w:hAnsi="宋体" w:eastAsia="宋体" w:cs="宋体"/>
        </w:rPr>
      </w:pPr>
      <w:r>
        <w:rPr>
          <w:rFonts w:ascii="宋体" w:hAnsi="宋体" w:eastAsia="宋体" w:cs="宋体"/>
        </w:rPr>
        <w:t>二、投标（响应）报价明细表</w:t>
      </w:r>
    </w:p>
    <w:p w14:paraId="2A950A56">
      <w:pPr>
        <w:pStyle w:val="8"/>
        <w:ind w:firstLine="480"/>
        <w:rPr>
          <w:rFonts w:hint="default" w:ascii="宋体" w:hAnsi="宋体" w:eastAsia="宋体" w:cs="宋体"/>
        </w:rPr>
      </w:pPr>
      <w:r>
        <w:rPr>
          <w:rFonts w:ascii="宋体" w:hAnsi="宋体" w:eastAsia="宋体" w:cs="宋体"/>
        </w:rPr>
        <w:t>三、招标文件规定的价格扣除证明材料（若有）</w:t>
      </w:r>
    </w:p>
    <w:p w14:paraId="3277C45A">
      <w:pPr>
        <w:pStyle w:val="8"/>
        <w:ind w:firstLine="48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5C52CBD5">
      <w:pPr>
        <w:pStyle w:val="8"/>
        <w:outlineLvl w:val="0"/>
        <w:rPr>
          <w:rFonts w:hint="default" w:ascii="宋体" w:hAnsi="宋体" w:eastAsia="宋体" w:cs="宋体"/>
        </w:rPr>
      </w:pPr>
      <w:r>
        <w:rPr>
          <w:rFonts w:ascii="宋体" w:hAnsi="宋体" w:eastAsia="宋体" w:cs="宋体"/>
          <w:b/>
          <w:sz w:val="48"/>
        </w:rPr>
        <w:t>开标（报价）一览表</w:t>
      </w:r>
    </w:p>
    <w:p w14:paraId="40AB6DBF">
      <w:pPr>
        <w:pStyle w:val="8"/>
        <w:ind w:right="1650"/>
        <w:rPr>
          <w:rFonts w:hint="default" w:ascii="宋体" w:hAnsi="宋体" w:eastAsia="宋体" w:cs="宋体"/>
        </w:rPr>
      </w:pPr>
      <w:r>
        <w:rPr>
          <w:rFonts w:ascii="宋体" w:hAnsi="宋体" w:eastAsia="宋体" w:cs="宋体"/>
        </w:rPr>
        <w:t>项目编号：[350401]ZHL[GK]2025001</w:t>
      </w:r>
    </w:p>
    <w:p w14:paraId="53E8C788">
      <w:pPr>
        <w:pStyle w:val="8"/>
        <w:spacing w:line="375" w:lineRule="exact"/>
        <w:rPr>
          <w:rFonts w:hint="default" w:ascii="宋体" w:hAnsi="宋体" w:eastAsia="宋体" w:cs="宋体"/>
        </w:rPr>
      </w:pPr>
      <w:r>
        <w:rPr>
          <w:rFonts w:ascii="宋体" w:hAnsi="宋体" w:eastAsia="宋体" w:cs="宋体"/>
        </w:rPr>
        <w:t>项目名称：西藏部大宗食品采购及配送服务</w:t>
      </w:r>
    </w:p>
    <w:p w14:paraId="675D0BF2">
      <w:pPr>
        <w:pStyle w:val="8"/>
        <w:spacing w:line="375" w:lineRule="exact"/>
        <w:rPr>
          <w:rFonts w:hint="default" w:ascii="宋体" w:hAnsi="宋体" w:eastAsia="宋体" w:cs="宋体"/>
        </w:rPr>
      </w:pPr>
      <w:r>
        <w:rPr>
          <w:rFonts w:ascii="宋体" w:hAnsi="宋体" w:eastAsia="宋体" w:cs="宋体"/>
        </w:rPr>
        <w:t>采购包：1(西藏部大宗食品采购及配送服务)</w:t>
      </w:r>
    </w:p>
    <w:p w14:paraId="00980B09">
      <w:pPr>
        <w:pStyle w:val="8"/>
        <w:spacing w:line="375" w:lineRule="exact"/>
        <w:rPr>
          <w:rFonts w:hint="default" w:ascii="宋体" w:hAnsi="宋体" w:eastAsia="宋体" w:cs="宋体"/>
        </w:rPr>
      </w:pPr>
      <w:r>
        <w:rPr>
          <w:rFonts w:ascii="宋体" w:hAnsi="宋体" w:eastAsia="宋体" w:cs="宋体"/>
        </w:rPr>
        <w:t>投标人（供应商）名称：</w:t>
      </w:r>
    </w:p>
    <w:p w14:paraId="0ECE88F6">
      <w:pPr>
        <w:pStyle w:val="8"/>
        <w:jc w:val="center"/>
        <w:rPr>
          <w:rFonts w:hint="default" w:ascii="宋体" w:hAnsi="宋体" w:eastAsia="宋体" w:cs="宋体"/>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1E11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2D4CF5">
            <w:pPr>
              <w:pStyle w:val="8"/>
              <w:rPr>
                <w:rFonts w:hint="default" w:ascii="宋体" w:hAnsi="宋体" w:eastAsia="宋体" w:cs="宋体"/>
              </w:rPr>
            </w:pPr>
            <w:r>
              <w:rPr>
                <w:rFonts w:ascii="宋体" w:hAnsi="宋体" w:eastAsia="宋体" w:cs="宋体"/>
              </w:rPr>
              <w:t xml:space="preserve"> 序号</w:t>
            </w:r>
          </w:p>
        </w:tc>
        <w:tc>
          <w:tcPr>
            <w:tcW w:w="1661" w:type="dxa"/>
          </w:tcPr>
          <w:p w14:paraId="3A9E7A25">
            <w:pPr>
              <w:pStyle w:val="8"/>
              <w:rPr>
                <w:rFonts w:hint="default" w:ascii="宋体" w:hAnsi="宋体" w:eastAsia="宋体" w:cs="宋体"/>
              </w:rPr>
            </w:pPr>
            <w:r>
              <w:rPr>
                <w:rFonts w:ascii="宋体" w:hAnsi="宋体" w:eastAsia="宋体" w:cs="宋体"/>
              </w:rPr>
              <w:t xml:space="preserve"> 报价内容</w:t>
            </w:r>
          </w:p>
        </w:tc>
        <w:tc>
          <w:tcPr>
            <w:tcW w:w="1661" w:type="dxa"/>
          </w:tcPr>
          <w:p w14:paraId="5DFE6B05">
            <w:pPr>
              <w:pStyle w:val="8"/>
              <w:rPr>
                <w:rFonts w:hint="default" w:ascii="宋体" w:hAnsi="宋体" w:eastAsia="宋体" w:cs="宋体"/>
              </w:rPr>
            </w:pPr>
            <w:r>
              <w:rPr>
                <w:rFonts w:ascii="宋体" w:hAnsi="宋体" w:eastAsia="宋体" w:cs="宋体"/>
              </w:rPr>
              <w:t xml:space="preserve"> 最高限价</w:t>
            </w:r>
          </w:p>
        </w:tc>
        <w:tc>
          <w:tcPr>
            <w:tcW w:w="1661" w:type="dxa"/>
          </w:tcPr>
          <w:p w14:paraId="148AEB21">
            <w:pPr>
              <w:pStyle w:val="8"/>
              <w:rPr>
                <w:rFonts w:hint="default" w:ascii="宋体" w:hAnsi="宋体" w:eastAsia="宋体" w:cs="宋体"/>
              </w:rPr>
            </w:pPr>
            <w:r>
              <w:rPr>
                <w:rFonts w:ascii="宋体" w:hAnsi="宋体" w:eastAsia="宋体" w:cs="宋体"/>
              </w:rPr>
              <w:t xml:space="preserve"> 响应报价</w:t>
            </w:r>
          </w:p>
        </w:tc>
        <w:tc>
          <w:tcPr>
            <w:tcW w:w="1661" w:type="dxa"/>
          </w:tcPr>
          <w:p w14:paraId="34F8C674">
            <w:pPr>
              <w:pStyle w:val="8"/>
              <w:rPr>
                <w:rFonts w:hint="default" w:ascii="宋体" w:hAnsi="宋体" w:eastAsia="宋体" w:cs="宋体"/>
              </w:rPr>
            </w:pPr>
            <w:r>
              <w:rPr>
                <w:rFonts w:ascii="宋体" w:hAnsi="宋体" w:eastAsia="宋体" w:cs="宋体"/>
              </w:rPr>
              <w:t xml:space="preserve"> 价款形式</w:t>
            </w:r>
          </w:p>
        </w:tc>
      </w:tr>
      <w:tr w14:paraId="1828A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109C3F">
            <w:pPr>
              <w:pStyle w:val="8"/>
              <w:rPr>
                <w:rFonts w:hint="default" w:ascii="宋体" w:hAnsi="宋体" w:eastAsia="宋体" w:cs="宋体"/>
              </w:rPr>
            </w:pPr>
            <w:r>
              <w:rPr>
                <w:rFonts w:ascii="宋体" w:hAnsi="宋体" w:eastAsia="宋体" w:cs="宋体"/>
              </w:rPr>
              <w:t xml:space="preserve"> 1</w:t>
            </w:r>
          </w:p>
        </w:tc>
        <w:tc>
          <w:tcPr>
            <w:tcW w:w="1661" w:type="dxa"/>
          </w:tcPr>
          <w:p w14:paraId="2EB51D1A">
            <w:pPr>
              <w:pStyle w:val="8"/>
              <w:rPr>
                <w:rFonts w:hint="default" w:ascii="宋体" w:hAnsi="宋体" w:eastAsia="宋体" w:cs="宋体"/>
              </w:rPr>
            </w:pPr>
            <w:r>
              <w:rPr>
                <w:rFonts w:ascii="宋体" w:hAnsi="宋体" w:eastAsia="宋体" w:cs="宋体"/>
              </w:rPr>
              <w:t xml:space="preserve"> 西藏部大宗食品采购及配送服务</w:t>
            </w:r>
          </w:p>
        </w:tc>
        <w:tc>
          <w:tcPr>
            <w:tcW w:w="1661" w:type="dxa"/>
          </w:tcPr>
          <w:p w14:paraId="6A44B917">
            <w:pPr>
              <w:pStyle w:val="8"/>
              <w:rPr>
                <w:rFonts w:hint="default" w:ascii="宋体" w:hAnsi="宋体" w:eastAsia="宋体" w:cs="宋体"/>
              </w:rPr>
            </w:pPr>
            <w:r>
              <w:rPr>
                <w:rFonts w:ascii="宋体" w:hAnsi="宋体" w:eastAsia="宋体" w:cs="宋体"/>
              </w:rPr>
              <w:t xml:space="preserve"> 3499000  元</w:t>
            </w:r>
          </w:p>
        </w:tc>
        <w:tc>
          <w:tcPr>
            <w:tcW w:w="1661" w:type="dxa"/>
          </w:tcPr>
          <w:p w14:paraId="011CAA3B">
            <w:pPr>
              <w:pStyle w:val="8"/>
              <w:rPr>
                <w:rFonts w:hint="default" w:ascii="宋体" w:hAnsi="宋体" w:eastAsia="宋体" w:cs="宋体"/>
              </w:rPr>
            </w:pPr>
            <w:r>
              <w:rPr>
                <w:rFonts w:ascii="宋体" w:hAnsi="宋体" w:eastAsia="宋体" w:cs="宋体"/>
              </w:rPr>
              <w:t xml:space="preserve"> 「汇总引用」  元</w:t>
            </w:r>
          </w:p>
        </w:tc>
        <w:tc>
          <w:tcPr>
            <w:tcW w:w="1661" w:type="dxa"/>
          </w:tcPr>
          <w:p w14:paraId="015698D1">
            <w:pPr>
              <w:pStyle w:val="8"/>
              <w:rPr>
                <w:rFonts w:hint="default" w:ascii="宋体" w:hAnsi="宋体" w:eastAsia="宋体" w:cs="宋体"/>
              </w:rPr>
            </w:pPr>
            <w:r>
              <w:rPr>
                <w:rFonts w:ascii="宋体" w:hAnsi="宋体" w:eastAsia="宋体" w:cs="宋体"/>
              </w:rPr>
              <w:t xml:space="preserve"> 总价</w:t>
            </w:r>
          </w:p>
        </w:tc>
      </w:tr>
    </w:tbl>
    <w:p w14:paraId="596E0BF5">
      <w:pPr>
        <w:pStyle w:val="8"/>
        <w:rPr>
          <w:rFonts w:hint="default" w:ascii="宋体" w:hAnsi="宋体" w:eastAsia="宋体" w:cs="宋体"/>
        </w:rPr>
      </w:pPr>
      <w:r>
        <w:rPr>
          <w:rFonts w:ascii="宋体" w:hAnsi="宋体" w:eastAsia="宋体" w:cs="宋体"/>
        </w:rPr>
        <w:t>备注：无</w:t>
      </w:r>
    </w:p>
    <w:p w14:paraId="1462FC2A">
      <w:pPr>
        <w:pStyle w:val="8"/>
        <w:rPr>
          <w:rFonts w:hint="default" w:ascii="宋体" w:hAnsi="宋体" w:eastAsia="宋体" w:cs="宋体"/>
        </w:rPr>
      </w:pPr>
      <w:r>
        <w:rPr>
          <w:rFonts w:ascii="宋体" w:hAnsi="宋体" w:eastAsia="宋体" w:cs="宋体"/>
        </w:rPr>
        <w:t>时间：     年     月     日</w:t>
      </w:r>
    </w:p>
    <w:p w14:paraId="34E05F8E">
      <w:pPr>
        <w:pStyle w:val="8"/>
        <w:rPr>
          <w:rFonts w:hint="default" w:ascii="宋体" w:hAnsi="宋体" w:eastAsia="宋体" w:cs="宋体"/>
        </w:rPr>
      </w:pPr>
      <w:r>
        <w:rPr>
          <w:rFonts w:ascii="宋体" w:hAnsi="宋体" w:eastAsia="宋体" w:cs="宋体"/>
        </w:rPr>
        <w:t xml:space="preserve">签章：                     </w:t>
      </w:r>
    </w:p>
    <w:p w14:paraId="64D91370">
      <w:pPr>
        <w:pStyle w:val="8"/>
        <w:outlineLvl w:val="0"/>
        <w:rPr>
          <w:rFonts w:hint="default" w:ascii="宋体" w:hAnsi="宋体" w:eastAsia="宋体" w:cs="宋体"/>
        </w:rPr>
      </w:pPr>
      <w:r>
        <w:rPr>
          <w:rFonts w:ascii="宋体" w:hAnsi="宋体" w:eastAsia="宋体" w:cs="宋体"/>
          <w:b/>
          <w:sz w:val="48"/>
        </w:rPr>
        <w:t>投标（响应）报价明细表</w:t>
      </w:r>
    </w:p>
    <w:p w14:paraId="79C73612">
      <w:pPr>
        <w:pStyle w:val="8"/>
        <w:rPr>
          <w:rFonts w:hint="default" w:ascii="宋体" w:hAnsi="宋体" w:eastAsia="宋体" w:cs="宋体"/>
        </w:rPr>
      </w:pPr>
      <w:r>
        <w:rPr>
          <w:rFonts w:ascii="宋体" w:hAnsi="宋体" w:eastAsia="宋体" w:cs="宋体"/>
        </w:rPr>
        <w:t>项目编号：[350401]ZHL[GK]2025001</w:t>
      </w:r>
    </w:p>
    <w:p w14:paraId="5CF293AE">
      <w:pPr>
        <w:pStyle w:val="8"/>
        <w:rPr>
          <w:rFonts w:hint="default" w:ascii="宋体" w:hAnsi="宋体" w:eastAsia="宋体" w:cs="宋体"/>
        </w:rPr>
      </w:pPr>
      <w:r>
        <w:rPr>
          <w:rFonts w:ascii="宋体" w:hAnsi="宋体" w:eastAsia="宋体" w:cs="宋体"/>
        </w:rPr>
        <w:t>项目名称：西藏部大宗食品采购及配送服务</w:t>
      </w:r>
    </w:p>
    <w:p w14:paraId="079298E2">
      <w:pPr>
        <w:pStyle w:val="8"/>
        <w:rPr>
          <w:rFonts w:hint="default" w:ascii="宋体" w:hAnsi="宋体" w:eastAsia="宋体" w:cs="宋体"/>
        </w:rPr>
      </w:pPr>
      <w:r>
        <w:rPr>
          <w:rFonts w:ascii="宋体" w:hAnsi="宋体" w:eastAsia="宋体" w:cs="宋体"/>
        </w:rPr>
        <w:t>采购包：西藏部大宗食品采购及配送服务</w:t>
      </w:r>
    </w:p>
    <w:p w14:paraId="7011235D">
      <w:pPr>
        <w:pStyle w:val="8"/>
        <w:rPr>
          <w:rFonts w:hint="default" w:ascii="宋体" w:hAnsi="宋体" w:eastAsia="宋体" w:cs="宋体"/>
        </w:rPr>
      </w:pPr>
      <w:r>
        <w:rPr>
          <w:rFonts w:ascii="宋体" w:hAnsi="宋体" w:eastAsia="宋体" w:cs="宋体"/>
        </w:rPr>
        <w:t>投标人名称：</w:t>
      </w:r>
    </w:p>
    <w:p w14:paraId="5D0B5097">
      <w:pPr>
        <w:pStyle w:val="8"/>
        <w:rPr>
          <w:rFonts w:hint="default" w:ascii="宋体" w:hAnsi="宋体" w:eastAsia="宋体" w:cs="宋体"/>
        </w:rPr>
      </w:pPr>
      <w:r>
        <w:rPr>
          <w:rFonts w:ascii="宋体" w:hAnsi="宋体" w:eastAsia="宋体" w:cs="宋体"/>
        </w:rPr>
        <w:t xml:space="preserve"> 西藏部食堂大宗食品采购及配送服务</w:t>
      </w:r>
    </w:p>
    <w:p w14:paraId="2DCB89D4">
      <w:pPr>
        <w:pStyle w:val="8"/>
        <w:jc w:val="center"/>
        <w:rPr>
          <w:rFonts w:hint="default" w:ascii="宋体" w:hAnsi="宋体" w:eastAsia="宋体" w:cs="宋体"/>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48981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1340549">
            <w:pPr>
              <w:pStyle w:val="8"/>
              <w:rPr>
                <w:rFonts w:hint="default" w:ascii="宋体" w:hAnsi="宋体" w:eastAsia="宋体" w:cs="宋体"/>
              </w:rPr>
            </w:pPr>
            <w:r>
              <w:rPr>
                <w:rFonts w:ascii="宋体" w:hAnsi="宋体" w:eastAsia="宋体" w:cs="宋体"/>
              </w:rPr>
              <w:t xml:space="preserve"> 序号</w:t>
            </w:r>
          </w:p>
        </w:tc>
        <w:tc>
          <w:tcPr>
            <w:tcW w:w="755" w:type="dxa"/>
          </w:tcPr>
          <w:p w14:paraId="57A41FED">
            <w:pPr>
              <w:pStyle w:val="8"/>
              <w:rPr>
                <w:rFonts w:hint="default" w:ascii="宋体" w:hAnsi="宋体" w:eastAsia="宋体" w:cs="宋体"/>
              </w:rPr>
            </w:pPr>
            <w:r>
              <w:rPr>
                <w:rFonts w:ascii="宋体" w:hAnsi="宋体" w:eastAsia="宋体" w:cs="宋体"/>
              </w:rPr>
              <w:t xml:space="preserve"> 服务名称</w:t>
            </w:r>
          </w:p>
        </w:tc>
        <w:tc>
          <w:tcPr>
            <w:tcW w:w="755" w:type="dxa"/>
          </w:tcPr>
          <w:p w14:paraId="0EB91119">
            <w:pPr>
              <w:pStyle w:val="8"/>
              <w:rPr>
                <w:rFonts w:hint="default" w:ascii="宋体" w:hAnsi="宋体" w:eastAsia="宋体" w:cs="宋体"/>
              </w:rPr>
            </w:pPr>
            <w:r>
              <w:rPr>
                <w:rFonts w:ascii="宋体" w:hAnsi="宋体" w:eastAsia="宋体" w:cs="宋体"/>
              </w:rPr>
              <w:t xml:space="preserve"> 服务范围</w:t>
            </w:r>
          </w:p>
        </w:tc>
        <w:tc>
          <w:tcPr>
            <w:tcW w:w="755" w:type="dxa"/>
          </w:tcPr>
          <w:p w14:paraId="01669AB3">
            <w:pPr>
              <w:pStyle w:val="8"/>
              <w:rPr>
                <w:rFonts w:hint="default" w:ascii="宋体" w:hAnsi="宋体" w:eastAsia="宋体" w:cs="宋体"/>
              </w:rPr>
            </w:pPr>
            <w:r>
              <w:rPr>
                <w:rFonts w:ascii="宋体" w:hAnsi="宋体" w:eastAsia="宋体" w:cs="宋体"/>
              </w:rPr>
              <w:t xml:space="preserve"> 服务要求</w:t>
            </w:r>
          </w:p>
        </w:tc>
        <w:tc>
          <w:tcPr>
            <w:tcW w:w="755" w:type="dxa"/>
          </w:tcPr>
          <w:p w14:paraId="60092E83">
            <w:pPr>
              <w:pStyle w:val="8"/>
              <w:rPr>
                <w:rFonts w:hint="default" w:ascii="宋体" w:hAnsi="宋体" w:eastAsia="宋体" w:cs="宋体"/>
              </w:rPr>
            </w:pPr>
            <w:r>
              <w:rPr>
                <w:rFonts w:ascii="宋体" w:hAnsi="宋体" w:eastAsia="宋体" w:cs="宋体"/>
              </w:rPr>
              <w:t xml:space="preserve"> 服务时间</w:t>
            </w:r>
          </w:p>
        </w:tc>
        <w:tc>
          <w:tcPr>
            <w:tcW w:w="755" w:type="dxa"/>
          </w:tcPr>
          <w:p w14:paraId="78E512C1">
            <w:pPr>
              <w:pStyle w:val="8"/>
              <w:rPr>
                <w:rFonts w:hint="default" w:ascii="宋体" w:hAnsi="宋体" w:eastAsia="宋体" w:cs="宋体"/>
              </w:rPr>
            </w:pPr>
            <w:r>
              <w:rPr>
                <w:rFonts w:ascii="宋体" w:hAnsi="宋体" w:eastAsia="宋体" w:cs="宋体"/>
              </w:rPr>
              <w:t xml:space="preserve"> 服务标准</w:t>
            </w:r>
          </w:p>
        </w:tc>
        <w:tc>
          <w:tcPr>
            <w:tcW w:w="755" w:type="dxa"/>
          </w:tcPr>
          <w:p w14:paraId="36A2FF40">
            <w:pPr>
              <w:pStyle w:val="8"/>
              <w:rPr>
                <w:rFonts w:hint="default" w:ascii="宋体" w:hAnsi="宋体" w:eastAsia="宋体" w:cs="宋体"/>
              </w:rPr>
            </w:pPr>
            <w:r>
              <w:rPr>
                <w:rFonts w:ascii="宋体" w:hAnsi="宋体" w:eastAsia="宋体" w:cs="宋体"/>
              </w:rPr>
              <w:t xml:space="preserve"> 最高限价</w:t>
            </w:r>
          </w:p>
        </w:tc>
        <w:tc>
          <w:tcPr>
            <w:tcW w:w="755" w:type="dxa"/>
          </w:tcPr>
          <w:p w14:paraId="21BF8010">
            <w:pPr>
              <w:pStyle w:val="8"/>
              <w:rPr>
                <w:rFonts w:hint="default" w:ascii="宋体" w:hAnsi="宋体" w:eastAsia="宋体" w:cs="宋体"/>
              </w:rPr>
            </w:pPr>
            <w:r>
              <w:rPr>
                <w:rFonts w:ascii="宋体" w:hAnsi="宋体" w:eastAsia="宋体" w:cs="宋体"/>
              </w:rPr>
              <w:t xml:space="preserve"> 单价</w:t>
            </w:r>
          </w:p>
        </w:tc>
        <w:tc>
          <w:tcPr>
            <w:tcW w:w="755" w:type="dxa"/>
          </w:tcPr>
          <w:p w14:paraId="3EB98CFD">
            <w:pPr>
              <w:pStyle w:val="8"/>
              <w:rPr>
                <w:rFonts w:hint="default" w:ascii="宋体" w:hAnsi="宋体" w:eastAsia="宋体" w:cs="宋体"/>
              </w:rPr>
            </w:pPr>
            <w:r>
              <w:rPr>
                <w:rFonts w:ascii="宋体" w:hAnsi="宋体" w:eastAsia="宋体" w:cs="宋体"/>
              </w:rPr>
              <w:t xml:space="preserve"> 数量</w:t>
            </w:r>
          </w:p>
        </w:tc>
        <w:tc>
          <w:tcPr>
            <w:tcW w:w="755" w:type="dxa"/>
          </w:tcPr>
          <w:p w14:paraId="63C9F3D8">
            <w:pPr>
              <w:pStyle w:val="8"/>
              <w:rPr>
                <w:rFonts w:hint="default" w:ascii="宋体" w:hAnsi="宋体" w:eastAsia="宋体" w:cs="宋体"/>
              </w:rPr>
            </w:pPr>
            <w:r>
              <w:rPr>
                <w:rFonts w:ascii="宋体" w:hAnsi="宋体" w:eastAsia="宋体" w:cs="宋体"/>
              </w:rPr>
              <w:t xml:space="preserve"> 计量单位</w:t>
            </w:r>
          </w:p>
        </w:tc>
        <w:tc>
          <w:tcPr>
            <w:tcW w:w="755" w:type="dxa"/>
          </w:tcPr>
          <w:p w14:paraId="38E00442">
            <w:pPr>
              <w:pStyle w:val="8"/>
              <w:rPr>
                <w:rFonts w:hint="default" w:ascii="宋体" w:hAnsi="宋体" w:eastAsia="宋体" w:cs="宋体"/>
              </w:rPr>
            </w:pPr>
            <w:r>
              <w:rPr>
                <w:rFonts w:ascii="宋体" w:hAnsi="宋体" w:eastAsia="宋体" w:cs="宋体"/>
              </w:rPr>
              <w:t xml:space="preserve"> 总价</w:t>
            </w:r>
          </w:p>
        </w:tc>
      </w:tr>
      <w:tr w14:paraId="7A7F5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A88C8F7">
            <w:pPr>
              <w:pStyle w:val="8"/>
              <w:rPr>
                <w:rFonts w:hint="default" w:ascii="宋体" w:hAnsi="宋体" w:eastAsia="宋体" w:cs="宋体"/>
              </w:rPr>
            </w:pPr>
            <w:r>
              <w:rPr>
                <w:rFonts w:ascii="宋体" w:hAnsi="宋体" w:eastAsia="宋体" w:cs="宋体"/>
              </w:rPr>
              <w:t xml:space="preserve"> 1</w:t>
            </w:r>
          </w:p>
        </w:tc>
        <w:tc>
          <w:tcPr>
            <w:tcW w:w="755" w:type="dxa"/>
          </w:tcPr>
          <w:p w14:paraId="2D70E20D">
            <w:pPr>
              <w:pStyle w:val="8"/>
              <w:rPr>
                <w:rFonts w:hint="default" w:ascii="宋体" w:hAnsi="宋体" w:eastAsia="宋体" w:cs="宋体"/>
              </w:rPr>
            </w:pPr>
            <w:r>
              <w:rPr>
                <w:rFonts w:ascii="宋体" w:hAnsi="宋体" w:eastAsia="宋体" w:cs="宋体"/>
              </w:rPr>
              <w:t xml:space="preserve"> 西藏部食堂大宗食品采购及配送服务</w:t>
            </w:r>
          </w:p>
        </w:tc>
        <w:tc>
          <w:tcPr>
            <w:tcW w:w="755" w:type="dxa"/>
          </w:tcPr>
          <w:p w14:paraId="37385336">
            <w:pPr>
              <w:pStyle w:val="8"/>
              <w:rPr>
                <w:rFonts w:hint="default" w:ascii="宋体" w:hAnsi="宋体" w:eastAsia="宋体" w:cs="宋体"/>
              </w:rPr>
            </w:pPr>
            <w:r>
              <w:rPr>
                <w:rFonts w:ascii="宋体" w:hAnsi="宋体" w:eastAsia="宋体" w:cs="宋体"/>
              </w:rPr>
              <w:t xml:space="preserve"> {供应商响应}</w:t>
            </w:r>
          </w:p>
        </w:tc>
        <w:tc>
          <w:tcPr>
            <w:tcW w:w="755" w:type="dxa"/>
          </w:tcPr>
          <w:p w14:paraId="599AD96A">
            <w:pPr>
              <w:pStyle w:val="8"/>
              <w:rPr>
                <w:rFonts w:hint="default" w:ascii="宋体" w:hAnsi="宋体" w:eastAsia="宋体" w:cs="宋体"/>
              </w:rPr>
            </w:pPr>
            <w:r>
              <w:rPr>
                <w:rFonts w:ascii="宋体" w:hAnsi="宋体" w:eastAsia="宋体" w:cs="宋体"/>
              </w:rPr>
              <w:t xml:space="preserve"> {供应商响应}</w:t>
            </w:r>
          </w:p>
        </w:tc>
        <w:tc>
          <w:tcPr>
            <w:tcW w:w="755" w:type="dxa"/>
          </w:tcPr>
          <w:p w14:paraId="0C1EAAFB">
            <w:pPr>
              <w:pStyle w:val="8"/>
              <w:rPr>
                <w:rFonts w:hint="default" w:ascii="宋体" w:hAnsi="宋体" w:eastAsia="宋体" w:cs="宋体"/>
              </w:rPr>
            </w:pPr>
            <w:r>
              <w:rPr>
                <w:rFonts w:ascii="宋体" w:hAnsi="宋体" w:eastAsia="宋体" w:cs="宋体"/>
              </w:rPr>
              <w:t xml:space="preserve"> {供应商响应}</w:t>
            </w:r>
          </w:p>
        </w:tc>
        <w:tc>
          <w:tcPr>
            <w:tcW w:w="755" w:type="dxa"/>
          </w:tcPr>
          <w:p w14:paraId="1C2E9FCF">
            <w:pPr>
              <w:pStyle w:val="8"/>
              <w:rPr>
                <w:rFonts w:hint="default" w:ascii="宋体" w:hAnsi="宋体" w:eastAsia="宋体" w:cs="宋体"/>
              </w:rPr>
            </w:pPr>
            <w:r>
              <w:rPr>
                <w:rFonts w:ascii="宋体" w:hAnsi="宋体" w:eastAsia="宋体" w:cs="宋体"/>
              </w:rPr>
              <w:t xml:space="preserve"> {供应商响应}</w:t>
            </w:r>
          </w:p>
        </w:tc>
        <w:tc>
          <w:tcPr>
            <w:tcW w:w="755" w:type="dxa"/>
          </w:tcPr>
          <w:p w14:paraId="39AB9797">
            <w:pPr>
              <w:pStyle w:val="8"/>
              <w:rPr>
                <w:rFonts w:hint="default" w:ascii="宋体" w:hAnsi="宋体" w:eastAsia="宋体" w:cs="宋体"/>
              </w:rPr>
            </w:pPr>
            <w:r>
              <w:rPr>
                <w:rFonts w:ascii="宋体" w:hAnsi="宋体" w:eastAsia="宋体" w:cs="宋体"/>
              </w:rPr>
              <w:t xml:space="preserve"> 3499000  元</w:t>
            </w:r>
          </w:p>
        </w:tc>
        <w:tc>
          <w:tcPr>
            <w:tcW w:w="755" w:type="dxa"/>
          </w:tcPr>
          <w:p w14:paraId="01EE5BBB">
            <w:pPr>
              <w:pStyle w:val="8"/>
              <w:rPr>
                <w:rFonts w:hint="default" w:ascii="宋体" w:hAnsi="宋体" w:eastAsia="宋体" w:cs="宋体"/>
              </w:rPr>
            </w:pPr>
            <w:r>
              <w:rPr>
                <w:rFonts w:ascii="宋体" w:hAnsi="宋体" w:eastAsia="宋体" w:cs="宋体"/>
              </w:rPr>
              <w:t xml:space="preserve"> {=总价/数量}  元</w:t>
            </w:r>
          </w:p>
        </w:tc>
        <w:tc>
          <w:tcPr>
            <w:tcW w:w="755" w:type="dxa"/>
          </w:tcPr>
          <w:p w14:paraId="56E81509">
            <w:pPr>
              <w:pStyle w:val="8"/>
              <w:rPr>
                <w:rFonts w:hint="default" w:ascii="宋体" w:hAnsi="宋体" w:eastAsia="宋体" w:cs="宋体"/>
              </w:rPr>
            </w:pPr>
            <w:r>
              <w:rPr>
                <w:rFonts w:ascii="宋体" w:hAnsi="宋体" w:eastAsia="宋体" w:cs="宋体"/>
              </w:rPr>
              <w:t xml:space="preserve"> 1.0000</w:t>
            </w:r>
          </w:p>
        </w:tc>
        <w:tc>
          <w:tcPr>
            <w:tcW w:w="755" w:type="dxa"/>
          </w:tcPr>
          <w:p w14:paraId="2BD253D4">
            <w:pPr>
              <w:pStyle w:val="8"/>
              <w:rPr>
                <w:rFonts w:hint="default" w:ascii="宋体" w:hAnsi="宋体" w:eastAsia="宋体" w:cs="宋体"/>
              </w:rPr>
            </w:pPr>
            <w:r>
              <w:rPr>
                <w:rFonts w:ascii="宋体" w:hAnsi="宋体" w:eastAsia="宋体" w:cs="宋体"/>
              </w:rPr>
              <w:t xml:space="preserve"> 批</w:t>
            </w:r>
          </w:p>
        </w:tc>
        <w:tc>
          <w:tcPr>
            <w:tcW w:w="755" w:type="dxa"/>
          </w:tcPr>
          <w:p w14:paraId="38CDB8F0">
            <w:pPr>
              <w:pStyle w:val="8"/>
              <w:rPr>
                <w:rFonts w:hint="default" w:ascii="宋体" w:hAnsi="宋体" w:eastAsia="宋体" w:cs="宋体"/>
              </w:rPr>
            </w:pPr>
            <w:r>
              <w:rPr>
                <w:rFonts w:ascii="宋体" w:hAnsi="宋体" w:eastAsia="宋体" w:cs="宋体"/>
              </w:rPr>
              <w:t xml:space="preserve"> {供应商响应}  元</w:t>
            </w:r>
          </w:p>
        </w:tc>
      </w:tr>
    </w:tbl>
    <w:p w14:paraId="1EDC7A95">
      <w:pPr>
        <w:pStyle w:val="8"/>
        <w:rPr>
          <w:rFonts w:hint="default" w:ascii="宋体" w:hAnsi="宋体" w:eastAsia="宋体" w:cs="宋体"/>
        </w:rPr>
      </w:pPr>
      <w:r>
        <w:rPr>
          <w:rFonts w:ascii="宋体" w:hAnsi="宋体" w:eastAsia="宋体" w:cs="宋体"/>
        </w:rPr>
        <w:t>合计：</w:t>
      </w:r>
    </w:p>
    <w:p w14:paraId="1C9527B3">
      <w:pPr>
        <w:pStyle w:val="8"/>
        <w:rPr>
          <w:rFonts w:hint="default" w:ascii="宋体" w:hAnsi="宋体" w:eastAsia="宋体" w:cs="宋体"/>
        </w:rPr>
      </w:pPr>
      <w:r>
        <w:rPr>
          <w:rFonts w:ascii="宋体" w:hAnsi="宋体" w:eastAsia="宋体" w:cs="宋体"/>
        </w:rPr>
        <w:t>备注：无</w:t>
      </w:r>
    </w:p>
    <w:p w14:paraId="6886463C">
      <w:pPr>
        <w:pStyle w:val="8"/>
        <w:rPr>
          <w:rFonts w:hint="default" w:ascii="宋体" w:hAnsi="宋体" w:eastAsia="宋体" w:cs="宋体"/>
        </w:rPr>
      </w:pPr>
      <w:r>
        <w:rPr>
          <w:rFonts w:ascii="宋体" w:hAnsi="宋体" w:eastAsia="宋体" w:cs="宋体"/>
        </w:rPr>
        <w:t>时间：     年     月     日</w:t>
      </w:r>
    </w:p>
    <w:p w14:paraId="634F96CA">
      <w:pPr>
        <w:pStyle w:val="8"/>
        <w:rPr>
          <w:rFonts w:hint="default" w:ascii="宋体" w:hAnsi="宋体" w:eastAsia="宋体" w:cs="宋体"/>
        </w:rPr>
      </w:pPr>
      <w:r>
        <w:rPr>
          <w:rFonts w:ascii="宋体" w:hAnsi="宋体" w:eastAsia="宋体" w:cs="宋体"/>
        </w:rPr>
        <w:t xml:space="preserve">签章：                     </w:t>
      </w:r>
    </w:p>
    <w:p w14:paraId="5D489F52">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005F6830">
      <w:pPr>
        <w:pStyle w:val="8"/>
        <w:jc w:val="center"/>
        <w:outlineLvl w:val="2"/>
        <w:rPr>
          <w:rFonts w:hint="default" w:ascii="宋体" w:hAnsi="宋体" w:eastAsia="宋体" w:cs="宋体"/>
        </w:rPr>
      </w:pPr>
      <w:r>
        <w:rPr>
          <w:rFonts w:ascii="宋体" w:hAnsi="宋体" w:eastAsia="宋体" w:cs="宋体"/>
          <w:b/>
          <w:sz w:val="28"/>
        </w:rPr>
        <w:t>三、招标文件规定的价格扣除证明材料（若有）</w:t>
      </w:r>
    </w:p>
    <w:p w14:paraId="482E31B9">
      <w:pPr>
        <w:pStyle w:val="8"/>
        <w:jc w:val="center"/>
        <w:outlineLvl w:val="3"/>
        <w:rPr>
          <w:rFonts w:hint="default" w:ascii="宋体" w:hAnsi="宋体" w:eastAsia="宋体" w:cs="宋体"/>
        </w:rPr>
      </w:pPr>
      <w:r>
        <w:rPr>
          <w:rFonts w:ascii="宋体" w:hAnsi="宋体" w:eastAsia="宋体" w:cs="宋体"/>
          <w:b/>
          <w:sz w:val="24"/>
        </w:rPr>
        <w:t>三-1优先类节能产品、环境标志产品价格扣除证明材料（若有）</w:t>
      </w:r>
    </w:p>
    <w:p w14:paraId="47D2FA40">
      <w:pPr>
        <w:pStyle w:val="8"/>
        <w:jc w:val="center"/>
        <w:outlineLvl w:val="3"/>
        <w:rPr>
          <w:rFonts w:hint="default" w:ascii="宋体" w:hAnsi="宋体" w:eastAsia="宋体" w:cs="宋体"/>
        </w:rPr>
      </w:pPr>
      <w:r>
        <w:rPr>
          <w:rFonts w:ascii="宋体" w:hAnsi="宋体" w:eastAsia="宋体" w:cs="宋体"/>
          <w:b/>
          <w:sz w:val="24"/>
        </w:rPr>
        <w:t>三-1-①优先类节能产品、环境标志产品统计表（价格扣除适用，若有）</w:t>
      </w:r>
    </w:p>
    <w:p w14:paraId="1C5233ED">
      <w:pPr>
        <w:pStyle w:val="8"/>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330EE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91B5A29">
            <w:pPr>
              <w:rPr>
                <w:rFonts w:ascii="宋体" w:hAnsi="宋体" w:eastAsia="宋体" w:cs="宋体"/>
              </w:rPr>
            </w:pPr>
          </w:p>
        </w:tc>
        <w:tc>
          <w:tcPr>
            <w:tcW w:w="7122" w:type="dxa"/>
            <w:gridSpan w:val="3"/>
          </w:tcPr>
          <w:p w14:paraId="34890AE1">
            <w:pPr>
              <w:pStyle w:val="8"/>
              <w:jc w:val="center"/>
              <w:rPr>
                <w:rFonts w:hint="default" w:ascii="宋体" w:hAnsi="宋体" w:eastAsia="宋体" w:cs="宋体"/>
              </w:rPr>
            </w:pPr>
            <w:r>
              <w:rPr>
                <w:rFonts w:ascii="宋体" w:hAnsi="宋体" w:eastAsia="宋体" w:cs="宋体"/>
              </w:rPr>
              <w:t>本采购包内属于节能、环境标志产品情况</w:t>
            </w:r>
          </w:p>
        </w:tc>
      </w:tr>
      <w:tr w14:paraId="71A3C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8F022D">
            <w:pPr>
              <w:pStyle w:val="8"/>
              <w:rPr>
                <w:rFonts w:hint="default" w:ascii="宋体" w:hAnsi="宋体" w:eastAsia="宋体" w:cs="宋体"/>
              </w:rPr>
            </w:pPr>
            <w:r>
              <w:rPr>
                <w:rFonts w:ascii="宋体" w:hAnsi="宋体" w:eastAsia="宋体" w:cs="宋体"/>
              </w:rPr>
              <w:t>采购包</w:t>
            </w:r>
          </w:p>
        </w:tc>
        <w:tc>
          <w:tcPr>
            <w:tcW w:w="1187" w:type="dxa"/>
          </w:tcPr>
          <w:p w14:paraId="6E8AD908">
            <w:pPr>
              <w:pStyle w:val="8"/>
              <w:rPr>
                <w:rFonts w:hint="default" w:ascii="宋体" w:hAnsi="宋体" w:eastAsia="宋体" w:cs="宋体"/>
              </w:rPr>
            </w:pPr>
            <w:r>
              <w:rPr>
                <w:rFonts w:ascii="宋体" w:hAnsi="宋体" w:eastAsia="宋体" w:cs="宋体"/>
              </w:rPr>
              <w:t>品目号</w:t>
            </w:r>
          </w:p>
        </w:tc>
        <w:tc>
          <w:tcPr>
            <w:tcW w:w="1187" w:type="dxa"/>
          </w:tcPr>
          <w:p w14:paraId="19D93907">
            <w:pPr>
              <w:pStyle w:val="8"/>
              <w:rPr>
                <w:rFonts w:hint="default" w:ascii="宋体" w:hAnsi="宋体" w:eastAsia="宋体" w:cs="宋体"/>
              </w:rPr>
            </w:pPr>
            <w:r>
              <w:rPr>
                <w:rFonts w:ascii="宋体" w:hAnsi="宋体" w:eastAsia="宋体" w:cs="宋体"/>
              </w:rPr>
              <w:t>产品名称</w:t>
            </w:r>
          </w:p>
        </w:tc>
        <w:tc>
          <w:tcPr>
            <w:tcW w:w="4748" w:type="dxa"/>
          </w:tcPr>
          <w:p w14:paraId="44C52D48">
            <w:pPr>
              <w:pStyle w:val="8"/>
              <w:rPr>
                <w:rFonts w:hint="default" w:ascii="宋体" w:hAnsi="宋体" w:eastAsia="宋体" w:cs="宋体"/>
              </w:rPr>
            </w:pPr>
            <w:r>
              <w:rPr>
                <w:rFonts w:ascii="宋体" w:hAnsi="宋体" w:eastAsia="宋体" w:cs="宋体"/>
              </w:rPr>
              <w:t>认证种类</w:t>
            </w:r>
          </w:p>
        </w:tc>
      </w:tr>
      <w:tr w14:paraId="6816F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E0E0011">
            <w:pPr>
              <w:pStyle w:val="8"/>
              <w:rPr>
                <w:rFonts w:hint="default" w:ascii="宋体" w:hAnsi="宋体" w:eastAsia="宋体" w:cs="宋体"/>
              </w:rPr>
            </w:pPr>
            <w:r>
              <w:rPr>
                <w:rFonts w:ascii="宋体" w:hAnsi="宋体" w:eastAsia="宋体" w:cs="宋体"/>
              </w:rPr>
              <w:t>*</w:t>
            </w:r>
          </w:p>
        </w:tc>
        <w:tc>
          <w:tcPr>
            <w:tcW w:w="1187" w:type="dxa"/>
          </w:tcPr>
          <w:p w14:paraId="75EB30B0">
            <w:pPr>
              <w:pStyle w:val="8"/>
              <w:rPr>
                <w:rFonts w:hint="default" w:ascii="宋体" w:hAnsi="宋体" w:eastAsia="宋体" w:cs="宋体"/>
              </w:rPr>
            </w:pPr>
            <w:r>
              <w:rPr>
                <w:rFonts w:ascii="宋体" w:hAnsi="宋体" w:eastAsia="宋体" w:cs="宋体"/>
              </w:rPr>
              <w:t>*-1</w:t>
            </w:r>
          </w:p>
        </w:tc>
        <w:tc>
          <w:tcPr>
            <w:tcW w:w="1187" w:type="dxa"/>
          </w:tcPr>
          <w:p w14:paraId="069287AD">
            <w:pPr>
              <w:rPr>
                <w:rFonts w:ascii="宋体" w:hAnsi="宋体" w:eastAsia="宋体" w:cs="宋体"/>
              </w:rPr>
            </w:pPr>
          </w:p>
        </w:tc>
        <w:tc>
          <w:tcPr>
            <w:tcW w:w="4748" w:type="dxa"/>
          </w:tcPr>
          <w:p w14:paraId="788C224A">
            <w:pPr>
              <w:pStyle w:val="8"/>
              <w:rPr>
                <w:rFonts w:hint="default" w:ascii="宋体" w:hAnsi="宋体" w:eastAsia="宋体" w:cs="宋体"/>
              </w:rPr>
            </w:pPr>
            <w:r>
              <w:rPr>
                <w:rFonts w:ascii="宋体" w:hAnsi="宋体" w:eastAsia="宋体" w:cs="宋体"/>
              </w:rPr>
              <w:t>供应商自行填写种类，并上传证明附件以便评审查看</w:t>
            </w:r>
          </w:p>
        </w:tc>
      </w:tr>
      <w:tr w14:paraId="50292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0466DE27">
            <w:pPr>
              <w:rPr>
                <w:rFonts w:ascii="宋体" w:hAnsi="宋体" w:eastAsia="宋体" w:cs="宋体"/>
              </w:rPr>
            </w:pPr>
          </w:p>
        </w:tc>
        <w:tc>
          <w:tcPr>
            <w:tcW w:w="1187" w:type="dxa"/>
          </w:tcPr>
          <w:p w14:paraId="6920D265">
            <w:pPr>
              <w:pStyle w:val="8"/>
              <w:rPr>
                <w:rFonts w:hint="default" w:ascii="宋体" w:hAnsi="宋体" w:eastAsia="宋体" w:cs="宋体"/>
              </w:rPr>
            </w:pPr>
            <w:r>
              <w:rPr>
                <w:rFonts w:ascii="宋体" w:hAnsi="宋体" w:eastAsia="宋体" w:cs="宋体"/>
              </w:rPr>
              <w:t>…</w:t>
            </w:r>
          </w:p>
          <w:p w14:paraId="1FA35D62">
            <w:pPr>
              <w:pStyle w:val="8"/>
              <w:rPr>
                <w:rFonts w:hint="default" w:ascii="宋体" w:hAnsi="宋体" w:eastAsia="宋体" w:cs="宋体"/>
              </w:rPr>
            </w:pPr>
          </w:p>
        </w:tc>
        <w:tc>
          <w:tcPr>
            <w:tcW w:w="1187" w:type="dxa"/>
          </w:tcPr>
          <w:p w14:paraId="18EB0443">
            <w:pPr>
              <w:rPr>
                <w:rFonts w:ascii="宋体" w:hAnsi="宋体" w:eastAsia="宋体" w:cs="宋体"/>
              </w:rPr>
            </w:pPr>
          </w:p>
        </w:tc>
        <w:tc>
          <w:tcPr>
            <w:tcW w:w="4748" w:type="dxa"/>
          </w:tcPr>
          <w:p w14:paraId="18881147">
            <w:pPr>
              <w:rPr>
                <w:rFonts w:ascii="宋体" w:hAnsi="宋体" w:eastAsia="宋体" w:cs="宋体"/>
              </w:rPr>
            </w:pPr>
          </w:p>
        </w:tc>
      </w:tr>
      <w:tr w14:paraId="4E258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19D225">
            <w:pPr>
              <w:pStyle w:val="8"/>
              <w:rPr>
                <w:rFonts w:hint="default" w:ascii="宋体" w:hAnsi="宋体" w:eastAsia="宋体" w:cs="宋体"/>
              </w:rPr>
            </w:pPr>
            <w:r>
              <w:rPr>
                <w:rFonts w:ascii="宋体" w:hAnsi="宋体" w:eastAsia="宋体" w:cs="宋体"/>
              </w:rPr>
              <w:t>备注</w:t>
            </w:r>
          </w:p>
        </w:tc>
        <w:tc>
          <w:tcPr>
            <w:tcW w:w="7122" w:type="dxa"/>
            <w:gridSpan w:val="3"/>
          </w:tcPr>
          <w:p w14:paraId="3F30EDDF">
            <w:pPr>
              <w:pStyle w:val="8"/>
              <w:rPr>
                <w:rFonts w:hint="default" w:ascii="宋体" w:hAnsi="宋体" w:eastAsia="宋体" w:cs="宋体"/>
              </w:rPr>
            </w:pPr>
          </w:p>
        </w:tc>
      </w:tr>
    </w:tbl>
    <w:p w14:paraId="5AAF341F">
      <w:pPr>
        <w:pStyle w:val="8"/>
        <w:rPr>
          <w:rFonts w:hint="default" w:ascii="宋体" w:hAnsi="宋体" w:eastAsia="宋体" w:cs="宋体"/>
        </w:rPr>
      </w:pPr>
      <w:r>
        <w:rPr>
          <w:rFonts w:ascii="宋体" w:hAnsi="宋体" w:eastAsia="宋体" w:cs="宋体"/>
        </w:rPr>
        <w:t>※注意：</w:t>
      </w:r>
    </w:p>
    <w:p w14:paraId="4C773118">
      <w:pPr>
        <w:pStyle w:val="8"/>
        <w:ind w:firstLine="480"/>
        <w:rPr>
          <w:rFonts w:hint="default" w:ascii="宋体" w:hAnsi="宋体" w:eastAsia="宋体" w:cs="宋体"/>
        </w:rPr>
      </w:pPr>
      <w:r>
        <w:rPr>
          <w:rFonts w:ascii="宋体" w:hAnsi="宋体" w:eastAsia="宋体" w:cs="宋体"/>
        </w:rPr>
        <w:t>1、对节能、环境标志产品计算价格扣除时，只依据电子投标（响应）文件“投标（响应）报价明细表”以及“优先类节能产品、环境标志产品证明材料（价格扣除适用，若有）。</w:t>
      </w:r>
    </w:p>
    <w:p w14:paraId="09BD5B91">
      <w:pPr>
        <w:pStyle w:val="8"/>
        <w:ind w:firstLine="480"/>
        <w:rPr>
          <w:rFonts w:hint="default" w:ascii="宋体" w:hAnsi="宋体" w:eastAsia="宋体" w:cs="宋体"/>
        </w:rPr>
      </w:pPr>
      <w:r>
        <w:rPr>
          <w:rFonts w:ascii="宋体" w:hAnsi="宋体" w:eastAsia="宋体" w:cs="宋体"/>
        </w:rPr>
        <w:t>2、本表以采购包为单位，不同采购包请分别填写；同一采购包请按照其品目号顺序分别填写。</w:t>
      </w:r>
    </w:p>
    <w:p w14:paraId="791A2136">
      <w:pPr>
        <w:pStyle w:val="8"/>
        <w:ind w:firstLine="480"/>
        <w:rPr>
          <w:rFonts w:hint="default" w:ascii="宋体" w:hAnsi="宋体" w:eastAsia="宋体" w:cs="宋体"/>
        </w:rPr>
      </w:pPr>
      <w:r>
        <w:rPr>
          <w:rFonts w:ascii="宋体" w:hAnsi="宋体" w:eastAsia="宋体" w:cs="宋体"/>
        </w:rPr>
        <w:t>3、具体统计、计算：</w:t>
      </w:r>
    </w:p>
    <w:p w14:paraId="3A236821">
      <w:pPr>
        <w:pStyle w:val="8"/>
        <w:ind w:firstLine="480"/>
        <w:rPr>
          <w:rFonts w:hint="default" w:ascii="宋体" w:hAnsi="宋体" w:eastAsia="宋体" w:cs="宋体"/>
        </w:rPr>
      </w:pPr>
      <w:r>
        <w:rPr>
          <w:rFonts w:ascii="宋体" w:hAnsi="宋体" w:eastAsia="宋体" w:cs="宋体"/>
        </w:rPr>
        <w:t>3.1若同一采购包内的单个或多个货物取得或同时取得节能、环境标志产品等两项或多项认证的，均按照单个货物对应一项认证的原则统计、计算1次。</w:t>
      </w:r>
    </w:p>
    <w:p w14:paraId="503E9743">
      <w:pPr>
        <w:pStyle w:val="8"/>
        <w:ind w:firstLine="480"/>
        <w:rPr>
          <w:rFonts w:hint="default" w:ascii="宋体" w:hAnsi="宋体" w:eastAsia="宋体" w:cs="宋体"/>
        </w:rPr>
      </w:pPr>
      <w:r>
        <w:rPr>
          <w:rFonts w:ascii="宋体" w:hAnsi="宋体" w:eastAsia="宋体" w:cs="宋体"/>
        </w:rPr>
        <w:t>3.2计算结果若除不尽，可四舍五入保留到小数点后两位。</w:t>
      </w:r>
    </w:p>
    <w:p w14:paraId="674208C1">
      <w:pPr>
        <w:pStyle w:val="8"/>
        <w:ind w:firstLine="480"/>
        <w:rPr>
          <w:rFonts w:hint="default" w:ascii="宋体" w:hAnsi="宋体" w:eastAsia="宋体" w:cs="宋体"/>
        </w:rPr>
      </w:pPr>
      <w:r>
        <w:rPr>
          <w:rFonts w:ascii="宋体" w:hAnsi="宋体" w:eastAsia="宋体" w:cs="宋体"/>
        </w:rPr>
        <w:t>3.3投标人(供应商)按照采购文件要求认真统计、计算。</w:t>
      </w:r>
    </w:p>
    <w:p w14:paraId="760CE188">
      <w:pPr>
        <w:pStyle w:val="8"/>
        <w:ind w:firstLine="480"/>
        <w:rPr>
          <w:rFonts w:hint="default" w:ascii="宋体" w:hAnsi="宋体" w:eastAsia="宋体" w:cs="宋体"/>
        </w:rPr>
      </w:pPr>
      <w:r>
        <w:rPr>
          <w:rFonts w:ascii="宋体" w:hAnsi="宋体" w:eastAsia="宋体" w:cs="宋体"/>
        </w:rPr>
        <w:t>3.4若无节能、环境标志产品，不填写本表。</w:t>
      </w:r>
    </w:p>
    <w:p w14:paraId="67958DEC">
      <w:pPr>
        <w:pStyle w:val="8"/>
        <w:ind w:firstLine="480"/>
        <w:rPr>
          <w:rFonts w:hint="default" w:ascii="宋体" w:hAnsi="宋体" w:eastAsia="宋体" w:cs="宋体"/>
        </w:rPr>
      </w:pPr>
      <w:r>
        <w:rPr>
          <w:rFonts w:ascii="宋体" w:hAnsi="宋体" w:eastAsia="宋体" w:cs="宋体"/>
        </w:rPr>
        <w:t>3.5强制类节能产品不享受价格扣除。</w:t>
      </w:r>
    </w:p>
    <w:p w14:paraId="679F2E73">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45E95A60">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2994BF24">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4BAEDF66">
      <w:pPr>
        <w:pStyle w:val="8"/>
        <w:jc w:val="center"/>
        <w:outlineLvl w:val="3"/>
        <w:rPr>
          <w:rFonts w:hint="default" w:ascii="宋体" w:hAnsi="宋体" w:eastAsia="宋体" w:cs="宋体"/>
        </w:rPr>
      </w:pPr>
      <w:r>
        <w:rPr>
          <w:rFonts w:ascii="宋体" w:hAnsi="宋体" w:eastAsia="宋体" w:cs="宋体"/>
          <w:b/>
          <w:sz w:val="24"/>
        </w:rPr>
        <w:t>三-1-②优先类节能产品、环境标志产品证明材料（价格扣除适用，若有）</w:t>
      </w:r>
    </w:p>
    <w:p w14:paraId="3DE7655F">
      <w:pPr>
        <w:pStyle w:val="8"/>
        <w:jc w:val="center"/>
        <w:outlineLvl w:val="3"/>
        <w:rPr>
          <w:rFonts w:hint="default" w:ascii="宋体" w:hAnsi="宋体" w:eastAsia="宋体" w:cs="宋体"/>
        </w:rPr>
      </w:pPr>
      <w:r>
        <w:rPr>
          <w:rFonts w:ascii="宋体" w:hAnsi="宋体" w:eastAsia="宋体" w:cs="宋体"/>
          <w:b/>
          <w:sz w:val="24"/>
        </w:rPr>
        <w:t>三-2小型、微型企业产品等价格扣除证明材料（若有）</w:t>
      </w:r>
    </w:p>
    <w:p w14:paraId="5D951FAA">
      <w:pPr>
        <w:pStyle w:val="8"/>
        <w:jc w:val="center"/>
        <w:outlineLvl w:val="3"/>
        <w:rPr>
          <w:rFonts w:hint="default" w:ascii="宋体" w:hAnsi="宋体" w:eastAsia="宋体" w:cs="宋体"/>
        </w:rPr>
      </w:pPr>
      <w:r>
        <w:rPr>
          <w:rFonts w:ascii="宋体" w:hAnsi="宋体" w:eastAsia="宋体" w:cs="宋体"/>
          <w:b/>
          <w:sz w:val="24"/>
        </w:rPr>
        <w:t>三-2-①中小企业声明函（价格扣除适用，若有）</w:t>
      </w:r>
    </w:p>
    <w:p w14:paraId="674C33D8">
      <w:pPr>
        <w:pStyle w:val="8"/>
        <w:jc w:val="center"/>
        <w:outlineLvl w:val="3"/>
        <w:rPr>
          <w:rFonts w:hint="default" w:ascii="宋体" w:hAnsi="宋体" w:eastAsia="宋体" w:cs="宋体"/>
        </w:rPr>
      </w:pPr>
      <w:r>
        <w:rPr>
          <w:rFonts w:ascii="宋体" w:hAnsi="宋体" w:eastAsia="宋体" w:cs="宋体"/>
          <w:b/>
          <w:sz w:val="24"/>
        </w:rPr>
        <w:t>中小企业声明函（货物）</w:t>
      </w:r>
    </w:p>
    <w:p w14:paraId="5C741A2F">
      <w:pPr>
        <w:pStyle w:val="8"/>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采购活动，提供的货物全部由符合政策要求的中小企业制造。相关企业（含联合体中的中小企业、签订分包意向协议的中小企业）的具体情况如下：</w:t>
      </w:r>
    </w:p>
    <w:p w14:paraId="4674D785">
      <w:pPr>
        <w:pStyle w:val="8"/>
        <w:ind w:firstLine="480"/>
        <w:rPr>
          <w:rFonts w:hint="default" w:ascii="宋体" w:hAnsi="宋体" w:eastAsia="宋体" w:cs="宋体"/>
        </w:rPr>
      </w:pPr>
      <w:r>
        <w:rPr>
          <w:rFonts w:ascii="宋体" w:hAnsi="宋体" w:eastAsia="宋体" w:cs="宋体"/>
        </w:rPr>
        <w:t>1.</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w:t>
      </w:r>
      <w:r>
        <w:rPr>
          <w:rFonts w:ascii="宋体" w:hAnsi="宋体" w:eastAsia="宋体" w:cs="宋体"/>
          <w:sz w:val="21"/>
          <w:vertAlign w:val="superscript"/>
        </w:rPr>
        <w:t>1</w:t>
      </w:r>
      <w:r>
        <w:rPr>
          <w:rFonts w:ascii="宋体" w:hAnsi="宋体" w:eastAsia="宋体" w:cs="宋体"/>
        </w:rPr>
        <w:t>，属于</w:t>
      </w:r>
      <w:r>
        <w:rPr>
          <w:rFonts w:ascii="宋体" w:hAnsi="宋体" w:eastAsia="宋体" w:cs="宋体"/>
          <w:u w:val="single"/>
        </w:rPr>
        <w:t>（中型企业、小型企业、微型企业）</w:t>
      </w:r>
      <w:r>
        <w:rPr>
          <w:rFonts w:ascii="宋体" w:hAnsi="宋体" w:eastAsia="宋体" w:cs="宋体"/>
        </w:rPr>
        <w:t>；</w:t>
      </w:r>
    </w:p>
    <w:p w14:paraId="539A5461">
      <w:pPr>
        <w:pStyle w:val="8"/>
        <w:ind w:firstLine="480"/>
        <w:rPr>
          <w:rFonts w:hint="default" w:ascii="宋体" w:hAnsi="宋体" w:eastAsia="宋体" w:cs="宋体"/>
        </w:rPr>
      </w:pPr>
      <w:r>
        <w:rPr>
          <w:rFonts w:ascii="宋体" w:hAnsi="宋体" w:eastAsia="宋体" w:cs="宋体"/>
        </w:rPr>
        <w:t>2.</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14:paraId="0A559744">
      <w:pPr>
        <w:pStyle w:val="8"/>
        <w:ind w:firstLine="480"/>
        <w:rPr>
          <w:rFonts w:hint="default" w:ascii="宋体" w:hAnsi="宋体" w:eastAsia="宋体" w:cs="宋体"/>
        </w:rPr>
      </w:pPr>
      <w:r>
        <w:rPr>
          <w:rFonts w:ascii="宋体" w:hAnsi="宋体" w:eastAsia="宋体" w:cs="宋体"/>
        </w:rPr>
        <w:t>……</w:t>
      </w:r>
    </w:p>
    <w:p w14:paraId="0276AED8">
      <w:pPr>
        <w:pStyle w:val="8"/>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14:paraId="2D4B0BAF">
      <w:pPr>
        <w:pStyle w:val="8"/>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14:paraId="3122E700">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623EABD0">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554DF0BA">
      <w:pPr>
        <w:pStyle w:val="8"/>
        <w:ind w:firstLine="480"/>
        <w:rPr>
          <w:rFonts w:hint="default" w:ascii="宋体" w:hAnsi="宋体" w:eastAsia="宋体" w:cs="宋体"/>
        </w:rPr>
      </w:pPr>
      <w:r>
        <w:rPr>
          <w:rFonts w:ascii="宋体" w:hAnsi="宋体" w:eastAsia="宋体" w:cs="宋体"/>
        </w:rPr>
        <w:t>※注意：</w:t>
      </w:r>
    </w:p>
    <w:p w14:paraId="0E783044">
      <w:pPr>
        <w:pStyle w:val="8"/>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14:paraId="766EEDB1">
      <w:pPr>
        <w:pStyle w:val="8"/>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0C7406F">
      <w:pPr>
        <w:pStyle w:val="8"/>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81BE069">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76A79D22">
      <w:pPr>
        <w:pStyle w:val="8"/>
        <w:jc w:val="center"/>
        <w:outlineLvl w:val="3"/>
        <w:rPr>
          <w:rFonts w:hint="default" w:ascii="宋体" w:hAnsi="宋体" w:eastAsia="宋体" w:cs="宋体"/>
        </w:rPr>
      </w:pPr>
      <w:r>
        <w:rPr>
          <w:rFonts w:ascii="宋体" w:hAnsi="宋体" w:eastAsia="宋体" w:cs="宋体"/>
          <w:b/>
          <w:sz w:val="24"/>
        </w:rPr>
        <w:t>中小企业声明函（工程、服务）</w:t>
      </w:r>
    </w:p>
    <w:p w14:paraId="0CE56D6A">
      <w:pPr>
        <w:pStyle w:val="8"/>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45B31EBB">
      <w:pPr>
        <w:pStyle w:val="8"/>
        <w:ind w:firstLine="480"/>
        <w:rPr>
          <w:rFonts w:hint="default" w:ascii="宋体" w:hAnsi="宋体" w:eastAsia="宋体" w:cs="宋体"/>
        </w:rPr>
      </w:pPr>
      <w:r>
        <w:rPr>
          <w:rFonts w:ascii="宋体" w:hAnsi="宋体" w:eastAsia="宋体" w:cs="宋体"/>
        </w:rPr>
        <w:t>1.</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w:t>
      </w:r>
      <w:r>
        <w:rPr>
          <w:rFonts w:ascii="宋体" w:hAnsi="宋体" w:eastAsia="宋体" w:cs="宋体"/>
          <w:sz w:val="21"/>
          <w:vertAlign w:val="superscript"/>
        </w:rPr>
        <w:t>1</w:t>
      </w:r>
      <w:r>
        <w:rPr>
          <w:rFonts w:ascii="宋体" w:hAnsi="宋体" w:eastAsia="宋体" w:cs="宋体"/>
        </w:rPr>
        <w:t>，属于</w:t>
      </w:r>
      <w:r>
        <w:rPr>
          <w:rFonts w:ascii="宋体" w:hAnsi="宋体" w:eastAsia="宋体" w:cs="宋体"/>
          <w:u w:val="single"/>
        </w:rPr>
        <w:t>（中型企业、小型企业、微型企业）</w:t>
      </w:r>
      <w:r>
        <w:rPr>
          <w:rFonts w:ascii="宋体" w:hAnsi="宋体" w:eastAsia="宋体" w:cs="宋体"/>
        </w:rPr>
        <w:t>；</w:t>
      </w:r>
    </w:p>
    <w:p w14:paraId="53649443">
      <w:pPr>
        <w:pStyle w:val="8"/>
        <w:ind w:firstLine="480"/>
        <w:rPr>
          <w:rFonts w:hint="default" w:ascii="宋体" w:hAnsi="宋体" w:eastAsia="宋体" w:cs="宋体"/>
        </w:rPr>
      </w:pPr>
      <w:r>
        <w:rPr>
          <w:rFonts w:ascii="宋体" w:hAnsi="宋体" w:eastAsia="宋体" w:cs="宋体"/>
        </w:rPr>
        <w:t>2.</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14:paraId="5504F935">
      <w:pPr>
        <w:pStyle w:val="8"/>
        <w:ind w:firstLine="480"/>
        <w:rPr>
          <w:rFonts w:hint="default" w:ascii="宋体" w:hAnsi="宋体" w:eastAsia="宋体" w:cs="宋体"/>
        </w:rPr>
      </w:pPr>
      <w:r>
        <w:rPr>
          <w:rFonts w:ascii="宋体" w:hAnsi="宋体" w:eastAsia="宋体" w:cs="宋体"/>
        </w:rPr>
        <w:t>……</w:t>
      </w:r>
    </w:p>
    <w:p w14:paraId="20F6FD50">
      <w:pPr>
        <w:pStyle w:val="8"/>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14:paraId="5CA98A2F">
      <w:pPr>
        <w:pStyle w:val="8"/>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14:paraId="45329100">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1B1A6EEA">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14DBCBA4">
      <w:pPr>
        <w:pStyle w:val="8"/>
        <w:ind w:firstLine="480"/>
        <w:rPr>
          <w:rFonts w:hint="default" w:ascii="宋体" w:hAnsi="宋体" w:eastAsia="宋体" w:cs="宋体"/>
        </w:rPr>
      </w:pPr>
      <w:r>
        <w:rPr>
          <w:rFonts w:ascii="宋体" w:hAnsi="宋体" w:eastAsia="宋体" w:cs="宋体"/>
        </w:rPr>
        <w:t>※注意：</w:t>
      </w:r>
    </w:p>
    <w:p w14:paraId="1E26747B">
      <w:pPr>
        <w:pStyle w:val="8"/>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14:paraId="59E283A8">
      <w:pPr>
        <w:pStyle w:val="8"/>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A2ADED">
      <w:pPr>
        <w:pStyle w:val="8"/>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524187D">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1F977367">
      <w:pPr>
        <w:pStyle w:val="8"/>
        <w:jc w:val="center"/>
        <w:outlineLvl w:val="3"/>
        <w:rPr>
          <w:rFonts w:hint="default" w:ascii="宋体" w:hAnsi="宋体" w:eastAsia="宋体" w:cs="宋体"/>
        </w:rPr>
      </w:pPr>
      <w:r>
        <w:rPr>
          <w:rFonts w:ascii="宋体" w:hAnsi="宋体" w:eastAsia="宋体" w:cs="宋体"/>
          <w:b/>
          <w:sz w:val="24"/>
        </w:rPr>
        <w:t>三-2-②小型、微型企业等证明材料（价格扣除适用，若有）</w:t>
      </w:r>
    </w:p>
    <w:p w14:paraId="54B504EA">
      <w:pPr>
        <w:pStyle w:val="8"/>
        <w:ind w:firstLine="480"/>
        <w:jc w:val="center"/>
        <w:rPr>
          <w:rFonts w:hint="default" w:ascii="宋体" w:hAnsi="宋体" w:eastAsia="宋体" w:cs="宋体"/>
        </w:rPr>
      </w:pPr>
      <w:r>
        <w:rPr>
          <w:rFonts w:ascii="宋体" w:hAnsi="宋体" w:eastAsia="宋体" w:cs="宋体"/>
        </w:rPr>
        <w:t>编制说明</w:t>
      </w:r>
    </w:p>
    <w:p w14:paraId="05FFE16F">
      <w:pPr>
        <w:pStyle w:val="8"/>
        <w:ind w:firstLine="480"/>
        <w:rPr>
          <w:rFonts w:hint="default" w:ascii="宋体" w:hAnsi="宋体" w:eastAsia="宋体" w:cs="宋体"/>
        </w:rPr>
      </w:pPr>
      <w:r>
        <w:rPr>
          <w:rFonts w:ascii="宋体" w:hAnsi="宋体" w:eastAsia="宋体" w:cs="宋体"/>
        </w:rPr>
        <w:t>1、投标人为监狱企业的，根据其提供的由省级以上监狱管理局、戒毒管理局（含新疆生产建设兵团）出具的属于监狱企业的证明文件进行认定，监狱企业视同小型、微型企业。</w:t>
      </w:r>
    </w:p>
    <w:p w14:paraId="4F7A72A2">
      <w:pPr>
        <w:pStyle w:val="8"/>
        <w:ind w:firstLine="480"/>
        <w:rPr>
          <w:rFonts w:hint="default" w:ascii="宋体" w:hAnsi="宋体" w:eastAsia="宋体" w:cs="宋体"/>
        </w:rPr>
      </w:pPr>
      <w:r>
        <w:rPr>
          <w:rFonts w:ascii="宋体" w:hAnsi="宋体" w:eastAsia="宋体" w:cs="宋体"/>
        </w:rPr>
        <w:t>2、投标人为残疾人福利性单位的，根据其提供的《残疾人福利性单位声明函》（格式附后）进行认定，残疾人福利性单位视同小型、微型企业。残疾人福利性单位属于小型、微型企业的，不重复享受政策。</w:t>
      </w:r>
    </w:p>
    <w:p w14:paraId="3688CE4B">
      <w:pPr>
        <w:pStyle w:val="8"/>
        <w:ind w:firstLine="480"/>
        <w:rPr>
          <w:rFonts w:hint="default" w:ascii="宋体" w:hAnsi="宋体" w:eastAsia="宋体" w:cs="宋体"/>
        </w:rPr>
      </w:pPr>
      <w:r>
        <w:rPr>
          <w:rFonts w:ascii="宋体" w:hAnsi="宋体" w:eastAsia="宋体" w:cs="宋体"/>
        </w:rPr>
        <w:t>附：</w:t>
      </w:r>
    </w:p>
    <w:p w14:paraId="67458CA4">
      <w:pPr>
        <w:pStyle w:val="8"/>
        <w:jc w:val="center"/>
        <w:outlineLvl w:val="3"/>
        <w:rPr>
          <w:rFonts w:hint="default" w:ascii="宋体" w:hAnsi="宋体" w:eastAsia="宋体" w:cs="宋体"/>
        </w:rPr>
      </w:pPr>
      <w:r>
        <w:rPr>
          <w:rFonts w:ascii="宋体" w:hAnsi="宋体" w:eastAsia="宋体" w:cs="宋体"/>
          <w:b/>
          <w:sz w:val="24"/>
        </w:rPr>
        <w:t>残疾人福利性单位声明函（价格扣除适用，若有）</w:t>
      </w:r>
    </w:p>
    <w:p w14:paraId="261B1A4B">
      <w:pPr>
        <w:pStyle w:val="8"/>
        <w:ind w:firstLine="480"/>
        <w:rPr>
          <w:rFonts w:hint="default" w:ascii="宋体" w:hAnsi="宋体" w:eastAsia="宋体" w:cs="宋体"/>
        </w:rPr>
      </w:pPr>
      <w:r>
        <w:rPr>
          <w:rFonts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DD810EE">
      <w:pPr>
        <w:pStyle w:val="8"/>
        <w:ind w:firstLine="480"/>
        <w:rPr>
          <w:rFonts w:hint="default" w:ascii="宋体" w:hAnsi="宋体" w:eastAsia="宋体" w:cs="宋体"/>
        </w:rPr>
      </w:pPr>
      <w:r>
        <w:rPr>
          <w:rFonts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2AA0005">
      <w:pPr>
        <w:pStyle w:val="8"/>
        <w:ind w:firstLine="480"/>
        <w:rPr>
          <w:rFonts w:hint="default" w:ascii="宋体" w:hAnsi="宋体" w:eastAsia="宋体" w:cs="宋体"/>
        </w:rPr>
      </w:pPr>
      <w:r>
        <w:rPr>
          <w:rFonts w:ascii="宋体" w:hAnsi="宋体" w:eastAsia="宋体" w:cs="宋体"/>
        </w:rPr>
        <w:t>（ ）由本投标人承建的（填写“所投采购包、品目号”）工程</w:t>
      </w:r>
    </w:p>
    <w:p w14:paraId="108BC007">
      <w:pPr>
        <w:pStyle w:val="8"/>
        <w:ind w:firstLine="480"/>
        <w:rPr>
          <w:rFonts w:hint="default" w:ascii="宋体" w:hAnsi="宋体" w:eastAsia="宋体" w:cs="宋体"/>
        </w:rPr>
      </w:pPr>
      <w:r>
        <w:rPr>
          <w:rFonts w:ascii="宋体" w:hAnsi="宋体" w:eastAsia="宋体" w:cs="宋体"/>
        </w:rPr>
        <w:t>（ ）由本投标人承接的（填写“所投采购包、品目号”）服务；</w:t>
      </w:r>
    </w:p>
    <w:p w14:paraId="305D382B">
      <w:pPr>
        <w:pStyle w:val="8"/>
        <w:ind w:firstLine="480"/>
        <w:rPr>
          <w:rFonts w:hint="default" w:ascii="宋体" w:hAnsi="宋体" w:eastAsia="宋体" w:cs="宋体"/>
        </w:rPr>
      </w:pPr>
      <w:r>
        <w:rPr>
          <w:rFonts w:ascii="宋体" w:hAnsi="宋体" w:eastAsia="宋体" w:cs="宋体"/>
        </w:rPr>
        <w:t>本投标人对上述声明的真实性负责。如有虚假，将依法承担相应责任。</w:t>
      </w:r>
    </w:p>
    <w:p w14:paraId="619950A1">
      <w:pPr>
        <w:pStyle w:val="8"/>
        <w:ind w:firstLine="480"/>
        <w:rPr>
          <w:rFonts w:hint="default" w:ascii="宋体" w:hAnsi="宋体" w:eastAsia="宋体" w:cs="宋体"/>
        </w:rPr>
      </w:pPr>
      <w:r>
        <w:rPr>
          <w:rFonts w:ascii="宋体" w:hAnsi="宋体" w:eastAsia="宋体" w:cs="宋体"/>
        </w:rPr>
        <w:t>备注：</w:t>
      </w:r>
    </w:p>
    <w:p w14:paraId="2A4C6EAD">
      <w:pPr>
        <w:pStyle w:val="8"/>
        <w:ind w:firstLine="480"/>
        <w:rPr>
          <w:rFonts w:hint="default" w:ascii="宋体" w:hAnsi="宋体" w:eastAsia="宋体" w:cs="宋体"/>
        </w:rPr>
      </w:pPr>
      <w:r>
        <w:rPr>
          <w:rFonts w:ascii="宋体" w:hAnsi="宋体" w:eastAsia="宋体" w:cs="宋体"/>
        </w:rPr>
        <w:t>1、请投标人按照实际情况编制填写本声明函，并在相应的（）中打“√”。</w:t>
      </w:r>
    </w:p>
    <w:p w14:paraId="6C153257">
      <w:pPr>
        <w:pStyle w:val="8"/>
        <w:ind w:firstLine="480"/>
        <w:rPr>
          <w:rFonts w:hint="default" w:ascii="宋体" w:hAnsi="宋体" w:eastAsia="宋体" w:cs="宋体"/>
        </w:rPr>
      </w:pPr>
      <w:r>
        <w:rPr>
          <w:rFonts w:ascii="宋体" w:hAnsi="宋体" w:eastAsia="宋体" w:cs="宋体"/>
        </w:rPr>
        <w:t>2、若《残疾人福利性单位声明函》内容不真实，视为提供虚假材料。</w:t>
      </w:r>
    </w:p>
    <w:p w14:paraId="100F6778">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22618257">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3584B743">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3C077977">
      <w:pPr>
        <w:pStyle w:val="8"/>
        <w:ind w:firstLine="480"/>
        <w:rPr>
          <w:rFonts w:hint="default" w:ascii="宋体" w:hAnsi="宋体" w:eastAsia="宋体" w:cs="宋体"/>
        </w:rPr>
      </w:pPr>
      <w:r>
        <w:rPr>
          <w:rFonts w:ascii="宋体" w:hAnsi="宋体" w:eastAsia="宋体" w:cs="宋体"/>
        </w:rPr>
        <w:t>附：</w:t>
      </w:r>
    </w:p>
    <w:p w14:paraId="4F642C9D">
      <w:pPr>
        <w:pStyle w:val="8"/>
        <w:jc w:val="center"/>
        <w:outlineLvl w:val="3"/>
        <w:rPr>
          <w:rFonts w:hint="default" w:ascii="宋体" w:hAnsi="宋体" w:eastAsia="宋体" w:cs="宋体"/>
        </w:rPr>
      </w:pPr>
      <w:r>
        <w:rPr>
          <w:rFonts w:ascii="宋体" w:hAnsi="宋体" w:eastAsia="宋体" w:cs="宋体"/>
          <w:b/>
          <w:sz w:val="24"/>
        </w:rPr>
        <w:t>监狱企业证明材料</w:t>
      </w:r>
    </w:p>
    <w:p w14:paraId="62831E7B">
      <w:pPr>
        <w:pStyle w:val="8"/>
        <w:ind w:firstLine="480"/>
        <w:rPr>
          <w:rFonts w:hint="default" w:ascii="宋体" w:hAnsi="宋体" w:eastAsia="宋体" w:cs="宋体"/>
        </w:rPr>
      </w:pPr>
      <w:r>
        <w:rPr>
          <w:rFonts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0165DAC9">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734CEDBE">
      <w:pPr>
        <w:pStyle w:val="8"/>
        <w:jc w:val="center"/>
        <w:outlineLvl w:val="3"/>
        <w:rPr>
          <w:rFonts w:hint="default" w:ascii="宋体" w:hAnsi="宋体" w:eastAsia="宋体" w:cs="宋体"/>
        </w:rPr>
      </w:pPr>
      <w:r>
        <w:rPr>
          <w:rFonts w:ascii="宋体" w:hAnsi="宋体" w:eastAsia="宋体" w:cs="宋体"/>
          <w:b/>
          <w:sz w:val="24"/>
        </w:rPr>
        <w:t>三-3招标文件规定的其他价格扣除证明材料（若有）</w:t>
      </w:r>
    </w:p>
    <w:p w14:paraId="463FAED6">
      <w:pPr>
        <w:pStyle w:val="8"/>
        <w:ind w:firstLine="480"/>
        <w:jc w:val="center"/>
        <w:rPr>
          <w:rFonts w:hint="default" w:ascii="宋体" w:hAnsi="宋体" w:eastAsia="宋体" w:cs="宋体"/>
        </w:rPr>
      </w:pPr>
      <w:r>
        <w:rPr>
          <w:rFonts w:ascii="宋体" w:hAnsi="宋体" w:eastAsia="宋体" w:cs="宋体"/>
        </w:rPr>
        <w:t>编制说明</w:t>
      </w:r>
    </w:p>
    <w:p w14:paraId="3237A12A">
      <w:pPr>
        <w:pStyle w:val="8"/>
        <w:ind w:firstLine="480"/>
        <w:rPr>
          <w:rFonts w:hint="default" w:ascii="宋体" w:hAnsi="宋体" w:eastAsia="宋体" w:cs="宋体"/>
        </w:rPr>
      </w:pPr>
      <w:r>
        <w:rPr>
          <w:rFonts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14:paraId="1CF50D97">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37A5F989">
      <w:pPr>
        <w:pStyle w:val="8"/>
        <w:jc w:val="center"/>
        <w:outlineLvl w:val="2"/>
        <w:rPr>
          <w:rFonts w:hint="default" w:ascii="宋体" w:hAnsi="宋体" w:eastAsia="宋体" w:cs="宋体"/>
        </w:rPr>
      </w:pPr>
      <w:r>
        <w:rPr>
          <w:rFonts w:ascii="宋体" w:hAnsi="宋体" w:eastAsia="宋体" w:cs="宋体"/>
          <w:b/>
          <w:sz w:val="28"/>
        </w:rPr>
        <w:t>封面格式(技术商务部分)</w:t>
      </w:r>
    </w:p>
    <w:p w14:paraId="3C16F669">
      <w:pPr>
        <w:pStyle w:val="8"/>
        <w:jc w:val="center"/>
        <w:outlineLvl w:val="0"/>
        <w:rPr>
          <w:rFonts w:hint="default" w:ascii="宋体" w:hAnsi="宋体" w:eastAsia="宋体" w:cs="宋体"/>
        </w:rPr>
      </w:pPr>
      <w:r>
        <w:rPr>
          <w:rFonts w:ascii="宋体" w:hAnsi="宋体" w:eastAsia="宋体" w:cs="宋体"/>
          <w:b/>
          <w:sz w:val="48"/>
        </w:rPr>
        <w:t>福建省政府采购投标文件</w:t>
      </w:r>
    </w:p>
    <w:p w14:paraId="7C08C7EA">
      <w:pPr>
        <w:pStyle w:val="8"/>
        <w:jc w:val="center"/>
        <w:outlineLvl w:val="0"/>
        <w:rPr>
          <w:rFonts w:hint="default" w:ascii="宋体" w:hAnsi="宋体" w:eastAsia="宋体" w:cs="宋体"/>
        </w:rPr>
      </w:pPr>
      <w:r>
        <w:rPr>
          <w:rFonts w:ascii="宋体" w:hAnsi="宋体" w:eastAsia="宋体" w:cs="宋体"/>
          <w:b/>
          <w:sz w:val="48"/>
        </w:rPr>
        <w:t>（技术商务部分）</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067736EC">
      <w:pPr>
        <w:pStyle w:val="8"/>
        <w:jc w:val="center"/>
        <w:outlineLvl w:val="1"/>
        <w:rPr>
          <w:rFonts w:hint="default" w:ascii="宋体" w:hAnsi="宋体" w:eastAsia="宋体" w:cs="宋体"/>
        </w:rPr>
      </w:pPr>
      <w:r>
        <w:rPr>
          <w:rFonts w:ascii="宋体" w:hAnsi="宋体" w:eastAsia="宋体" w:cs="宋体"/>
          <w:b/>
          <w:sz w:val="36"/>
        </w:rPr>
        <w:t>（填写正本或副本）</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14:paraId="0AC18399">
      <w:pPr>
        <w:pStyle w:val="8"/>
        <w:jc w:val="center"/>
        <w:outlineLvl w:val="2"/>
        <w:rPr>
          <w:rFonts w:hint="default" w:ascii="宋体" w:hAnsi="宋体" w:eastAsia="宋体" w:cs="宋体"/>
        </w:rPr>
      </w:pPr>
      <w:r>
        <w:rPr>
          <w:rFonts w:ascii="宋体" w:hAnsi="宋体" w:eastAsia="宋体" w:cs="宋体"/>
          <w:b/>
          <w:sz w:val="28"/>
        </w:rPr>
        <w:t>（项目名称：（由投标人填写）</w:t>
      </w:r>
    </w:p>
    <w:p w14:paraId="1DDCE606">
      <w:pPr>
        <w:pStyle w:val="8"/>
        <w:jc w:val="center"/>
        <w:outlineLvl w:val="2"/>
        <w:rPr>
          <w:rFonts w:hint="default" w:ascii="宋体" w:hAnsi="宋体" w:eastAsia="宋体" w:cs="宋体"/>
        </w:rPr>
      </w:pPr>
      <w:r>
        <w:rPr>
          <w:rFonts w:ascii="宋体" w:hAnsi="宋体" w:eastAsia="宋体" w:cs="宋体"/>
          <w:b/>
          <w:sz w:val="28"/>
        </w:rPr>
        <w:t>（备案编号：（由投标人填写）</w:t>
      </w:r>
    </w:p>
    <w:p w14:paraId="7CFA53ED">
      <w:pPr>
        <w:pStyle w:val="8"/>
        <w:jc w:val="center"/>
        <w:outlineLvl w:val="2"/>
        <w:rPr>
          <w:rFonts w:hint="default" w:ascii="宋体" w:hAnsi="宋体" w:eastAsia="宋体" w:cs="宋体"/>
        </w:rPr>
      </w:pPr>
      <w:r>
        <w:rPr>
          <w:rFonts w:ascii="宋体" w:hAnsi="宋体" w:eastAsia="宋体" w:cs="宋体"/>
          <w:b/>
          <w:sz w:val="28"/>
        </w:rPr>
        <w:t>（项目编号：（由投标人填写）</w:t>
      </w:r>
    </w:p>
    <w:p w14:paraId="132577A6">
      <w:pPr>
        <w:pStyle w:val="8"/>
        <w:jc w:val="center"/>
        <w:outlineLvl w:val="2"/>
        <w:rPr>
          <w:rFonts w:hint="default" w:ascii="宋体" w:hAnsi="宋体" w:eastAsia="宋体" w:cs="宋体"/>
        </w:rPr>
      </w:pPr>
      <w:r>
        <w:rPr>
          <w:rFonts w:ascii="宋体" w:hAnsi="宋体" w:eastAsia="宋体" w:cs="宋体"/>
          <w:b/>
          <w:sz w:val="28"/>
        </w:rPr>
        <w:t>（所投采购包：（由投标人填写）</w:t>
      </w:r>
      <w:r>
        <w:rPr>
          <w:rFonts w:ascii="宋体" w:hAnsi="宋体" w:eastAsia="宋体" w:cs="宋体"/>
        </w:rPr>
        <w:br w:type="textWrapping"/>
      </w:r>
      <w:r>
        <w:rPr>
          <w:rFonts w:ascii="宋体" w:hAnsi="宋体" w:eastAsia="宋体" w:cs="宋体"/>
        </w:rPr>
        <w:br w:type="textWrapping"/>
      </w:r>
    </w:p>
    <w:p w14:paraId="5FFF43CE">
      <w:pPr>
        <w:pStyle w:val="8"/>
        <w:jc w:val="center"/>
        <w:outlineLvl w:val="2"/>
        <w:rPr>
          <w:rFonts w:hint="default" w:ascii="宋体" w:hAnsi="宋体" w:eastAsia="宋体" w:cs="宋体"/>
        </w:rPr>
      </w:pPr>
      <w:r>
        <w:rPr>
          <w:rFonts w:ascii="宋体" w:hAnsi="宋体" w:eastAsia="宋体" w:cs="宋体"/>
          <w:b/>
          <w:sz w:val="28"/>
        </w:rPr>
        <w:t>投标人：（填写“全称”）</w:t>
      </w:r>
    </w:p>
    <w:p w14:paraId="6139F5DD">
      <w:pPr>
        <w:pStyle w:val="8"/>
        <w:jc w:val="center"/>
        <w:outlineLvl w:val="2"/>
        <w:rPr>
          <w:rFonts w:hint="default" w:ascii="宋体" w:hAnsi="宋体" w:eastAsia="宋体" w:cs="宋体"/>
        </w:rPr>
      </w:pPr>
      <w:r>
        <w:rPr>
          <w:rFonts w:ascii="宋体" w:hAnsi="宋体" w:eastAsia="宋体" w:cs="宋体"/>
          <w:b/>
          <w:sz w:val="28"/>
        </w:rPr>
        <w:t>（由投标人填写）年（由投标人填写）月</w:t>
      </w:r>
    </w:p>
    <w:p w14:paraId="6BE0B89A">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4B366B5D">
      <w:pPr>
        <w:pStyle w:val="8"/>
        <w:jc w:val="center"/>
        <w:outlineLvl w:val="2"/>
        <w:rPr>
          <w:rFonts w:hint="default" w:ascii="宋体" w:hAnsi="宋体" w:eastAsia="宋体" w:cs="宋体"/>
        </w:rPr>
      </w:pPr>
      <w:r>
        <w:rPr>
          <w:rFonts w:ascii="宋体" w:hAnsi="宋体" w:eastAsia="宋体" w:cs="宋体"/>
          <w:b/>
          <w:sz w:val="28"/>
        </w:rPr>
        <w:t>索引</w:t>
      </w:r>
    </w:p>
    <w:p w14:paraId="1A17026F">
      <w:pPr>
        <w:pStyle w:val="8"/>
        <w:ind w:firstLine="480"/>
        <w:rPr>
          <w:rFonts w:hint="default" w:ascii="宋体" w:hAnsi="宋体" w:eastAsia="宋体" w:cs="宋体"/>
        </w:rPr>
      </w:pPr>
      <w:r>
        <w:rPr>
          <w:rFonts w:ascii="宋体" w:hAnsi="宋体" w:eastAsia="宋体" w:cs="宋体"/>
        </w:rPr>
        <w:t>一、标的说明一览表</w:t>
      </w:r>
    </w:p>
    <w:p w14:paraId="6577184F">
      <w:pPr>
        <w:pStyle w:val="8"/>
        <w:ind w:firstLine="480"/>
        <w:rPr>
          <w:rFonts w:hint="default" w:ascii="宋体" w:hAnsi="宋体" w:eastAsia="宋体" w:cs="宋体"/>
        </w:rPr>
      </w:pPr>
      <w:r>
        <w:rPr>
          <w:rFonts w:ascii="宋体" w:hAnsi="宋体" w:eastAsia="宋体" w:cs="宋体"/>
        </w:rPr>
        <w:t>二、技术和服务要求响应表</w:t>
      </w:r>
    </w:p>
    <w:p w14:paraId="4C79D98C">
      <w:pPr>
        <w:pStyle w:val="8"/>
        <w:ind w:firstLine="480"/>
        <w:rPr>
          <w:rFonts w:hint="default" w:ascii="宋体" w:hAnsi="宋体" w:eastAsia="宋体" w:cs="宋体"/>
        </w:rPr>
      </w:pPr>
      <w:r>
        <w:rPr>
          <w:rFonts w:ascii="宋体" w:hAnsi="宋体" w:eastAsia="宋体" w:cs="宋体"/>
        </w:rPr>
        <w:t>三、商务条件响应表</w:t>
      </w:r>
    </w:p>
    <w:p w14:paraId="49211F26">
      <w:pPr>
        <w:pStyle w:val="8"/>
        <w:ind w:firstLine="480"/>
        <w:rPr>
          <w:rFonts w:hint="default" w:ascii="宋体" w:hAnsi="宋体" w:eastAsia="宋体" w:cs="宋体"/>
        </w:rPr>
      </w:pPr>
      <w:r>
        <w:rPr>
          <w:rFonts w:ascii="宋体" w:hAnsi="宋体" w:eastAsia="宋体" w:cs="宋体"/>
        </w:rPr>
        <w:t>四、投标人提交的其他资料（若有）</w:t>
      </w:r>
    </w:p>
    <w:p w14:paraId="5A7FDDB2">
      <w:pPr>
        <w:pStyle w:val="8"/>
        <w:ind w:firstLine="480"/>
        <w:rPr>
          <w:rFonts w:hint="default" w:ascii="宋体" w:hAnsi="宋体" w:eastAsia="宋体" w:cs="宋体"/>
        </w:rPr>
      </w:pPr>
      <w:r>
        <w:rPr>
          <w:rFonts w:ascii="宋体" w:hAnsi="宋体" w:eastAsia="宋体" w:cs="宋体"/>
        </w:rPr>
        <w:t>※注意</w:t>
      </w:r>
    </w:p>
    <w:p w14:paraId="290BCAFE">
      <w:pPr>
        <w:pStyle w:val="8"/>
        <w:ind w:firstLine="480"/>
        <w:rPr>
          <w:rFonts w:hint="default" w:ascii="宋体" w:hAnsi="宋体" w:eastAsia="宋体" w:cs="宋体"/>
        </w:rPr>
      </w:pPr>
      <w:r>
        <w:rPr>
          <w:rFonts w:ascii="宋体" w:hAnsi="宋体" w:eastAsia="宋体" w:cs="宋体"/>
        </w:rPr>
        <w:t>技术商务部分中不得出现报价部分的全部或部分的投标报价信息（或组成资料），否则符合性审查不合格。</w:t>
      </w:r>
    </w:p>
    <w:p w14:paraId="2D8708C2">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15398AA1">
      <w:pPr>
        <w:pStyle w:val="8"/>
        <w:jc w:val="center"/>
        <w:outlineLvl w:val="2"/>
        <w:rPr>
          <w:rFonts w:hint="default" w:ascii="宋体" w:hAnsi="宋体" w:eastAsia="宋体" w:cs="宋体"/>
        </w:rPr>
      </w:pPr>
      <w:r>
        <w:rPr>
          <w:rFonts w:ascii="宋体" w:hAnsi="宋体" w:eastAsia="宋体" w:cs="宋体"/>
          <w:b/>
          <w:sz w:val="28"/>
        </w:rPr>
        <w:t>一、标的说明一览表</w:t>
      </w:r>
    </w:p>
    <w:p w14:paraId="6F21EE10">
      <w:pPr>
        <w:pStyle w:val="8"/>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A25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51AEE246">
            <w:pPr>
              <w:pStyle w:val="8"/>
              <w:rPr>
                <w:rFonts w:hint="default" w:ascii="宋体" w:hAnsi="宋体" w:eastAsia="宋体" w:cs="宋体"/>
              </w:rPr>
            </w:pPr>
            <w:r>
              <w:rPr>
                <w:rFonts w:ascii="宋体" w:hAnsi="宋体" w:eastAsia="宋体" w:cs="宋体"/>
              </w:rPr>
              <w:t>采购包</w:t>
            </w:r>
          </w:p>
        </w:tc>
        <w:tc>
          <w:tcPr>
            <w:tcW w:w="1187" w:type="dxa"/>
          </w:tcPr>
          <w:p w14:paraId="49E8F630">
            <w:pPr>
              <w:pStyle w:val="8"/>
              <w:rPr>
                <w:rFonts w:hint="default" w:ascii="宋体" w:hAnsi="宋体" w:eastAsia="宋体" w:cs="宋体"/>
              </w:rPr>
            </w:pPr>
            <w:r>
              <w:rPr>
                <w:rFonts w:ascii="宋体" w:hAnsi="宋体" w:eastAsia="宋体" w:cs="宋体"/>
              </w:rPr>
              <w:t>品目号</w:t>
            </w:r>
          </w:p>
        </w:tc>
        <w:tc>
          <w:tcPr>
            <w:tcW w:w="1187" w:type="dxa"/>
          </w:tcPr>
          <w:p w14:paraId="72C4DA89">
            <w:pPr>
              <w:pStyle w:val="8"/>
              <w:rPr>
                <w:rFonts w:hint="default" w:ascii="宋体" w:hAnsi="宋体" w:eastAsia="宋体" w:cs="宋体"/>
              </w:rPr>
            </w:pPr>
            <w:r>
              <w:rPr>
                <w:rFonts w:ascii="宋体" w:hAnsi="宋体" w:eastAsia="宋体" w:cs="宋体"/>
              </w:rPr>
              <w:t>投标标的</w:t>
            </w:r>
          </w:p>
        </w:tc>
        <w:tc>
          <w:tcPr>
            <w:tcW w:w="1187" w:type="dxa"/>
          </w:tcPr>
          <w:p w14:paraId="7B6FC019">
            <w:pPr>
              <w:pStyle w:val="8"/>
              <w:rPr>
                <w:rFonts w:hint="default" w:ascii="宋体" w:hAnsi="宋体" w:eastAsia="宋体" w:cs="宋体"/>
              </w:rPr>
            </w:pPr>
            <w:r>
              <w:rPr>
                <w:rFonts w:ascii="宋体" w:hAnsi="宋体" w:eastAsia="宋体" w:cs="宋体"/>
              </w:rPr>
              <w:t>数量</w:t>
            </w:r>
          </w:p>
        </w:tc>
        <w:tc>
          <w:tcPr>
            <w:tcW w:w="1187" w:type="dxa"/>
          </w:tcPr>
          <w:p w14:paraId="32DC5FD2">
            <w:pPr>
              <w:pStyle w:val="8"/>
              <w:rPr>
                <w:rFonts w:hint="default" w:ascii="宋体" w:hAnsi="宋体" w:eastAsia="宋体" w:cs="宋体"/>
              </w:rPr>
            </w:pPr>
            <w:r>
              <w:rPr>
                <w:rFonts w:ascii="宋体" w:hAnsi="宋体" w:eastAsia="宋体" w:cs="宋体"/>
              </w:rPr>
              <w:t>规格</w:t>
            </w:r>
          </w:p>
        </w:tc>
        <w:tc>
          <w:tcPr>
            <w:tcW w:w="1187" w:type="dxa"/>
          </w:tcPr>
          <w:p w14:paraId="6C5EC9F4">
            <w:pPr>
              <w:pStyle w:val="8"/>
              <w:rPr>
                <w:rFonts w:hint="default" w:ascii="宋体" w:hAnsi="宋体" w:eastAsia="宋体" w:cs="宋体"/>
              </w:rPr>
            </w:pPr>
            <w:r>
              <w:rPr>
                <w:rFonts w:ascii="宋体" w:hAnsi="宋体" w:eastAsia="宋体" w:cs="宋体"/>
              </w:rPr>
              <w:t>来源地</w:t>
            </w:r>
          </w:p>
        </w:tc>
        <w:tc>
          <w:tcPr>
            <w:tcW w:w="1187" w:type="dxa"/>
          </w:tcPr>
          <w:p w14:paraId="27174CA6">
            <w:pPr>
              <w:pStyle w:val="8"/>
              <w:rPr>
                <w:rFonts w:hint="default" w:ascii="宋体" w:hAnsi="宋体" w:eastAsia="宋体" w:cs="宋体"/>
              </w:rPr>
            </w:pPr>
            <w:r>
              <w:rPr>
                <w:rFonts w:ascii="宋体" w:hAnsi="宋体" w:eastAsia="宋体" w:cs="宋体"/>
              </w:rPr>
              <w:t>备注</w:t>
            </w:r>
          </w:p>
        </w:tc>
      </w:tr>
      <w:tr w14:paraId="336A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7" w:type="dxa"/>
        </w:trPr>
        <w:tc>
          <w:tcPr>
            <w:tcW w:w="1187" w:type="dxa"/>
            <w:vMerge w:val="restart"/>
          </w:tcPr>
          <w:p w14:paraId="0279F556">
            <w:pPr>
              <w:pStyle w:val="8"/>
              <w:rPr>
                <w:rFonts w:hint="default" w:ascii="宋体" w:hAnsi="宋体" w:eastAsia="宋体" w:cs="宋体"/>
              </w:rPr>
            </w:pPr>
            <w:r>
              <w:rPr>
                <w:rFonts w:ascii="宋体" w:hAnsi="宋体" w:eastAsia="宋体" w:cs="宋体"/>
              </w:rPr>
              <w:t>*</w:t>
            </w:r>
          </w:p>
        </w:tc>
        <w:tc>
          <w:tcPr>
            <w:tcW w:w="1187" w:type="dxa"/>
          </w:tcPr>
          <w:p w14:paraId="20107BC7">
            <w:pPr>
              <w:pStyle w:val="8"/>
              <w:rPr>
                <w:rFonts w:hint="default" w:ascii="宋体" w:hAnsi="宋体" w:eastAsia="宋体" w:cs="宋体"/>
              </w:rPr>
            </w:pPr>
            <w:r>
              <w:rPr>
                <w:rFonts w:ascii="宋体" w:hAnsi="宋体" w:eastAsia="宋体" w:cs="宋体"/>
              </w:rPr>
              <w:t>*-1</w:t>
            </w:r>
          </w:p>
        </w:tc>
        <w:tc>
          <w:tcPr>
            <w:tcW w:w="1187" w:type="dxa"/>
          </w:tcPr>
          <w:p w14:paraId="2093C831">
            <w:pPr>
              <w:rPr>
                <w:rFonts w:ascii="宋体" w:hAnsi="宋体" w:eastAsia="宋体" w:cs="宋体"/>
              </w:rPr>
            </w:pPr>
          </w:p>
        </w:tc>
        <w:tc>
          <w:tcPr>
            <w:tcW w:w="1187" w:type="dxa"/>
          </w:tcPr>
          <w:p w14:paraId="57867F4E">
            <w:pPr>
              <w:rPr>
                <w:rFonts w:ascii="宋体" w:hAnsi="宋体" w:eastAsia="宋体" w:cs="宋体"/>
              </w:rPr>
            </w:pPr>
          </w:p>
        </w:tc>
        <w:tc>
          <w:tcPr>
            <w:tcW w:w="1187" w:type="dxa"/>
          </w:tcPr>
          <w:p w14:paraId="4CB8F423">
            <w:pPr>
              <w:rPr>
                <w:rFonts w:ascii="宋体" w:hAnsi="宋体" w:eastAsia="宋体" w:cs="宋体"/>
              </w:rPr>
            </w:pPr>
          </w:p>
        </w:tc>
        <w:tc>
          <w:tcPr>
            <w:tcW w:w="1187" w:type="dxa"/>
          </w:tcPr>
          <w:p w14:paraId="4E02C6C7">
            <w:pPr>
              <w:rPr>
                <w:rFonts w:ascii="宋体" w:hAnsi="宋体" w:eastAsia="宋体" w:cs="宋体"/>
              </w:rPr>
            </w:pPr>
          </w:p>
        </w:tc>
      </w:tr>
      <w:tr w14:paraId="5E05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7" w:type="dxa"/>
        </w:trPr>
        <w:tc>
          <w:tcPr>
            <w:tcW w:w="1187" w:type="dxa"/>
            <w:vMerge w:val="continue"/>
          </w:tcPr>
          <w:p w14:paraId="3FEEBFF3">
            <w:pPr>
              <w:rPr>
                <w:rFonts w:ascii="宋体" w:hAnsi="宋体" w:eastAsia="宋体" w:cs="宋体"/>
              </w:rPr>
            </w:pPr>
          </w:p>
        </w:tc>
        <w:tc>
          <w:tcPr>
            <w:tcW w:w="1187" w:type="dxa"/>
          </w:tcPr>
          <w:p w14:paraId="7D901282">
            <w:pPr>
              <w:pStyle w:val="8"/>
              <w:rPr>
                <w:rFonts w:hint="default" w:ascii="宋体" w:hAnsi="宋体" w:eastAsia="宋体" w:cs="宋体"/>
              </w:rPr>
            </w:pPr>
            <w:r>
              <w:rPr>
                <w:rFonts w:ascii="宋体" w:hAnsi="宋体" w:eastAsia="宋体" w:cs="宋体"/>
              </w:rPr>
              <w:t>…</w:t>
            </w:r>
          </w:p>
        </w:tc>
        <w:tc>
          <w:tcPr>
            <w:tcW w:w="1187" w:type="dxa"/>
          </w:tcPr>
          <w:p w14:paraId="1E37B5AE">
            <w:pPr>
              <w:rPr>
                <w:rFonts w:ascii="宋体" w:hAnsi="宋体" w:eastAsia="宋体" w:cs="宋体"/>
              </w:rPr>
            </w:pPr>
          </w:p>
        </w:tc>
        <w:tc>
          <w:tcPr>
            <w:tcW w:w="1187" w:type="dxa"/>
          </w:tcPr>
          <w:p w14:paraId="5E2BE3F9">
            <w:pPr>
              <w:rPr>
                <w:rFonts w:ascii="宋体" w:hAnsi="宋体" w:eastAsia="宋体" w:cs="宋体"/>
              </w:rPr>
            </w:pPr>
          </w:p>
        </w:tc>
        <w:tc>
          <w:tcPr>
            <w:tcW w:w="1187" w:type="dxa"/>
          </w:tcPr>
          <w:p w14:paraId="1E363EBD">
            <w:pPr>
              <w:rPr>
                <w:rFonts w:ascii="宋体" w:hAnsi="宋体" w:eastAsia="宋体" w:cs="宋体"/>
              </w:rPr>
            </w:pPr>
          </w:p>
        </w:tc>
        <w:tc>
          <w:tcPr>
            <w:tcW w:w="1187" w:type="dxa"/>
          </w:tcPr>
          <w:p w14:paraId="0D419714">
            <w:pPr>
              <w:rPr>
                <w:rFonts w:ascii="宋体" w:hAnsi="宋体" w:eastAsia="宋体" w:cs="宋体"/>
              </w:rPr>
            </w:pPr>
          </w:p>
        </w:tc>
      </w:tr>
      <w:tr w14:paraId="3ED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7" w:type="dxa"/>
        </w:trPr>
        <w:tc>
          <w:tcPr>
            <w:tcW w:w="1187" w:type="dxa"/>
          </w:tcPr>
          <w:p w14:paraId="0083505D">
            <w:pPr>
              <w:pStyle w:val="8"/>
              <w:rPr>
                <w:rFonts w:hint="default" w:ascii="宋体" w:hAnsi="宋体" w:eastAsia="宋体" w:cs="宋体"/>
              </w:rPr>
            </w:pPr>
            <w:r>
              <w:rPr>
                <w:rFonts w:ascii="宋体" w:hAnsi="宋体" w:eastAsia="宋体" w:cs="宋体"/>
              </w:rPr>
              <w:t>…</w:t>
            </w:r>
          </w:p>
        </w:tc>
        <w:tc>
          <w:tcPr>
            <w:tcW w:w="1187" w:type="dxa"/>
          </w:tcPr>
          <w:p w14:paraId="0F936AD9">
            <w:pPr>
              <w:rPr>
                <w:rFonts w:ascii="宋体" w:hAnsi="宋体" w:eastAsia="宋体" w:cs="宋体"/>
              </w:rPr>
            </w:pPr>
          </w:p>
        </w:tc>
        <w:tc>
          <w:tcPr>
            <w:tcW w:w="1187" w:type="dxa"/>
          </w:tcPr>
          <w:p w14:paraId="4CB5F124">
            <w:pPr>
              <w:rPr>
                <w:rFonts w:ascii="宋体" w:hAnsi="宋体" w:eastAsia="宋体" w:cs="宋体"/>
              </w:rPr>
            </w:pPr>
          </w:p>
        </w:tc>
        <w:tc>
          <w:tcPr>
            <w:tcW w:w="1187" w:type="dxa"/>
          </w:tcPr>
          <w:p w14:paraId="0A4E6DA4">
            <w:pPr>
              <w:rPr>
                <w:rFonts w:ascii="宋体" w:hAnsi="宋体" w:eastAsia="宋体" w:cs="宋体"/>
              </w:rPr>
            </w:pPr>
          </w:p>
        </w:tc>
        <w:tc>
          <w:tcPr>
            <w:tcW w:w="1187" w:type="dxa"/>
          </w:tcPr>
          <w:p w14:paraId="1FB092F3">
            <w:pPr>
              <w:rPr>
                <w:rFonts w:ascii="宋体" w:hAnsi="宋体" w:eastAsia="宋体" w:cs="宋体"/>
              </w:rPr>
            </w:pPr>
          </w:p>
        </w:tc>
        <w:tc>
          <w:tcPr>
            <w:tcW w:w="1187" w:type="dxa"/>
          </w:tcPr>
          <w:p w14:paraId="25281A1F">
            <w:pPr>
              <w:rPr>
                <w:rFonts w:ascii="宋体" w:hAnsi="宋体" w:eastAsia="宋体" w:cs="宋体"/>
              </w:rPr>
            </w:pPr>
          </w:p>
        </w:tc>
      </w:tr>
    </w:tbl>
    <w:p w14:paraId="4A2DACA1">
      <w:pPr>
        <w:pStyle w:val="8"/>
        <w:ind w:firstLine="480"/>
        <w:rPr>
          <w:rFonts w:hint="default" w:ascii="宋体" w:hAnsi="宋体" w:eastAsia="宋体" w:cs="宋体"/>
        </w:rPr>
      </w:pPr>
      <w:r>
        <w:rPr>
          <w:rFonts w:ascii="宋体" w:hAnsi="宋体" w:eastAsia="宋体" w:cs="宋体"/>
        </w:rPr>
        <w:t>※注意：</w:t>
      </w:r>
    </w:p>
    <w:p w14:paraId="2934B004">
      <w:pPr>
        <w:pStyle w:val="8"/>
        <w:ind w:firstLine="480"/>
        <w:rPr>
          <w:rFonts w:hint="default" w:ascii="宋体" w:hAnsi="宋体" w:eastAsia="宋体" w:cs="宋体"/>
        </w:rPr>
      </w:pPr>
      <w:r>
        <w:rPr>
          <w:rFonts w:ascii="宋体" w:hAnsi="宋体" w:eastAsia="宋体" w:cs="宋体"/>
        </w:rPr>
        <w:t>1、本表应按照下列规定填写：</w:t>
      </w:r>
    </w:p>
    <w:p w14:paraId="13D40EF4">
      <w:pPr>
        <w:pStyle w:val="8"/>
        <w:ind w:firstLine="480"/>
        <w:rPr>
          <w:rFonts w:hint="default" w:ascii="宋体" w:hAnsi="宋体" w:eastAsia="宋体" w:cs="宋体"/>
        </w:rPr>
      </w:pPr>
      <w:r>
        <w:rPr>
          <w:rFonts w:ascii="宋体" w:hAnsi="宋体" w:eastAsia="宋体" w:cs="宋体"/>
        </w:rPr>
        <w:t>1.1“采购包”、“品目号”、“投标标的”及“数量”应与招标文件《采购标的一览表》中的有关内容（“采购包”、“品目号”、“采购标的”及“数量”）保持一致。</w:t>
      </w:r>
    </w:p>
    <w:p w14:paraId="50FF17CB">
      <w:pPr>
        <w:pStyle w:val="8"/>
        <w:ind w:firstLine="480"/>
        <w:rPr>
          <w:rFonts w:hint="default" w:ascii="宋体" w:hAnsi="宋体" w:eastAsia="宋体" w:cs="宋体"/>
        </w:rPr>
      </w:pPr>
      <w:r>
        <w:rPr>
          <w:rFonts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00EE638">
      <w:pPr>
        <w:pStyle w:val="8"/>
        <w:ind w:firstLine="480"/>
        <w:rPr>
          <w:rFonts w:hint="default" w:ascii="宋体" w:hAnsi="宋体" w:eastAsia="宋体" w:cs="宋体"/>
        </w:rPr>
      </w:pPr>
      <w:r>
        <w:rPr>
          <w:rFonts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14:paraId="28EE9EB9">
      <w:pPr>
        <w:pStyle w:val="8"/>
        <w:ind w:firstLine="480"/>
        <w:rPr>
          <w:rFonts w:hint="default" w:ascii="宋体" w:hAnsi="宋体" w:eastAsia="宋体" w:cs="宋体"/>
        </w:rPr>
      </w:pPr>
      <w:r>
        <w:rPr>
          <w:rFonts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4E363274">
      <w:pPr>
        <w:pStyle w:val="8"/>
        <w:ind w:firstLine="480"/>
        <w:rPr>
          <w:rFonts w:hint="default" w:ascii="宋体" w:hAnsi="宋体" w:eastAsia="宋体" w:cs="宋体"/>
        </w:rPr>
      </w:pPr>
      <w:r>
        <w:rPr>
          <w:rFonts w:ascii="宋体" w:hAnsi="宋体" w:eastAsia="宋体" w:cs="宋体"/>
        </w:rPr>
        <w:t>3、电子投标文件中涉及“投标标的”、“数量”、“规格”、“来源地”的内容若不一致，应以本表为准。</w:t>
      </w:r>
    </w:p>
    <w:p w14:paraId="6E507AD4">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1A9BEAFB">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64129D49">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66E2E422">
      <w:pPr>
        <w:pStyle w:val="8"/>
        <w:jc w:val="center"/>
        <w:outlineLvl w:val="2"/>
        <w:rPr>
          <w:rFonts w:hint="default" w:ascii="宋体" w:hAnsi="宋体" w:eastAsia="宋体" w:cs="宋体"/>
        </w:rPr>
      </w:pPr>
      <w:r>
        <w:rPr>
          <w:rFonts w:ascii="宋体" w:hAnsi="宋体" w:eastAsia="宋体" w:cs="宋体"/>
          <w:b/>
          <w:sz w:val="28"/>
        </w:rPr>
        <w:t>二、技术和服务要求响应表</w:t>
      </w:r>
    </w:p>
    <w:p w14:paraId="25548DB7">
      <w:pPr>
        <w:pStyle w:val="8"/>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190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EEAD3EE">
            <w:pPr>
              <w:pStyle w:val="8"/>
              <w:rPr>
                <w:rFonts w:hint="default" w:ascii="宋体" w:hAnsi="宋体" w:eastAsia="宋体" w:cs="宋体"/>
              </w:rPr>
            </w:pPr>
            <w:r>
              <w:rPr>
                <w:rFonts w:ascii="宋体" w:hAnsi="宋体" w:eastAsia="宋体" w:cs="宋体"/>
              </w:rPr>
              <w:t>采购包</w:t>
            </w:r>
          </w:p>
        </w:tc>
        <w:tc>
          <w:tcPr>
            <w:tcW w:w="1661" w:type="dxa"/>
          </w:tcPr>
          <w:p w14:paraId="70F077C9">
            <w:pPr>
              <w:pStyle w:val="8"/>
              <w:rPr>
                <w:rFonts w:hint="default" w:ascii="宋体" w:hAnsi="宋体" w:eastAsia="宋体" w:cs="宋体"/>
              </w:rPr>
            </w:pPr>
            <w:r>
              <w:rPr>
                <w:rFonts w:ascii="宋体" w:hAnsi="宋体" w:eastAsia="宋体" w:cs="宋体"/>
              </w:rPr>
              <w:t>品目号</w:t>
            </w:r>
          </w:p>
        </w:tc>
        <w:tc>
          <w:tcPr>
            <w:tcW w:w="1661" w:type="dxa"/>
          </w:tcPr>
          <w:p w14:paraId="0D998453">
            <w:pPr>
              <w:pStyle w:val="8"/>
              <w:rPr>
                <w:rFonts w:hint="default" w:ascii="宋体" w:hAnsi="宋体" w:eastAsia="宋体" w:cs="宋体"/>
              </w:rPr>
            </w:pPr>
            <w:r>
              <w:rPr>
                <w:rFonts w:ascii="宋体" w:hAnsi="宋体" w:eastAsia="宋体" w:cs="宋体"/>
              </w:rPr>
              <w:t>技术和服务要求</w:t>
            </w:r>
          </w:p>
        </w:tc>
        <w:tc>
          <w:tcPr>
            <w:tcW w:w="1661" w:type="dxa"/>
          </w:tcPr>
          <w:p w14:paraId="4DCD844D">
            <w:pPr>
              <w:pStyle w:val="8"/>
              <w:rPr>
                <w:rFonts w:hint="default" w:ascii="宋体" w:hAnsi="宋体" w:eastAsia="宋体" w:cs="宋体"/>
              </w:rPr>
            </w:pPr>
            <w:r>
              <w:rPr>
                <w:rFonts w:ascii="宋体" w:hAnsi="宋体" w:eastAsia="宋体" w:cs="宋体"/>
              </w:rPr>
              <w:t>投标响应</w:t>
            </w:r>
          </w:p>
        </w:tc>
        <w:tc>
          <w:tcPr>
            <w:tcW w:w="1661" w:type="dxa"/>
          </w:tcPr>
          <w:p w14:paraId="7FD06929">
            <w:pPr>
              <w:pStyle w:val="8"/>
              <w:rPr>
                <w:rFonts w:hint="default" w:ascii="宋体" w:hAnsi="宋体" w:eastAsia="宋体" w:cs="宋体"/>
              </w:rPr>
            </w:pPr>
            <w:r>
              <w:rPr>
                <w:rFonts w:ascii="宋体" w:hAnsi="宋体" w:eastAsia="宋体" w:cs="宋体"/>
              </w:rPr>
              <w:t>是否偏离及说明</w:t>
            </w:r>
          </w:p>
        </w:tc>
      </w:tr>
      <w:tr w14:paraId="56F50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E497499">
            <w:pPr>
              <w:pStyle w:val="8"/>
              <w:rPr>
                <w:rFonts w:hint="default" w:ascii="宋体" w:hAnsi="宋体" w:eastAsia="宋体" w:cs="宋体"/>
              </w:rPr>
            </w:pPr>
            <w:r>
              <w:rPr>
                <w:rFonts w:ascii="宋体" w:hAnsi="宋体" w:eastAsia="宋体" w:cs="宋体"/>
              </w:rPr>
              <w:t>*</w:t>
            </w:r>
          </w:p>
        </w:tc>
        <w:tc>
          <w:tcPr>
            <w:tcW w:w="1661" w:type="dxa"/>
          </w:tcPr>
          <w:p w14:paraId="08DF2481">
            <w:pPr>
              <w:pStyle w:val="8"/>
              <w:rPr>
                <w:rFonts w:hint="default" w:ascii="宋体" w:hAnsi="宋体" w:eastAsia="宋体" w:cs="宋体"/>
              </w:rPr>
            </w:pPr>
            <w:r>
              <w:rPr>
                <w:rFonts w:ascii="宋体" w:hAnsi="宋体" w:eastAsia="宋体" w:cs="宋体"/>
              </w:rPr>
              <w:t>*-1</w:t>
            </w:r>
          </w:p>
        </w:tc>
        <w:tc>
          <w:tcPr>
            <w:tcW w:w="1661" w:type="dxa"/>
          </w:tcPr>
          <w:p w14:paraId="33BE2AD5">
            <w:pPr>
              <w:rPr>
                <w:rFonts w:ascii="宋体" w:hAnsi="宋体" w:eastAsia="宋体" w:cs="宋体"/>
              </w:rPr>
            </w:pPr>
          </w:p>
        </w:tc>
        <w:tc>
          <w:tcPr>
            <w:tcW w:w="1661" w:type="dxa"/>
          </w:tcPr>
          <w:p w14:paraId="136FB9A5">
            <w:pPr>
              <w:rPr>
                <w:rFonts w:ascii="宋体" w:hAnsi="宋体" w:eastAsia="宋体" w:cs="宋体"/>
              </w:rPr>
            </w:pPr>
          </w:p>
        </w:tc>
        <w:tc>
          <w:tcPr>
            <w:tcW w:w="1661" w:type="dxa"/>
          </w:tcPr>
          <w:p w14:paraId="17CB2E06">
            <w:pPr>
              <w:rPr>
                <w:rFonts w:ascii="宋体" w:hAnsi="宋体" w:eastAsia="宋体" w:cs="宋体"/>
              </w:rPr>
            </w:pPr>
          </w:p>
        </w:tc>
      </w:tr>
      <w:tr w14:paraId="4B7B2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23DCCE1">
            <w:pPr>
              <w:rPr>
                <w:rFonts w:ascii="宋体" w:hAnsi="宋体" w:eastAsia="宋体" w:cs="宋体"/>
              </w:rPr>
            </w:pPr>
          </w:p>
        </w:tc>
        <w:tc>
          <w:tcPr>
            <w:tcW w:w="1661" w:type="dxa"/>
          </w:tcPr>
          <w:p w14:paraId="1C11BFDA">
            <w:pPr>
              <w:pStyle w:val="8"/>
              <w:rPr>
                <w:rFonts w:hint="default" w:ascii="宋体" w:hAnsi="宋体" w:eastAsia="宋体" w:cs="宋体"/>
              </w:rPr>
            </w:pPr>
            <w:r>
              <w:rPr>
                <w:rFonts w:ascii="宋体" w:hAnsi="宋体" w:eastAsia="宋体" w:cs="宋体"/>
              </w:rPr>
              <w:t>…</w:t>
            </w:r>
          </w:p>
        </w:tc>
        <w:tc>
          <w:tcPr>
            <w:tcW w:w="1661" w:type="dxa"/>
          </w:tcPr>
          <w:p w14:paraId="55BE48EF">
            <w:pPr>
              <w:rPr>
                <w:rFonts w:ascii="宋体" w:hAnsi="宋体" w:eastAsia="宋体" w:cs="宋体"/>
              </w:rPr>
            </w:pPr>
          </w:p>
        </w:tc>
        <w:tc>
          <w:tcPr>
            <w:tcW w:w="1661" w:type="dxa"/>
          </w:tcPr>
          <w:p w14:paraId="603BE855">
            <w:pPr>
              <w:rPr>
                <w:rFonts w:ascii="宋体" w:hAnsi="宋体" w:eastAsia="宋体" w:cs="宋体"/>
              </w:rPr>
            </w:pPr>
          </w:p>
        </w:tc>
        <w:tc>
          <w:tcPr>
            <w:tcW w:w="1661" w:type="dxa"/>
          </w:tcPr>
          <w:p w14:paraId="6FCE9234">
            <w:pPr>
              <w:rPr>
                <w:rFonts w:ascii="宋体" w:hAnsi="宋体" w:eastAsia="宋体" w:cs="宋体"/>
              </w:rPr>
            </w:pPr>
          </w:p>
        </w:tc>
      </w:tr>
      <w:tr w14:paraId="40CC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B6328BD">
            <w:pPr>
              <w:pStyle w:val="8"/>
              <w:rPr>
                <w:rFonts w:hint="default" w:ascii="宋体" w:hAnsi="宋体" w:eastAsia="宋体" w:cs="宋体"/>
              </w:rPr>
            </w:pPr>
            <w:r>
              <w:rPr>
                <w:rFonts w:ascii="宋体" w:hAnsi="宋体" w:eastAsia="宋体" w:cs="宋体"/>
              </w:rPr>
              <w:t>…</w:t>
            </w:r>
          </w:p>
        </w:tc>
        <w:tc>
          <w:tcPr>
            <w:tcW w:w="1661" w:type="dxa"/>
          </w:tcPr>
          <w:p w14:paraId="367DF6CB">
            <w:pPr>
              <w:rPr>
                <w:rFonts w:ascii="宋体" w:hAnsi="宋体" w:eastAsia="宋体" w:cs="宋体"/>
              </w:rPr>
            </w:pPr>
          </w:p>
        </w:tc>
        <w:tc>
          <w:tcPr>
            <w:tcW w:w="1661" w:type="dxa"/>
          </w:tcPr>
          <w:p w14:paraId="224A7588">
            <w:pPr>
              <w:rPr>
                <w:rFonts w:ascii="宋体" w:hAnsi="宋体" w:eastAsia="宋体" w:cs="宋体"/>
              </w:rPr>
            </w:pPr>
          </w:p>
        </w:tc>
        <w:tc>
          <w:tcPr>
            <w:tcW w:w="1661" w:type="dxa"/>
          </w:tcPr>
          <w:p w14:paraId="59BB0789">
            <w:pPr>
              <w:rPr>
                <w:rFonts w:ascii="宋体" w:hAnsi="宋体" w:eastAsia="宋体" w:cs="宋体"/>
              </w:rPr>
            </w:pPr>
          </w:p>
        </w:tc>
        <w:tc>
          <w:tcPr>
            <w:tcW w:w="1661" w:type="dxa"/>
          </w:tcPr>
          <w:p w14:paraId="2D4CC007">
            <w:pPr>
              <w:rPr>
                <w:rFonts w:ascii="宋体" w:hAnsi="宋体" w:eastAsia="宋体" w:cs="宋体"/>
              </w:rPr>
            </w:pPr>
          </w:p>
        </w:tc>
      </w:tr>
    </w:tbl>
    <w:p w14:paraId="19F7A1D3">
      <w:pPr>
        <w:pStyle w:val="8"/>
        <w:ind w:firstLine="480"/>
        <w:rPr>
          <w:rFonts w:hint="default" w:ascii="宋体" w:hAnsi="宋体" w:eastAsia="宋体" w:cs="宋体"/>
        </w:rPr>
      </w:pPr>
      <w:r>
        <w:rPr>
          <w:rFonts w:ascii="宋体" w:hAnsi="宋体" w:eastAsia="宋体" w:cs="宋体"/>
        </w:rPr>
        <w:t>※注意：</w:t>
      </w:r>
    </w:p>
    <w:p w14:paraId="3946470C">
      <w:pPr>
        <w:pStyle w:val="8"/>
        <w:ind w:firstLine="480"/>
        <w:rPr>
          <w:rFonts w:hint="default" w:ascii="宋体" w:hAnsi="宋体" w:eastAsia="宋体" w:cs="宋体"/>
        </w:rPr>
      </w:pPr>
      <w:r>
        <w:rPr>
          <w:rFonts w:ascii="宋体" w:hAnsi="宋体" w:eastAsia="宋体" w:cs="宋体"/>
        </w:rPr>
        <w:t>1、本表应按照下列规定填写：</w:t>
      </w:r>
    </w:p>
    <w:p w14:paraId="0928F1B2">
      <w:pPr>
        <w:pStyle w:val="8"/>
        <w:ind w:firstLine="480"/>
        <w:rPr>
          <w:rFonts w:hint="default" w:ascii="宋体" w:hAnsi="宋体" w:eastAsia="宋体" w:cs="宋体"/>
        </w:rPr>
      </w:pPr>
      <w:r>
        <w:rPr>
          <w:rFonts w:ascii="宋体" w:hAnsi="宋体" w:eastAsia="宋体" w:cs="宋体"/>
        </w:rPr>
        <w:t>1.1“技术和服务要求”项下填写的内容应与招标文件第五章“技术和服务要求”的内容保持一致。</w:t>
      </w:r>
    </w:p>
    <w:p w14:paraId="4710A9EC">
      <w:pPr>
        <w:pStyle w:val="8"/>
        <w:ind w:firstLine="480"/>
        <w:rPr>
          <w:rFonts w:hint="default" w:ascii="宋体" w:hAnsi="宋体" w:eastAsia="宋体" w:cs="宋体"/>
        </w:rPr>
      </w:pPr>
      <w:r>
        <w:rPr>
          <w:rFonts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63F4C03">
      <w:pPr>
        <w:pStyle w:val="8"/>
        <w:ind w:firstLine="480"/>
        <w:rPr>
          <w:rFonts w:hint="default" w:ascii="宋体" w:hAnsi="宋体" w:eastAsia="宋体" w:cs="宋体"/>
        </w:rPr>
      </w:pPr>
      <w:r>
        <w:rPr>
          <w:rFonts w:ascii="宋体" w:hAnsi="宋体" w:eastAsia="宋体" w:cs="宋体"/>
        </w:rPr>
        <w:t>1.3“是否偏离及说明”项下应按下列规定填写：优于的，填写“正偏离”；符合的，填写“无偏离”；低于的，填写“负偏离”。</w:t>
      </w:r>
    </w:p>
    <w:p w14:paraId="4B84C7AC">
      <w:pPr>
        <w:pStyle w:val="8"/>
        <w:ind w:firstLine="480"/>
        <w:rPr>
          <w:rFonts w:hint="default" w:ascii="宋体" w:hAnsi="宋体" w:eastAsia="宋体" w:cs="宋体"/>
        </w:rPr>
      </w:pPr>
      <w:r>
        <w:rPr>
          <w:rFonts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1151F801">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0DBDBD3E">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632223CD">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372D8AB1">
      <w:pPr>
        <w:pStyle w:val="8"/>
        <w:jc w:val="center"/>
        <w:outlineLvl w:val="2"/>
        <w:rPr>
          <w:rFonts w:hint="default" w:ascii="宋体" w:hAnsi="宋体" w:eastAsia="宋体" w:cs="宋体"/>
        </w:rPr>
      </w:pPr>
      <w:r>
        <w:rPr>
          <w:rFonts w:ascii="宋体" w:hAnsi="宋体" w:eastAsia="宋体" w:cs="宋体"/>
          <w:b/>
          <w:sz w:val="28"/>
        </w:rPr>
        <w:t>三、商务条件响应表</w:t>
      </w:r>
    </w:p>
    <w:p w14:paraId="3903F2E3">
      <w:pPr>
        <w:pStyle w:val="8"/>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12BD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1A82F92">
            <w:pPr>
              <w:pStyle w:val="8"/>
              <w:rPr>
                <w:rFonts w:hint="default" w:ascii="宋体" w:hAnsi="宋体" w:eastAsia="宋体" w:cs="宋体"/>
              </w:rPr>
            </w:pPr>
            <w:r>
              <w:rPr>
                <w:rFonts w:ascii="宋体" w:hAnsi="宋体" w:eastAsia="宋体" w:cs="宋体"/>
              </w:rPr>
              <w:t>采购包</w:t>
            </w:r>
          </w:p>
        </w:tc>
        <w:tc>
          <w:tcPr>
            <w:tcW w:w="1661" w:type="dxa"/>
          </w:tcPr>
          <w:p w14:paraId="152F14B0">
            <w:pPr>
              <w:pStyle w:val="8"/>
              <w:rPr>
                <w:rFonts w:hint="default" w:ascii="宋体" w:hAnsi="宋体" w:eastAsia="宋体" w:cs="宋体"/>
              </w:rPr>
            </w:pPr>
            <w:r>
              <w:rPr>
                <w:rFonts w:ascii="宋体" w:hAnsi="宋体" w:eastAsia="宋体" w:cs="宋体"/>
              </w:rPr>
              <w:t>品目号</w:t>
            </w:r>
          </w:p>
        </w:tc>
        <w:tc>
          <w:tcPr>
            <w:tcW w:w="1661" w:type="dxa"/>
          </w:tcPr>
          <w:p w14:paraId="6FEFAF57">
            <w:pPr>
              <w:pStyle w:val="8"/>
              <w:rPr>
                <w:rFonts w:hint="default" w:ascii="宋体" w:hAnsi="宋体" w:eastAsia="宋体" w:cs="宋体"/>
              </w:rPr>
            </w:pPr>
            <w:r>
              <w:rPr>
                <w:rFonts w:ascii="宋体" w:hAnsi="宋体" w:eastAsia="宋体" w:cs="宋体"/>
              </w:rPr>
              <w:t>商务条件</w:t>
            </w:r>
          </w:p>
        </w:tc>
        <w:tc>
          <w:tcPr>
            <w:tcW w:w="1661" w:type="dxa"/>
          </w:tcPr>
          <w:p w14:paraId="132E600E">
            <w:pPr>
              <w:pStyle w:val="8"/>
              <w:rPr>
                <w:rFonts w:hint="default" w:ascii="宋体" w:hAnsi="宋体" w:eastAsia="宋体" w:cs="宋体"/>
              </w:rPr>
            </w:pPr>
            <w:r>
              <w:rPr>
                <w:rFonts w:ascii="宋体" w:hAnsi="宋体" w:eastAsia="宋体" w:cs="宋体"/>
              </w:rPr>
              <w:t>投标响应</w:t>
            </w:r>
          </w:p>
        </w:tc>
        <w:tc>
          <w:tcPr>
            <w:tcW w:w="1661" w:type="dxa"/>
          </w:tcPr>
          <w:p w14:paraId="230AF360">
            <w:pPr>
              <w:pStyle w:val="8"/>
              <w:rPr>
                <w:rFonts w:hint="default" w:ascii="宋体" w:hAnsi="宋体" w:eastAsia="宋体" w:cs="宋体"/>
              </w:rPr>
            </w:pPr>
            <w:r>
              <w:rPr>
                <w:rFonts w:ascii="宋体" w:hAnsi="宋体" w:eastAsia="宋体" w:cs="宋体"/>
              </w:rPr>
              <w:t>是否偏离及说明</w:t>
            </w:r>
          </w:p>
        </w:tc>
      </w:tr>
      <w:tr w14:paraId="4B9DA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79147B3">
            <w:pPr>
              <w:pStyle w:val="8"/>
              <w:rPr>
                <w:rFonts w:hint="default" w:ascii="宋体" w:hAnsi="宋体" w:eastAsia="宋体" w:cs="宋体"/>
              </w:rPr>
            </w:pPr>
            <w:r>
              <w:rPr>
                <w:rFonts w:ascii="宋体" w:hAnsi="宋体" w:eastAsia="宋体" w:cs="宋体"/>
              </w:rPr>
              <w:t>*</w:t>
            </w:r>
          </w:p>
        </w:tc>
        <w:tc>
          <w:tcPr>
            <w:tcW w:w="1661" w:type="dxa"/>
          </w:tcPr>
          <w:p w14:paraId="09C96B12">
            <w:pPr>
              <w:pStyle w:val="8"/>
              <w:rPr>
                <w:rFonts w:hint="default" w:ascii="宋体" w:hAnsi="宋体" w:eastAsia="宋体" w:cs="宋体"/>
              </w:rPr>
            </w:pPr>
            <w:r>
              <w:rPr>
                <w:rFonts w:ascii="宋体" w:hAnsi="宋体" w:eastAsia="宋体" w:cs="宋体"/>
              </w:rPr>
              <w:t>*-1</w:t>
            </w:r>
          </w:p>
        </w:tc>
        <w:tc>
          <w:tcPr>
            <w:tcW w:w="1661" w:type="dxa"/>
          </w:tcPr>
          <w:p w14:paraId="41741B1C">
            <w:pPr>
              <w:rPr>
                <w:rFonts w:ascii="宋体" w:hAnsi="宋体" w:eastAsia="宋体" w:cs="宋体"/>
              </w:rPr>
            </w:pPr>
          </w:p>
        </w:tc>
        <w:tc>
          <w:tcPr>
            <w:tcW w:w="1661" w:type="dxa"/>
          </w:tcPr>
          <w:p w14:paraId="25C5D650">
            <w:pPr>
              <w:rPr>
                <w:rFonts w:ascii="宋体" w:hAnsi="宋体" w:eastAsia="宋体" w:cs="宋体"/>
              </w:rPr>
            </w:pPr>
          </w:p>
        </w:tc>
        <w:tc>
          <w:tcPr>
            <w:tcW w:w="1661" w:type="dxa"/>
          </w:tcPr>
          <w:p w14:paraId="37F7F07B">
            <w:pPr>
              <w:rPr>
                <w:rFonts w:ascii="宋体" w:hAnsi="宋体" w:eastAsia="宋体" w:cs="宋体"/>
              </w:rPr>
            </w:pPr>
          </w:p>
        </w:tc>
      </w:tr>
      <w:tr w14:paraId="172E6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1DF5DD8">
            <w:pPr>
              <w:rPr>
                <w:rFonts w:ascii="宋体" w:hAnsi="宋体" w:eastAsia="宋体" w:cs="宋体"/>
              </w:rPr>
            </w:pPr>
          </w:p>
        </w:tc>
        <w:tc>
          <w:tcPr>
            <w:tcW w:w="1661" w:type="dxa"/>
          </w:tcPr>
          <w:p w14:paraId="17B8EAD3">
            <w:pPr>
              <w:pStyle w:val="8"/>
              <w:rPr>
                <w:rFonts w:hint="default" w:ascii="宋体" w:hAnsi="宋体" w:eastAsia="宋体" w:cs="宋体"/>
              </w:rPr>
            </w:pPr>
            <w:r>
              <w:rPr>
                <w:rFonts w:ascii="宋体" w:hAnsi="宋体" w:eastAsia="宋体" w:cs="宋体"/>
              </w:rPr>
              <w:t>…</w:t>
            </w:r>
          </w:p>
        </w:tc>
        <w:tc>
          <w:tcPr>
            <w:tcW w:w="1661" w:type="dxa"/>
          </w:tcPr>
          <w:p w14:paraId="24B8B238">
            <w:pPr>
              <w:rPr>
                <w:rFonts w:ascii="宋体" w:hAnsi="宋体" w:eastAsia="宋体" w:cs="宋体"/>
              </w:rPr>
            </w:pPr>
          </w:p>
        </w:tc>
        <w:tc>
          <w:tcPr>
            <w:tcW w:w="1661" w:type="dxa"/>
          </w:tcPr>
          <w:p w14:paraId="4A831825">
            <w:pPr>
              <w:rPr>
                <w:rFonts w:ascii="宋体" w:hAnsi="宋体" w:eastAsia="宋体" w:cs="宋体"/>
              </w:rPr>
            </w:pPr>
          </w:p>
        </w:tc>
        <w:tc>
          <w:tcPr>
            <w:tcW w:w="1661" w:type="dxa"/>
          </w:tcPr>
          <w:p w14:paraId="64A5E809">
            <w:pPr>
              <w:rPr>
                <w:rFonts w:ascii="宋体" w:hAnsi="宋体" w:eastAsia="宋体" w:cs="宋体"/>
              </w:rPr>
            </w:pPr>
          </w:p>
        </w:tc>
      </w:tr>
      <w:tr w14:paraId="5121D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10BAF6">
            <w:pPr>
              <w:pStyle w:val="8"/>
              <w:rPr>
                <w:rFonts w:hint="default" w:ascii="宋体" w:hAnsi="宋体" w:eastAsia="宋体" w:cs="宋体"/>
              </w:rPr>
            </w:pPr>
            <w:r>
              <w:rPr>
                <w:rFonts w:ascii="宋体" w:hAnsi="宋体" w:eastAsia="宋体" w:cs="宋体"/>
              </w:rPr>
              <w:t>…</w:t>
            </w:r>
          </w:p>
        </w:tc>
        <w:tc>
          <w:tcPr>
            <w:tcW w:w="1661" w:type="dxa"/>
          </w:tcPr>
          <w:p w14:paraId="3E390CDE">
            <w:pPr>
              <w:rPr>
                <w:rFonts w:ascii="宋体" w:hAnsi="宋体" w:eastAsia="宋体" w:cs="宋体"/>
              </w:rPr>
            </w:pPr>
          </w:p>
        </w:tc>
        <w:tc>
          <w:tcPr>
            <w:tcW w:w="1661" w:type="dxa"/>
          </w:tcPr>
          <w:p w14:paraId="1F6DD58E">
            <w:pPr>
              <w:rPr>
                <w:rFonts w:ascii="宋体" w:hAnsi="宋体" w:eastAsia="宋体" w:cs="宋体"/>
              </w:rPr>
            </w:pPr>
          </w:p>
        </w:tc>
        <w:tc>
          <w:tcPr>
            <w:tcW w:w="1661" w:type="dxa"/>
          </w:tcPr>
          <w:p w14:paraId="6A5C76CE">
            <w:pPr>
              <w:rPr>
                <w:rFonts w:ascii="宋体" w:hAnsi="宋体" w:eastAsia="宋体" w:cs="宋体"/>
              </w:rPr>
            </w:pPr>
          </w:p>
        </w:tc>
        <w:tc>
          <w:tcPr>
            <w:tcW w:w="1661" w:type="dxa"/>
          </w:tcPr>
          <w:p w14:paraId="3318E082">
            <w:pPr>
              <w:rPr>
                <w:rFonts w:ascii="宋体" w:hAnsi="宋体" w:eastAsia="宋体" w:cs="宋体"/>
              </w:rPr>
            </w:pPr>
          </w:p>
        </w:tc>
      </w:tr>
    </w:tbl>
    <w:p w14:paraId="617202ED">
      <w:pPr>
        <w:pStyle w:val="8"/>
        <w:ind w:firstLine="480"/>
        <w:rPr>
          <w:rFonts w:hint="default" w:ascii="宋体" w:hAnsi="宋体" w:eastAsia="宋体" w:cs="宋体"/>
        </w:rPr>
      </w:pPr>
      <w:r>
        <w:rPr>
          <w:rFonts w:ascii="宋体" w:hAnsi="宋体" w:eastAsia="宋体" w:cs="宋体"/>
        </w:rPr>
        <w:t>※注意：</w:t>
      </w:r>
    </w:p>
    <w:p w14:paraId="54DE33A8">
      <w:pPr>
        <w:pStyle w:val="8"/>
        <w:ind w:firstLine="480"/>
        <w:rPr>
          <w:rFonts w:hint="default" w:ascii="宋体" w:hAnsi="宋体" w:eastAsia="宋体" w:cs="宋体"/>
        </w:rPr>
      </w:pPr>
      <w:r>
        <w:rPr>
          <w:rFonts w:ascii="宋体" w:hAnsi="宋体" w:eastAsia="宋体" w:cs="宋体"/>
        </w:rPr>
        <w:t>1、本表应按照下列规定填写：</w:t>
      </w:r>
    </w:p>
    <w:p w14:paraId="3056E4AE">
      <w:pPr>
        <w:pStyle w:val="8"/>
        <w:ind w:firstLine="480"/>
        <w:rPr>
          <w:rFonts w:hint="default" w:ascii="宋体" w:hAnsi="宋体" w:eastAsia="宋体" w:cs="宋体"/>
        </w:rPr>
      </w:pPr>
      <w:r>
        <w:rPr>
          <w:rFonts w:ascii="宋体" w:hAnsi="宋体" w:eastAsia="宋体" w:cs="宋体"/>
        </w:rPr>
        <w:t>1.1“商务条件”项下填写的内容应与招标文件第五章“商务条件”的内容保持一致。</w:t>
      </w:r>
    </w:p>
    <w:p w14:paraId="35CAF6F5">
      <w:pPr>
        <w:pStyle w:val="8"/>
        <w:ind w:firstLine="480"/>
        <w:rPr>
          <w:rFonts w:hint="default" w:ascii="宋体" w:hAnsi="宋体" w:eastAsia="宋体" w:cs="宋体"/>
        </w:rPr>
      </w:pPr>
      <w:r>
        <w:rPr>
          <w:rFonts w:ascii="宋体" w:hAnsi="宋体" w:eastAsia="宋体" w:cs="宋体"/>
        </w:rPr>
        <w:t>1.2“投标响应”项下应填写具体的响应内容并与“商务条件”项下填写的内容逐项对应；对“商务条件”项下涉及“≥或＞”、“≤或＜”及某个区间值范围内的内容，应填写具体的数值。</w:t>
      </w:r>
    </w:p>
    <w:p w14:paraId="72B42212">
      <w:pPr>
        <w:pStyle w:val="8"/>
        <w:ind w:firstLine="480"/>
        <w:rPr>
          <w:rFonts w:hint="default" w:ascii="宋体" w:hAnsi="宋体" w:eastAsia="宋体" w:cs="宋体"/>
        </w:rPr>
      </w:pPr>
      <w:r>
        <w:rPr>
          <w:rFonts w:ascii="宋体" w:hAnsi="宋体" w:eastAsia="宋体" w:cs="宋体"/>
        </w:rPr>
        <w:t>1.3“是否偏离及说明”项下应按下列规定填写：优于的，填写“正偏离”；符合的，填写“无偏离”；低于的，填写“负偏离”。</w:t>
      </w:r>
    </w:p>
    <w:p w14:paraId="3C50501B">
      <w:pPr>
        <w:pStyle w:val="8"/>
        <w:ind w:firstLine="480"/>
        <w:rPr>
          <w:rFonts w:hint="default" w:ascii="宋体" w:hAnsi="宋体" w:eastAsia="宋体" w:cs="宋体"/>
        </w:rPr>
      </w:pPr>
      <w:r>
        <w:rPr>
          <w:rFonts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625A59D7">
      <w:pPr>
        <w:pStyle w:val="8"/>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14:paraId="6DC46D3E">
      <w:pPr>
        <w:pStyle w:val="8"/>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14:paraId="55495700">
      <w:pPr>
        <w:pStyle w:val="8"/>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1660CE3E">
      <w:pPr>
        <w:pStyle w:val="8"/>
        <w:jc w:val="center"/>
        <w:outlineLvl w:val="2"/>
        <w:rPr>
          <w:rFonts w:hint="default" w:ascii="宋体" w:hAnsi="宋体" w:eastAsia="宋体" w:cs="宋体"/>
        </w:rPr>
      </w:pPr>
      <w:r>
        <w:rPr>
          <w:rFonts w:ascii="宋体" w:hAnsi="宋体" w:eastAsia="宋体" w:cs="宋体"/>
          <w:b/>
          <w:sz w:val="28"/>
        </w:rPr>
        <w:t>四、投标人提交的其他资料（若有）</w:t>
      </w:r>
    </w:p>
    <w:p w14:paraId="1419DEEB">
      <w:pPr>
        <w:pStyle w:val="8"/>
        <w:ind w:firstLine="480"/>
        <w:jc w:val="center"/>
        <w:rPr>
          <w:rFonts w:hint="default" w:ascii="宋体" w:hAnsi="宋体" w:eastAsia="宋体" w:cs="宋体"/>
        </w:rPr>
      </w:pPr>
      <w:r>
        <w:rPr>
          <w:rFonts w:ascii="宋体" w:hAnsi="宋体" w:eastAsia="宋体" w:cs="宋体"/>
        </w:rPr>
        <w:t>编制说明</w:t>
      </w:r>
    </w:p>
    <w:p w14:paraId="45627EF3">
      <w:pPr>
        <w:pStyle w:val="8"/>
        <w:ind w:firstLine="480"/>
        <w:rPr>
          <w:rFonts w:hint="default" w:ascii="宋体" w:hAnsi="宋体" w:eastAsia="宋体" w:cs="宋体"/>
        </w:rPr>
      </w:pPr>
      <w:r>
        <w:rPr>
          <w:rFonts w:ascii="宋体" w:hAnsi="宋体" w:eastAsia="宋体" w:cs="宋体"/>
        </w:rPr>
        <w:t>1、招标文件要求提交的除“资格及资信证明部分”、“报价部分”外的其他证明材料或资料加盖投标人的单位公章后应在此项下提交。</w:t>
      </w:r>
    </w:p>
    <w:p w14:paraId="5E8DEFA1">
      <w:pPr>
        <w:pStyle w:val="8"/>
        <w:ind w:firstLine="480"/>
        <w:rPr>
          <w:rFonts w:hint="default" w:ascii="宋体" w:hAnsi="宋体" w:eastAsia="宋体" w:cs="宋体"/>
        </w:rPr>
      </w:pPr>
      <w:r>
        <w:rPr>
          <w:rFonts w:ascii="宋体" w:hAnsi="宋体" w:eastAsia="宋体" w:cs="宋体"/>
        </w:rPr>
        <w:t>2、招标文件要求投标人提供方案（包括但不限于：组织、实施、技术、服务方案等）的，投标人应在此项下提交。</w:t>
      </w:r>
    </w:p>
    <w:p w14:paraId="12B5DF0D">
      <w:pPr>
        <w:pStyle w:val="8"/>
        <w:ind w:firstLine="480"/>
        <w:rPr>
          <w:rFonts w:hint="default" w:ascii="宋体" w:hAnsi="宋体" w:eastAsia="宋体" w:cs="宋体"/>
        </w:rPr>
      </w:pPr>
      <w:r>
        <w:rPr>
          <w:rFonts w:ascii="宋体" w:hAnsi="宋体" w:eastAsia="宋体" w:cs="宋体"/>
        </w:rPr>
        <w:t>3、除招标文件另有规定外，投标人认为需要提交的其他证明材料或资料加盖投标人的单位公章后应在此项下提交。</w:t>
      </w:r>
    </w:p>
    <w:p w14:paraId="639F53E2">
      <w:pPr>
        <w:pStyle w:val="8"/>
        <w:rPr>
          <w:rFonts w:hint="default" w:ascii="宋体" w:hAnsi="宋体" w:eastAsia="宋体" w:cs="宋体"/>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B8D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B3C2E">
                          <w:pPr>
                            <w:pStyle w:val="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4B3C2E">
                    <w:pPr>
                      <w:pStyle w:val="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1801E9"/>
    <w:rsid w:val="002B54C8"/>
    <w:rsid w:val="004B0726"/>
    <w:rsid w:val="005F07E2"/>
    <w:rsid w:val="00A40527"/>
    <w:rsid w:val="01CD33D2"/>
    <w:rsid w:val="023A3D29"/>
    <w:rsid w:val="02BE582C"/>
    <w:rsid w:val="04D840FB"/>
    <w:rsid w:val="0667442D"/>
    <w:rsid w:val="06FE205F"/>
    <w:rsid w:val="08B80857"/>
    <w:rsid w:val="0D2B61B4"/>
    <w:rsid w:val="0E747A99"/>
    <w:rsid w:val="0EAC50D3"/>
    <w:rsid w:val="1102722C"/>
    <w:rsid w:val="110F1949"/>
    <w:rsid w:val="124960A7"/>
    <w:rsid w:val="12730A42"/>
    <w:rsid w:val="12D30277"/>
    <w:rsid w:val="15175E8A"/>
    <w:rsid w:val="162C565D"/>
    <w:rsid w:val="177F50ED"/>
    <w:rsid w:val="18CD6371"/>
    <w:rsid w:val="19E17DEB"/>
    <w:rsid w:val="1AE300CE"/>
    <w:rsid w:val="1B4E256F"/>
    <w:rsid w:val="1BA3160C"/>
    <w:rsid w:val="1BE00FF8"/>
    <w:rsid w:val="1DDD35A2"/>
    <w:rsid w:val="1F746BB3"/>
    <w:rsid w:val="209029D8"/>
    <w:rsid w:val="20C8758C"/>
    <w:rsid w:val="227D2554"/>
    <w:rsid w:val="235B78DC"/>
    <w:rsid w:val="23866A8A"/>
    <w:rsid w:val="28A8200F"/>
    <w:rsid w:val="2D776454"/>
    <w:rsid w:val="2EC90F31"/>
    <w:rsid w:val="2F7C41F6"/>
    <w:rsid w:val="30B5057B"/>
    <w:rsid w:val="32452FC5"/>
    <w:rsid w:val="384F0C8B"/>
    <w:rsid w:val="3C5C5D08"/>
    <w:rsid w:val="40FF607C"/>
    <w:rsid w:val="42A90740"/>
    <w:rsid w:val="47946129"/>
    <w:rsid w:val="50DD28EE"/>
    <w:rsid w:val="51581F75"/>
    <w:rsid w:val="53677230"/>
    <w:rsid w:val="53B52B8D"/>
    <w:rsid w:val="59A541C5"/>
    <w:rsid w:val="5C7A5495"/>
    <w:rsid w:val="5E4C377A"/>
    <w:rsid w:val="5F8A3F89"/>
    <w:rsid w:val="613227E3"/>
    <w:rsid w:val="626D15F8"/>
    <w:rsid w:val="63BA086D"/>
    <w:rsid w:val="65515201"/>
    <w:rsid w:val="661204ED"/>
    <w:rsid w:val="66723681"/>
    <w:rsid w:val="678E1795"/>
    <w:rsid w:val="67FF52AE"/>
    <w:rsid w:val="680D151B"/>
    <w:rsid w:val="68D85292"/>
    <w:rsid w:val="6DA46816"/>
    <w:rsid w:val="6EFC48BE"/>
    <w:rsid w:val="707728E4"/>
    <w:rsid w:val="711D41EA"/>
    <w:rsid w:val="71E16491"/>
    <w:rsid w:val="73D22B7C"/>
    <w:rsid w:val="7542036D"/>
    <w:rsid w:val="75BF13D3"/>
    <w:rsid w:val="765E0811"/>
    <w:rsid w:val="77F79321"/>
    <w:rsid w:val="79CF4A40"/>
    <w:rsid w:val="7E3C2153"/>
    <w:rsid w:val="7EA128F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89</Pages>
  <Words>1517</Words>
  <Characters>1700</Characters>
  <Lines>432</Lines>
  <Paragraphs>121</Paragraphs>
  <TotalTime>2</TotalTime>
  <ScaleCrop>false</ScaleCrop>
  <LinksUpToDate>false</LinksUpToDate>
  <CharactersWithSpaces>1738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香香</cp:lastModifiedBy>
  <dcterms:modified xsi:type="dcterms:W3CDTF">2025-08-18T01:01:05Z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57D98697B40340FDACF14BC7872FE4F8_13</vt:lpwstr>
  </property>
  <property fmtid="{D5CDD505-2E9C-101B-9397-08002B2CF9AE}" pid="4" name="KSOTemplateDocerSaveRecord">
    <vt:lpwstr>eyJoZGlkIjoiZGI5YjNkODRkZjM2MGQxZWQwODBjYzk1YzRmMjU0N2QiLCJ1c2VySWQiOiIyNjMxNTQzNTUifQ==</vt:lpwstr>
  </property>
</Properties>
</file>