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200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center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>附件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>1</w:t>
      </w:r>
    </w:p>
    <w:p w14:paraId="639F117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72" w:firstLineChars="200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eastAsia="zh-CN" w:bidi="ar"/>
        </w:rPr>
      </w:pPr>
    </w:p>
    <w:p w14:paraId="48D5A21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872" w:firstLineChars="200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eastAsia="zh-CN" w:bidi="ar"/>
        </w:rPr>
        <w:t>市、县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教育局咨询联系方式</w:t>
      </w:r>
    </w:p>
    <w:p w14:paraId="13700CE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textAlignment w:val="center"/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</w:pPr>
    </w:p>
    <w:p w14:paraId="0C1497E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三明市教育局 </w:t>
      </w:r>
      <w: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8239729</w:t>
      </w:r>
    </w:p>
    <w:p w14:paraId="7F99E1C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三元区教育局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7991700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</w:t>
      </w:r>
    </w:p>
    <w:p w14:paraId="2663625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264" w:firstLineChars="400"/>
        <w:jc w:val="both"/>
        <w:textAlignment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沙县区教育局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5855809</w:t>
      </w:r>
    </w:p>
    <w:p w14:paraId="01FDADFB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1264" w:firstLineChars="40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永安市教育局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3633625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</w:t>
      </w:r>
    </w:p>
    <w:p w14:paraId="4DE2EC5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明溪县教育局 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2883861</w:t>
      </w:r>
    </w:p>
    <w:p w14:paraId="247081A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清流县教育局 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5323692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</w:t>
      </w:r>
    </w:p>
    <w:p w14:paraId="56C2CE4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宁化县教育局 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6830085</w:t>
      </w:r>
    </w:p>
    <w:p w14:paraId="230264C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建宁县教育局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7971358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</w:t>
      </w:r>
    </w:p>
    <w:p w14:paraId="010C491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泰宁县教育局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7838419</w:t>
      </w:r>
    </w:p>
    <w:p w14:paraId="6A78B9B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将乐县教育局 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2269263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    </w:t>
      </w:r>
    </w:p>
    <w:p w14:paraId="6BB1462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尤溪县教育局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6328309</w:t>
      </w:r>
    </w:p>
    <w:p w14:paraId="43AAF7B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1264" w:firstLineChars="400"/>
        <w:jc w:val="both"/>
        <w:textAlignment w:val="center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大田县教育局  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eastAsia="zh-CN" w:bidi="ar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7222650</w:t>
      </w:r>
    </w:p>
    <w:p w14:paraId="0AC4401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32" w:firstLineChars="200"/>
        <w:jc w:val="both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35FA93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32" w:firstLineChars="200"/>
        <w:rPr>
          <w:color w:val="auto"/>
        </w:rPr>
      </w:pPr>
    </w:p>
    <w:p w14:paraId="483B80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32" w:firstLineChars="200"/>
        <w:rPr>
          <w:color w:val="auto"/>
        </w:rPr>
      </w:pPr>
    </w:p>
    <w:p w14:paraId="1B3D8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32" w:firstLineChars="200"/>
        <w:rPr>
          <w:color w:val="auto"/>
        </w:rPr>
      </w:pPr>
    </w:p>
    <w:p w14:paraId="6A66A3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32" w:firstLineChars="200"/>
        <w:rPr>
          <w:color w:val="auto"/>
        </w:rPr>
      </w:pPr>
    </w:p>
    <w:p w14:paraId="3D42F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32" w:firstLineChars="200"/>
        <w:rPr>
          <w:color w:val="auto"/>
        </w:rPr>
      </w:pPr>
    </w:p>
    <w:p w14:paraId="6E1D6A1D">
      <w:pPr>
        <w:keepNext w:val="0"/>
        <w:keepLines w:val="0"/>
        <w:pageBreakBefore w:val="0"/>
        <w:widowControl/>
        <w:tabs>
          <w:tab w:val="left" w:pos="4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center"/>
        <w:rPr>
          <w:rFonts w:hint="default" w:ascii="黑体" w:hAnsi="黑体" w:eastAsia="黑体" w:cs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b w:val="0"/>
          <w:bCs w:val="0"/>
          <w:color w:val="auto"/>
          <w:kern w:val="0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0"/>
          <w:sz w:val="32"/>
          <w:szCs w:val="32"/>
        </w:rPr>
        <w:t>2</w:t>
      </w:r>
    </w:p>
    <w:p w14:paraId="4A6ACB29">
      <w:pPr>
        <w:keepNext w:val="0"/>
        <w:keepLines w:val="0"/>
        <w:pageBreakBefore w:val="0"/>
        <w:widowControl/>
        <w:tabs>
          <w:tab w:val="left" w:pos="4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center"/>
        <w:rPr>
          <w:rFonts w:hint="eastAsia" w:ascii="黑体" w:hAnsi="黑体" w:eastAsia="黑体" w:cs="仿宋_GB2312"/>
          <w:color w:val="auto"/>
          <w:kern w:val="0"/>
        </w:rPr>
      </w:pPr>
    </w:p>
    <w:p w14:paraId="5E221D4A">
      <w:pPr>
        <w:keepNext w:val="0"/>
        <w:keepLines w:val="0"/>
        <w:pageBreakBefore w:val="0"/>
        <w:widowControl/>
        <w:tabs>
          <w:tab w:val="left" w:pos="4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三明市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44"/>
          <w:szCs w:val="44"/>
        </w:rPr>
        <w:t>202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年度中小学教师资格定期注册</w:t>
      </w:r>
    </w:p>
    <w:p w14:paraId="06D1BE1C">
      <w:pPr>
        <w:keepNext w:val="0"/>
        <w:keepLines w:val="0"/>
        <w:pageBreakBefore w:val="0"/>
        <w:widowControl/>
        <w:tabs>
          <w:tab w:val="left" w:pos="4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  <w:t>情况统计表</w:t>
      </w:r>
    </w:p>
    <w:p w14:paraId="695EEC9A">
      <w:pPr>
        <w:keepNext w:val="0"/>
        <w:keepLines w:val="0"/>
        <w:pageBreakBefore w:val="0"/>
        <w:widowControl/>
        <w:tabs>
          <w:tab w:val="left" w:pos="48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</w:rPr>
      </w:pPr>
    </w:p>
    <w:tbl>
      <w:tblPr>
        <w:tblStyle w:val="14"/>
        <w:tblW w:w="947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2970"/>
        <w:gridCol w:w="1235"/>
        <w:gridCol w:w="935"/>
        <w:gridCol w:w="935"/>
        <w:gridCol w:w="935"/>
        <w:gridCol w:w="935"/>
        <w:gridCol w:w="935"/>
      </w:tblGrid>
      <w:tr w14:paraId="30A97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302D2A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4A347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学校性质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9B4CC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参加学校（单位）（</w:t>
            </w:r>
            <w:r>
              <w:rPr>
                <w:rFonts w:ascii="宋体" w:hAnsi="宋体" w:eastAsia="宋体" w:cs="宋体"/>
                <w:color w:val="auto"/>
                <w:kern w:val="0"/>
                <w:sz w:val="20"/>
              </w:rPr>
              <w:t>所/个）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E8051A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注册合格人数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84F29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注册不合格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人数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A38FBC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暂缓注册人数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B16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无故逾期不注册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BB1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 xml:space="preserve"> 备注</w:t>
            </w:r>
          </w:p>
        </w:tc>
      </w:tr>
      <w:tr w14:paraId="5356B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42C0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36B8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  <w:t>小计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3020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47ED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B800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BB10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63FD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6897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DD44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A306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E6CC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公办幼儿园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D91A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F7BA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72A8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8AEC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1646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7465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399A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29B3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2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0F73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公办小学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FB91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20BC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D181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0F68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B9EC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2D91D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7D98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E31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3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F8C9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公办初中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7D44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26AF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BEFA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7C5E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A4DFD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ADEF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B367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6AA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4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0E88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公办高中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473C3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7691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3EDC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7843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E883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237C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B6CE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65A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5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8D2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公办完全中学（含初中、高中）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684B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3FFA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2FE7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D76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DAFA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668A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C9C1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455F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6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3C2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公办九年一贯制学校（含小学、初中）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A28B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78C0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8EB7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E5AE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642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5CDD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0598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8CA1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7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9C529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公办十二年一贯制学校(含小学、初中、高中)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713A5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E560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7F7D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8990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7688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438F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B6C6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31EA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8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13EB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公办中职中专（技校）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AB5B8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EFA6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071D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D607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0A00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7462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5375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95E6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9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F7F3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少年宫、地方教研室、电化教育机构等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35C9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3C1F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2C7F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F6DA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2011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BDFE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CB3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3D31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10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3823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民办幼儿园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AD95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F7D5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03C7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CAB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AC0E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CD63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A2F2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EA4F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11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00B0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民办小学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AE1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7804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9904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3ABDD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F7B2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22C0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A6A2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4D48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12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B8D3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民办初中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24E0C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1AF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518E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4967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41DB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6585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78BA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7813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13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D2B5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民办高中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203BB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8DEB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DF5F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FE55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2996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235CD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5C68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F37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14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D509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民办完全中学（含初中、高中）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A4CCA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B8275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9A46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9400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A4F4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29811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BE6C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C4BF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15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E1ACD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民办九年一贯制学校（含小学、初中）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FF00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F822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FA3E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F146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4E58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A4F0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E0DD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0733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16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EC44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民办十二年一贯制学校(含小学、初中、高中)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EF662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CFA9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04FB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2279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E030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378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569B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7F8B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17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6476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民办中职中专（技校）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C8651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F921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2E79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D41C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50A0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21CD7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240E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C4FB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18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FEEA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特殊教育学校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2A35F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5FC8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2494C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21FBA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1107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C5AA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4E93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79D78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2"/>
              </w:rPr>
              <w:t>19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2C87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 xml:space="preserve">其他 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BD2BE"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9312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10A9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130C0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2356D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2763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</w:rPr>
            </w:pPr>
          </w:p>
        </w:tc>
      </w:tr>
    </w:tbl>
    <w:p w14:paraId="143C5E9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39A7E5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05A1BE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3911B1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F53899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2E3990E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bookmarkStart w:id="0" w:name="_GoBack"/>
      <w:bookmarkEnd w:id="0"/>
    </w:p>
    <w:p w14:paraId="1D40A4C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09A9AA9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19164A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/>
      <w:pgMar w:top="2098" w:right="1531" w:bottom="1985" w:left="1531" w:header="851" w:footer="1588" w:gutter="0"/>
      <w:pgNumType w:fmt="numberInDash"/>
      <w:cols w:space="720" w:num="1"/>
      <w:titlePg/>
      <w:docGrid w:type="linesAndChars" w:linePitch="579" w:charSpace="-10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32CD9">
    <w:pPr>
      <w:pStyle w:val="9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C2629">
                          <w:pPr>
                            <w:pStyle w:val="9"/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Style w:val="19"/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AC2629">
                    <w:pPr>
                      <w:pStyle w:val="9"/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Style w:val="19"/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CB031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349E3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tF9+N4BAAC+AwAADgAAAGRycy9lMm9Eb2MueG1srVPBjtMwEL0j8Q+W&#10;7zTZroS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pfc+aEpYGfv387//h1/vmV&#10;LZ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e0X34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C349E3">
                    <w:pPr>
                      <w:pStyle w:val="9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02E88"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E4309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315"/>
  <w:drawingGridVerticalSpacing w:val="579"/>
  <w:displayHorizontalDrawingGridEvery w:val="0"/>
  <w:displayVerticalDrawingGridEvery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MzFjNzhmMzQ0ZmYzMGQ1NTgxZDA3YmRjZDhjM2IifQ=="/>
  </w:docVars>
  <w:rsids>
    <w:rsidRoot w:val="00172A27"/>
    <w:rsid w:val="00044409"/>
    <w:rsid w:val="0012133E"/>
    <w:rsid w:val="00191E07"/>
    <w:rsid w:val="001D724E"/>
    <w:rsid w:val="003C4E71"/>
    <w:rsid w:val="004112E9"/>
    <w:rsid w:val="00440B73"/>
    <w:rsid w:val="004B0DDD"/>
    <w:rsid w:val="00530DC8"/>
    <w:rsid w:val="005569CA"/>
    <w:rsid w:val="005D0EA2"/>
    <w:rsid w:val="006401D2"/>
    <w:rsid w:val="006D0647"/>
    <w:rsid w:val="007C0230"/>
    <w:rsid w:val="007D194D"/>
    <w:rsid w:val="007F2E89"/>
    <w:rsid w:val="0087108D"/>
    <w:rsid w:val="008C55C6"/>
    <w:rsid w:val="009A4D42"/>
    <w:rsid w:val="00A1616B"/>
    <w:rsid w:val="00B138DB"/>
    <w:rsid w:val="00B54C8C"/>
    <w:rsid w:val="00C0174C"/>
    <w:rsid w:val="00CF18DB"/>
    <w:rsid w:val="00D82D50"/>
    <w:rsid w:val="00FA5CE9"/>
    <w:rsid w:val="00FB4EC2"/>
    <w:rsid w:val="255C6745"/>
    <w:rsid w:val="32C729ED"/>
    <w:rsid w:val="389E7442"/>
    <w:rsid w:val="397A39E4"/>
    <w:rsid w:val="5BA38F85"/>
    <w:rsid w:val="5FCB9B48"/>
    <w:rsid w:val="774CEB8E"/>
    <w:rsid w:val="77CB8AB2"/>
    <w:rsid w:val="7FBC34FA"/>
    <w:rsid w:val="9D1991A5"/>
    <w:rsid w:val="9FEFF055"/>
    <w:rsid w:val="C7BD888F"/>
    <w:rsid w:val="DFFD0FE0"/>
    <w:rsid w:val="E275C01A"/>
    <w:rsid w:val="EB0FBCD2"/>
    <w:rsid w:val="EFFB6F38"/>
    <w:rsid w:val="F297C571"/>
    <w:rsid w:val="F3D32E49"/>
    <w:rsid w:val="F5DF9B75"/>
    <w:rsid w:val="FC5FFF61"/>
    <w:rsid w:val="FF9B76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</w:rPr>
  </w:style>
  <w:style w:type="character" w:default="1" w:styleId="16">
    <w:name w:val="Default Paragraph Font"/>
    <w:link w:val="17"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uiPriority w:val="0"/>
    <w:pPr>
      <w:shd w:val="clear" w:color="auto" w:fill="000080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6"/>
    <w:qFormat/>
    <w:uiPriority w:val="0"/>
    <w:pPr>
      <w:spacing w:line="500" w:lineRule="exact"/>
      <w:ind w:firstLine="562" w:firstLineChars="200"/>
    </w:pPr>
    <w:rPr>
      <w:rFonts w:ascii="仿宋_GB2312" w:eastAsia="仿宋_GB2312"/>
      <w:b/>
      <w:bCs/>
      <w:sz w:val="28"/>
    </w:rPr>
  </w:style>
  <w:style w:type="paragraph" w:styleId="6">
    <w:name w:val="Balloon Text"/>
    <w:basedOn w:val="1"/>
    <w:next w:val="1"/>
    <w:qFormat/>
    <w:uiPriority w:val="0"/>
    <w:rPr>
      <w:sz w:val="18"/>
      <w:szCs w:val="18"/>
    </w:rPr>
  </w:style>
  <w:style w:type="paragraph" w:styleId="7">
    <w:name w:val="Date"/>
    <w:basedOn w:val="1"/>
    <w:next w:val="1"/>
    <w:uiPriority w:val="0"/>
    <w:pPr>
      <w:ind w:left="100" w:leftChars="250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Times New Roman" w:hAnsi="Times New Roman" w:eastAsia="宋体" w:cs="Times New Roman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</w:rPr>
  </w:style>
  <w:style w:type="paragraph" w:styleId="10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  <w:szCs w:val="20"/>
    </w:rPr>
  </w:style>
  <w:style w:type="paragraph" w:styleId="12">
    <w:name w:val="Body Text First Indent"/>
    <w:basedOn w:val="4"/>
    <w:unhideWhenUsed/>
    <w:qFormat/>
    <w:uiPriority w:val="99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13">
    <w:name w:val="Body Text First Indent 2"/>
    <w:basedOn w:val="5"/>
    <w:next w:val="6"/>
    <w:qFormat/>
    <w:uiPriority w:val="99"/>
    <w:pPr>
      <w:ind w:firstLine="42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 Char Char Char Char Char Char Char Char Char"/>
    <w:basedOn w:val="1"/>
    <w:link w:val="16"/>
    <w:uiPriority w:val="0"/>
    <w:pPr>
      <w:widowControl/>
      <w:spacing w:after="160" w:afterLines="0" w:line="240" w:lineRule="exact"/>
      <w:jc w:val="left"/>
    </w:pPr>
  </w:style>
  <w:style w:type="character" w:styleId="18">
    <w:name w:val="Strong"/>
    <w:qFormat/>
    <w:uiPriority w:val="22"/>
    <w:rPr>
      <w:b/>
      <w:bCs/>
    </w:rPr>
  </w:style>
  <w:style w:type="character" w:styleId="19">
    <w:name w:val="page number"/>
    <w:basedOn w:val="16"/>
    <w:uiPriority w:val="0"/>
  </w:style>
  <w:style w:type="character" w:styleId="20">
    <w:name w:val="Hyperlink"/>
    <w:basedOn w:val="16"/>
    <w:uiPriority w:val="0"/>
    <w:rPr>
      <w:color w:val="0000FF"/>
      <w:u w:val="single"/>
    </w:rPr>
  </w:style>
  <w:style w:type="paragraph" w:customStyle="1" w:styleId="21">
    <w:name w:val=" Char Char Char Char"/>
    <w:basedOn w:val="1"/>
    <w:qFormat/>
    <w:uiPriority w:val="0"/>
    <w:pPr>
      <w:spacing w:line="360" w:lineRule="auto"/>
      <w:ind w:firstLine="200" w:firstLineChars="200"/>
    </w:pPr>
    <w:rPr>
      <w:rFonts w:ascii="宋体" w:hAnsi="宋体" w:eastAsia="宋体" w:cs="宋体"/>
      <w:sz w:val="24"/>
      <w:szCs w:val="24"/>
    </w:rPr>
  </w:style>
  <w:style w:type="paragraph" w:customStyle="1" w:styleId="22">
    <w:name w:val="公文正文"/>
    <w:basedOn w:val="1"/>
    <w:qFormat/>
    <w:uiPriority w:val="0"/>
    <w:rPr>
      <w:rFonts w:eastAsia="仿宋_GB2312"/>
      <w:sz w:val="32"/>
      <w:szCs w:val="30"/>
    </w:rPr>
  </w:style>
  <w:style w:type="paragraph" w:customStyle="1" w:styleId="23">
    <w:name w:val="BodyText"/>
    <w:basedOn w:val="1"/>
    <w:qFormat/>
    <w:uiPriority w:val="0"/>
    <w:pPr>
      <w:spacing w:after="12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294</Words>
  <Characters>324</Characters>
  <Lines>1</Lines>
  <Paragraphs>1</Paragraphs>
  <TotalTime>4</TotalTime>
  <ScaleCrop>false</ScaleCrop>
  <LinksUpToDate>false</LinksUpToDate>
  <CharactersWithSpaces>324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2017-04-05T22:51:00Z</dcterms:created>
  <dc:creator>付斌</dc:creator>
  <cp:lastModifiedBy>星星涟漪</cp:lastModifiedBy>
  <cp:lastPrinted>2024-08-29T09:44:00Z</cp:lastPrinted>
  <dcterms:modified xsi:type="dcterms:W3CDTF">2026-10-09T01:23:32Z</dcterms:modified>
  <dc:title>明政[2000]文72号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380F2D13131EC1FFA07DBC6ADFC0A4AD</vt:lpwstr>
  </property>
  <property fmtid="{D5CDD505-2E9C-101B-9397-08002B2CF9AE}" pid="4" name="KSOTemplateDocerSaveRecord">
    <vt:lpwstr>eyJoZGlkIjoiMTk4ZmM5YTdiNWViZTc1ODVkMWNkMzIwMWQ4ZGYwMDgiLCJ1c2VySWQiOiIzMzUzOTA5NTQifQ==</vt:lpwstr>
  </property>
</Properties>
</file>