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pacing w:val="2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2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0"/>
          <w:sz w:val="44"/>
          <w:szCs w:val="44"/>
        </w:rPr>
        <w:t>关于***学校2024年职业教育“双师型”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3"/>
          <w:sz w:val="44"/>
          <w:szCs w:val="44"/>
        </w:rPr>
        <w:t>教师推荐名单的公示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85" w:firstLine="689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《福建省教育厅关于印发&lt;福建省职业教育“双师型”教师认定实施办法(试行)&gt;的通知》《三明市教育局关于印发&lt;三明市中等职业学校“双师型”教师认定实施细则(试行)&gt;的通知》(明教规〔2023〕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号)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要求，经教师个人申报、学校审核，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拟推荐**名教师参与“双师型”教师认定，现将名单公示如下：</w:t>
      </w:r>
    </w:p>
    <w:tbl>
      <w:tblPr>
        <w:tblStyle w:val="24"/>
        <w:tblW w:w="9035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819"/>
        <w:gridCol w:w="1039"/>
        <w:gridCol w:w="1538"/>
        <w:gridCol w:w="1379"/>
        <w:gridCol w:w="1378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88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54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95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2"/>
                <w:szCs w:val="22"/>
              </w:rPr>
              <w:t>部门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36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职称/职务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8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申报类型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39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申报专业</w:t>
            </w: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61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2"/>
                <w:szCs w:val="22"/>
              </w:rPr>
              <w:t>推荐认定等级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44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92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2"/>
                <w:szCs w:val="22"/>
              </w:rPr>
              <w:t>系部</w:t>
            </w:r>
          </w:p>
        </w:tc>
        <w:tc>
          <w:tcPr>
            <w:tcW w:w="153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54" w:right="93" w:hanging="279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校内教师/校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外兼职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248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初级/中级/高级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44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344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3" w:type="dxa"/>
            <w:noWrap w:val="0"/>
            <w:vAlign w:val="top"/>
          </w:tcPr>
          <w:p>
            <w:pPr>
              <w:pStyle w:val="2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187" w:right="346" w:firstLine="578"/>
        <w:jc w:val="both"/>
        <w:textAlignment w:val="auto"/>
        <w:rPr>
          <w:rFonts w:ascii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公示期为**个工作日，即自****年**月*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*日至****年**月**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日。对以上信息的真实性有质疑的，请在公示期间将反馈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意见发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送到***@**。**邮箱，并电话联系****(电话号码)进行确认。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5384"/>
        <w:textAlignment w:val="auto"/>
        <w:rPr>
          <w:sz w:val="32"/>
          <w:szCs w:val="32"/>
        </w:rPr>
      </w:pPr>
      <w:r>
        <w:rPr>
          <w:spacing w:val="17"/>
          <w:position w:val="17"/>
          <w:sz w:val="32"/>
          <w:szCs w:val="32"/>
        </w:rPr>
        <w:t>学校名称(盖章)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5405"/>
        <w:textAlignment w:val="auto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****年**月**日</w:t>
      </w:r>
    </w:p>
    <w:p>
      <w:pPr>
        <w:spacing w:before="75" w:line="219" w:lineRule="auto"/>
        <w:rPr>
          <w:rFonts w:ascii="宋体" w:hAnsi="宋体" w:eastAsia="宋体" w:cs="宋体"/>
          <w:spacing w:val="-9"/>
          <w:sz w:val="23"/>
          <w:szCs w:val="23"/>
        </w:rPr>
      </w:pPr>
      <w:r>
        <w:rPr>
          <w:rFonts w:hint="eastAsia" w:ascii="宋体" w:hAnsi="宋体" w:eastAsia="宋体" w:cs="宋体"/>
          <w:spacing w:val="-9"/>
          <w:sz w:val="23"/>
          <w:szCs w:val="23"/>
          <w:lang w:eastAsia="zh-CN"/>
        </w:rPr>
        <w:t>　　</w:t>
      </w:r>
      <w:r>
        <w:rPr>
          <w:rFonts w:ascii="宋体" w:hAnsi="宋体" w:eastAsia="宋体" w:cs="宋体"/>
          <w:spacing w:val="-9"/>
          <w:sz w:val="23"/>
          <w:szCs w:val="23"/>
        </w:rPr>
        <w:t>注</w:t>
      </w:r>
      <w:r>
        <w:rPr>
          <w:rFonts w:hint="eastAsia" w:ascii="宋体" w:hAnsi="宋体" w:eastAsia="宋体" w:cs="宋体"/>
          <w:spacing w:val="-9"/>
          <w:sz w:val="23"/>
          <w:szCs w:val="23"/>
          <w:lang w:eastAsia="zh-CN"/>
        </w:rPr>
        <w:t>：</w:t>
      </w:r>
      <w:r>
        <w:rPr>
          <w:rFonts w:ascii="宋体" w:hAnsi="宋体" w:eastAsia="宋体" w:cs="宋体"/>
          <w:color w:val="auto"/>
          <w:spacing w:val="-9"/>
          <w:sz w:val="23"/>
          <w:szCs w:val="23"/>
        </w:rPr>
        <w:t>已完成公示</w:t>
      </w:r>
      <w:r>
        <w:rPr>
          <w:rFonts w:ascii="宋体" w:hAnsi="宋体" w:eastAsia="宋体" w:cs="宋体"/>
          <w:spacing w:val="-9"/>
          <w:sz w:val="23"/>
          <w:szCs w:val="23"/>
        </w:rPr>
        <w:t>的学校提交原有的公示材料(加盖校章)即可。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560" w:lineRule="exact"/>
        <w:ind w:left="3125" w:right="552" w:hanging="266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  <w:lang w:eastAsia="zh-CN"/>
        </w:rPr>
        <w:t>三明市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职业教育“双师型”教师认定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560" w:lineRule="exact"/>
        <w:ind w:left="3125" w:right="552" w:hanging="266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5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相关材料清单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560" w:lineRule="exact"/>
        <w:ind w:left="3125" w:right="552" w:hanging="266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564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bCs w:val="0"/>
          <w:spacing w:val="-9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、申报教师须在平台上传的佐证材料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(一)校内在职教师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1.教育教学方面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(1)教师资格证书；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(2)教师系列专业技术职称证书；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(3)申报高级“双师型”须另外提供年度教学质量考核一次优秀佐证(可由教务部门出具证明)。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2.专业实践方面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(1)企业相关工作经历或实践证明(体现企业工作或实践基本信息，需院校或实践单位盖章);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(2)专业实践成果方面的认定条件择其一项提供证明即可。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(二)校外兼职教师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1.非教师系列职称，或相应等级职业技能等级证书或职业资 格证书(申报中、高级“双师型”可提供技术能手、技能大师等证明);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2.兼职教师聘任证明；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3.与拟聘请岗位相关的生产实践经历证明。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注：以上佐证材料需提供原件或加盖公章的复印件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）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二、各相关单位须在平台上传的材料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推荐名单公示材料。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adjustRightInd w:val="0"/>
      <w:snapToGrid/>
      <w:ind w:left="320" w:leftChars="100" w:right="320" w:rightChars="100"/>
      <w:rPr>
        <w:rStyle w:val="16"/>
        <w:rFonts w:hint="eastAsia" w:ascii="仿宋_GB2312"/>
        <w:sz w:val="30"/>
        <w:szCs w:val="30"/>
      </w:rPr>
    </w:pPr>
    <w:r>
      <w:rPr>
        <w:rStyle w:val="16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6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6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6"/>
        <w:rFonts w:hint="eastAsia" w:ascii="仿宋_GB2312"/>
        <w:sz w:val="30"/>
        <w:szCs w:val="30"/>
      </w:rPr>
      <w:t xml:space="preserve"> </w:t>
    </w:r>
    <w:r>
      <w:rPr>
        <w:rStyle w:val="16"/>
        <w:rFonts w:hint="eastAsia" w:eastAsia="宋体"/>
        <w:sz w:val="30"/>
        <w:szCs w:val="30"/>
      </w:rPr>
      <w:t>—</w:t>
    </w:r>
  </w:p>
  <w:p>
    <w:pPr>
      <w:pStyle w:val="8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1C16A36"/>
    <w:rsid w:val="255C6745"/>
    <w:rsid w:val="25867FD4"/>
    <w:rsid w:val="2AB70C30"/>
    <w:rsid w:val="32C729ED"/>
    <w:rsid w:val="41603A70"/>
    <w:rsid w:val="472F1E22"/>
    <w:rsid w:val="68111844"/>
    <w:rsid w:val="702A6D7B"/>
    <w:rsid w:val="7BD561BF"/>
    <w:rsid w:val="7DB160E4"/>
    <w:rsid w:val="9D1991A5"/>
    <w:rsid w:val="F5DF9B75"/>
    <w:rsid w:val="FEDF9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4">
    <w:name w:val="Default Paragraph Font"/>
    <w:link w:val="15"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qFormat/>
    <w:uiPriority w:val="0"/>
    <w:pPr>
      <w:shd w:val="clear" w:color="auto" w:fill="000080"/>
    </w:pPr>
  </w:style>
  <w:style w:type="paragraph" w:styleId="4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1">
    <w:name w:val="Body Text First Indent"/>
    <w:basedOn w:val="4"/>
    <w:autoRedefine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2">
    <w:name w:val="Body Text First Indent 2"/>
    <w:basedOn w:val="5"/>
    <w:autoRedefine/>
    <w:qFormat/>
    <w:uiPriority w:val="99"/>
    <w:pPr>
      <w:ind w:firstLine="420"/>
    </w:pPr>
  </w:style>
  <w:style w:type="paragraph" w:customStyle="1" w:styleId="15">
    <w:name w:val=" Char Char Char Char Char Char Char Char Char"/>
    <w:basedOn w:val="1"/>
    <w:link w:val="14"/>
    <w:autoRedefine/>
    <w:qFormat/>
    <w:uiPriority w:val="0"/>
    <w:pPr>
      <w:widowControl/>
      <w:spacing w:after="160" w:afterLines="0" w:line="240" w:lineRule="exact"/>
      <w:jc w:val="left"/>
    </w:p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 Char Char Char Char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19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0">
    <w:name w:val="font112"/>
    <w:basedOn w:val="14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1">
    <w:name w:val="font121"/>
    <w:basedOn w:val="14"/>
    <w:autoRedefine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3">
    <w:name w:val="font141"/>
    <w:basedOn w:val="14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table" w:customStyle="1" w:styleId="24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0</TotalTime>
  <ScaleCrop>false</ScaleCrop>
  <LinksUpToDate>false</LinksUpToDate>
  <CharactersWithSpaces>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2017-04-02T14:51:00Z</dcterms:created>
  <dc:creator>付斌</dc:creator>
  <cp:lastModifiedBy>Administrator</cp:lastModifiedBy>
  <cp:lastPrinted>2018-04-04T08:55:00Z</cp:lastPrinted>
  <dcterms:modified xsi:type="dcterms:W3CDTF">2024-07-03T08:26:42Z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A516D1F6D3A7B4C271867A6671260684</vt:lpwstr>
  </property>
</Properties>
</file>