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50" w:lineRule="exact"/>
        <w:jc w:val="center"/>
        <w:rPr>
          <w:rFonts w:hint="eastAsia" w:ascii="方正小标宋简体" w:hAnsi="宋体" w:eastAsia="方正小标宋简体"/>
          <w:sz w:val="44"/>
          <w:szCs w:val="44"/>
        </w:rPr>
      </w:pPr>
      <w:r>
        <w:rPr>
          <w:rFonts w:hint="eastAsia" w:ascii="方正小标宋简体" w:hAnsi="宋体" w:eastAsia="方正小标宋简体"/>
          <w:sz w:val="44"/>
          <w:szCs w:val="44"/>
        </w:rPr>
        <w:t>中共三明市委教育工作领导小组</w:t>
      </w:r>
    </w:p>
    <w:p>
      <w:pPr>
        <w:spacing w:line="550" w:lineRule="exact"/>
        <w:jc w:val="center"/>
        <w:rPr>
          <w:rFonts w:hint="eastAsia" w:ascii="方正小标宋简体" w:hAnsi="宋体" w:eastAsia="方正小标宋简体"/>
          <w:sz w:val="44"/>
          <w:szCs w:val="44"/>
          <w:lang w:eastAsia="zh-CN"/>
        </w:rPr>
      </w:pPr>
      <w:r>
        <w:rPr>
          <w:rFonts w:hint="eastAsia" w:ascii="方正小标宋简体" w:hAnsi="宋体" w:eastAsia="方正小标宋简体"/>
          <w:sz w:val="44"/>
          <w:szCs w:val="44"/>
        </w:rPr>
        <w:t>《关于全面加强新时代大中小学劳动教育的实施方案》</w:t>
      </w:r>
      <w:r>
        <w:rPr>
          <w:rFonts w:hint="eastAsia" w:ascii="方正小标宋简体" w:hAnsi="宋体" w:eastAsia="方正小标宋简体"/>
          <w:sz w:val="44"/>
          <w:szCs w:val="44"/>
          <w:lang w:eastAsia="zh-CN"/>
        </w:rPr>
        <w:t>政策解读</w:t>
      </w:r>
    </w:p>
    <w:p>
      <w:pPr>
        <w:pStyle w:val="2"/>
        <w:rPr>
          <w:rFonts w:hint="eastAsia"/>
          <w:lang w:eastAsia="zh-CN"/>
        </w:rPr>
      </w:pPr>
    </w:p>
    <w:p>
      <w:pPr>
        <w:spacing w:line="550" w:lineRule="exact"/>
        <w:ind w:firstLine="640" w:firstLineChars="200"/>
        <w:jc w:val="left"/>
        <w:rPr>
          <w:rFonts w:hint="eastAsia" w:ascii="仿宋_GB2312" w:hAnsi="宋体"/>
          <w:sz w:val="32"/>
          <w:szCs w:val="32"/>
          <w:lang w:eastAsia="zh-CN"/>
        </w:rPr>
      </w:pPr>
      <w:r>
        <w:rPr>
          <w:rFonts w:hint="eastAsia" w:ascii="仿宋_GB2312" w:hAnsi="宋体"/>
          <w:bCs/>
          <w:sz w:val="32"/>
          <w:szCs w:val="32"/>
        </w:rPr>
        <w:t>为深入贯彻习近平总书记关于劳动教育的重要论述，落实</w:t>
      </w:r>
      <w:r>
        <w:rPr>
          <w:rFonts w:hint="eastAsia" w:ascii="仿宋_GB2312" w:hAnsi="宋体"/>
          <w:sz w:val="32"/>
          <w:szCs w:val="32"/>
        </w:rPr>
        <w:t>《中共中央国务院关于全面加强新时代大中小学劳动教</w:t>
      </w:r>
      <w:r>
        <w:rPr>
          <w:rFonts w:hint="eastAsia" w:ascii="仿宋_GB2312" w:hAnsi="宋体"/>
          <w:bCs/>
          <w:sz w:val="32"/>
          <w:szCs w:val="32"/>
        </w:rPr>
        <w:t>育的意见》《教育部关于印发</w:t>
      </w:r>
      <w:r>
        <w:rPr>
          <w:rFonts w:ascii="仿宋_GB2312" w:hAnsi="宋体"/>
          <w:bCs/>
          <w:sz w:val="32"/>
          <w:szCs w:val="32"/>
          <w:lang w:val="en"/>
        </w:rPr>
        <w:t>&lt;</w:t>
      </w:r>
      <w:r>
        <w:rPr>
          <w:rFonts w:hint="eastAsia" w:ascii="仿宋_GB2312" w:hAnsi="宋体"/>
          <w:bCs/>
          <w:sz w:val="32"/>
          <w:szCs w:val="32"/>
        </w:rPr>
        <w:t>大中小学劳动教育指导纲要（试行）</w:t>
      </w:r>
      <w:r>
        <w:rPr>
          <w:rFonts w:ascii="仿宋_GB2312" w:hAnsi="宋体"/>
          <w:bCs/>
          <w:sz w:val="32"/>
          <w:szCs w:val="32"/>
          <w:lang w:val="en"/>
        </w:rPr>
        <w:t>&gt;</w:t>
      </w:r>
      <w:r>
        <w:rPr>
          <w:rFonts w:hint="eastAsia" w:ascii="仿宋_GB2312" w:hAnsi="宋体"/>
          <w:bCs/>
          <w:sz w:val="32"/>
          <w:szCs w:val="32"/>
          <w:lang w:val="en"/>
        </w:rPr>
        <w:t>的通知</w:t>
      </w:r>
      <w:r>
        <w:rPr>
          <w:rFonts w:hint="eastAsia" w:ascii="仿宋_GB2312" w:hAnsi="宋体"/>
          <w:bCs/>
          <w:sz w:val="32"/>
          <w:szCs w:val="32"/>
        </w:rPr>
        <w:t>》《</w:t>
      </w:r>
      <w:r>
        <w:rPr>
          <w:rFonts w:hint="eastAsia" w:ascii="仿宋_GB2312" w:hAnsi="宋体"/>
          <w:sz w:val="32"/>
          <w:szCs w:val="32"/>
        </w:rPr>
        <w:t>中共福建省委教育工作领导小组关于全面加强新时代大中小学劳动教育的实施方案》精神，</w:t>
      </w:r>
      <w:r>
        <w:rPr>
          <w:rFonts w:hint="eastAsia" w:ascii="仿宋_GB2312" w:hAnsi="宋体"/>
          <w:sz w:val="32"/>
          <w:szCs w:val="32"/>
          <w:lang w:eastAsia="zh-CN"/>
        </w:rPr>
        <w:t>近日，中共三明市委教育工作领导小组印发了《</w:t>
      </w:r>
      <w:r>
        <w:rPr>
          <w:rFonts w:hint="eastAsia" w:ascii="仿宋_GB2312" w:hAnsi="宋体"/>
          <w:sz w:val="32"/>
          <w:szCs w:val="32"/>
        </w:rPr>
        <w:t>关于全面加强新时代大中小学劳动教育的实施方案</w:t>
      </w:r>
      <w:r>
        <w:rPr>
          <w:rFonts w:hint="eastAsia" w:ascii="仿宋_GB2312" w:hAnsi="宋体"/>
          <w:sz w:val="32"/>
          <w:szCs w:val="32"/>
          <w:lang w:eastAsia="zh-CN"/>
        </w:rPr>
        <w:t>》（以下简称实施方案），现将有关精神解读如下：</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lang w:val="en-US" w:eastAsia="zh-CN"/>
        </w:rPr>
      </w:pPr>
      <w:r>
        <w:rPr>
          <w:rFonts w:hint="eastAsia"/>
          <w:lang w:val="en-US" w:eastAsia="zh-CN"/>
        </w:rPr>
        <w:t>1.《实施方案》制定的主要依据是什么？</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b w:val="0"/>
          <w:bCs w:val="0"/>
          <w:sz w:val="32"/>
          <w:szCs w:val="32"/>
          <w:lang w:eastAsia="zh-CN"/>
        </w:rPr>
      </w:pPr>
      <w:r>
        <w:rPr>
          <w:rFonts w:hint="eastAsia"/>
          <w:lang w:val="en-US" w:eastAsia="zh-CN"/>
        </w:rPr>
        <w:t>答：</w:t>
      </w:r>
      <w:r>
        <w:rPr>
          <w:rFonts w:hint="eastAsia"/>
          <w:b w:val="0"/>
          <w:bCs w:val="0"/>
          <w:sz w:val="32"/>
          <w:szCs w:val="32"/>
          <w:lang w:eastAsia="zh-CN"/>
        </w:rPr>
        <w:t>依据中共中央、国务院《关于全面加强新时代大中小学劳动教育的意见》和中共福建省委教育工作领导小组《关于全面加强新时代大中小学劳动教育的实施方案》、教育部《大中小学劳动教育指导纲要（试行）》等文件精神，结合我市工作实际，制定《三明市全面加强新时代大中小学劳动教育的</w:t>
      </w:r>
      <w:r>
        <w:rPr>
          <w:rFonts w:hint="eastAsia"/>
          <w:b w:val="0"/>
          <w:bCs w:val="0"/>
          <w:sz w:val="32"/>
          <w:szCs w:val="32"/>
          <w:lang w:val="en-US" w:eastAsia="zh-CN"/>
        </w:rPr>
        <w:t>实施方案</w:t>
      </w:r>
      <w:r>
        <w:rPr>
          <w:rFonts w:hint="eastAsia"/>
          <w:b w:val="0"/>
          <w:bCs w:val="0"/>
          <w:sz w:val="32"/>
          <w:szCs w:val="32"/>
          <w:lang w:eastAsia="zh-CN"/>
        </w:rPr>
        <w:t>》。</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lang w:val="en-US" w:eastAsia="zh-CN"/>
        </w:rPr>
      </w:pPr>
      <w:r>
        <w:rPr>
          <w:rFonts w:hint="eastAsia"/>
          <w:lang w:val="en-US" w:eastAsia="zh-CN"/>
        </w:rPr>
        <w:t>2.《实施方案》的总体要求是什么？</w:t>
      </w:r>
    </w:p>
    <w:p>
      <w:pPr>
        <w:ind w:firstLine="562" w:firstLineChars="200"/>
        <w:rPr>
          <w:rFonts w:hint="eastAsia" w:ascii="仿宋_GB2312" w:hAnsi="宋体"/>
          <w:bCs/>
          <w:sz w:val="32"/>
          <w:szCs w:val="32"/>
        </w:rPr>
      </w:pPr>
      <w:r>
        <w:rPr>
          <w:rFonts w:hint="eastAsia" w:ascii="仿宋_GB2312" w:hAnsi="宋体" w:eastAsia="仿宋_GB2312" w:cs="仿宋_GB2312"/>
          <w:b/>
          <w:bCs/>
          <w:kern w:val="2"/>
          <w:sz w:val="28"/>
          <w:szCs w:val="28"/>
          <w:lang w:val="en-US" w:eastAsia="zh-CN" w:bidi="ar-SA"/>
        </w:rPr>
        <w:t>答：</w:t>
      </w:r>
      <w:r>
        <w:rPr>
          <w:rFonts w:hint="eastAsia" w:ascii="仿宋_GB2312" w:hAnsi="宋体"/>
          <w:bCs/>
          <w:sz w:val="32"/>
          <w:szCs w:val="32"/>
        </w:rPr>
        <w:t>以习近平新时代中国特色社会主义思想为指导，全面贯彻党的教育方针，落实全国、全省、全市教育大会精神，坚持立德树人，坚持培育和践行社会主义核心价值观，把劳动教育纳入人才培养全过程，贯通大中小学各学段，贯穿家庭、学校、社会各方面，与德育、智育、体育、美育相融合，紧密结合经济社会发展变化和学生生活实际，积极探索具有山区特色的劳动教育模式，创新体制机制，注重教育实效，实现知行合一，促进学生形成正确的世界观、人生观、价值观。通过劳动教育，使学生能够理解和形成马克思主义劳动观，牢固树立劳动最光荣、劳动最崇高、劳动最伟大、劳动最美丽的观念；体会劳动创造美好生活，体认劳动不分贵贱，热爱劳动，尊重普通劳动者，培养勤俭、奋斗、创新、奉献的劳动精神；具备满足生存发展需要的基本劳动能力，形成良好劳动习惯。</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sz w:val="28"/>
          <w:szCs w:val="28"/>
          <w:lang w:val="en-US" w:eastAsia="zh-CN"/>
        </w:rPr>
      </w:pPr>
      <w:r>
        <w:rPr>
          <w:rFonts w:hint="eastAsia"/>
          <w:sz w:val="28"/>
          <w:szCs w:val="28"/>
          <w:lang w:val="en-US" w:eastAsia="zh-CN"/>
        </w:rPr>
        <w:t>3.《实施方案》对加强劳动教育提出哪些支撑保障？</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cs="Times New Roman"/>
          <w:b w:val="0"/>
          <w:bCs/>
          <w:kern w:val="2"/>
          <w:sz w:val="32"/>
          <w:szCs w:val="32"/>
          <w:lang w:val="en-US" w:eastAsia="zh-CN" w:bidi="ar-SA"/>
        </w:rPr>
      </w:pPr>
      <w:r>
        <w:rPr>
          <w:rFonts w:hint="eastAsia"/>
          <w:sz w:val="28"/>
          <w:szCs w:val="28"/>
          <w:lang w:val="en-US" w:eastAsia="zh-CN"/>
        </w:rPr>
        <w:t>答：</w:t>
      </w:r>
      <w:r>
        <w:rPr>
          <w:rFonts w:hint="eastAsia" w:ascii="仿宋_GB2312" w:hAnsi="宋体" w:eastAsia="仿宋_GB2312" w:cs="Times New Roman"/>
          <w:b w:val="0"/>
          <w:bCs/>
          <w:kern w:val="2"/>
          <w:sz w:val="32"/>
          <w:szCs w:val="32"/>
          <w:lang w:val="en-US" w:eastAsia="zh-CN" w:bidi="ar-SA"/>
        </w:rPr>
        <w:t>《实施方案》聚焦课程、师资、经费、场所以及</w:t>
      </w:r>
      <w:r>
        <w:rPr>
          <w:rFonts w:hint="eastAsia" w:cs="Times New Roman"/>
          <w:b w:val="0"/>
          <w:bCs/>
          <w:kern w:val="2"/>
          <w:sz w:val="32"/>
          <w:szCs w:val="32"/>
          <w:lang w:val="en-US" w:eastAsia="zh-CN" w:bidi="ar-SA"/>
        </w:rPr>
        <w:t>评价督导</w:t>
      </w:r>
      <w:r>
        <w:rPr>
          <w:rFonts w:hint="eastAsia" w:ascii="仿宋_GB2312" w:hAnsi="宋体" w:eastAsia="仿宋_GB2312" w:cs="Times New Roman"/>
          <w:b w:val="0"/>
          <w:bCs/>
          <w:kern w:val="2"/>
          <w:sz w:val="32"/>
          <w:szCs w:val="32"/>
          <w:lang w:val="en-US" w:eastAsia="zh-CN" w:bidi="ar-SA"/>
        </w:rPr>
        <w:t>等方面，切实加强对劳动教育的支撑保障。主要有</w:t>
      </w:r>
      <w:r>
        <w:rPr>
          <w:rFonts w:hint="eastAsia" w:ascii="仿宋_GB2312" w:hAnsi="宋体" w:eastAsia="仿宋_GB2312" w:cs="Times New Roman"/>
          <w:b w:val="0"/>
          <w:bCs/>
          <w:kern w:val="2"/>
          <w:sz w:val="32"/>
          <w:szCs w:val="32"/>
          <w:lang w:val="en-US" w:eastAsia="zh-CN" w:bidi="ar-SA"/>
        </w:rPr>
        <w:t>：市级教育部门组织编写《三明市劳动实践活动课程指导手册》</w:t>
      </w:r>
      <w:r>
        <w:rPr>
          <w:rFonts w:hint="eastAsia" w:cs="Times New Roman"/>
          <w:b w:val="0"/>
          <w:bCs/>
          <w:kern w:val="2"/>
          <w:sz w:val="32"/>
          <w:szCs w:val="32"/>
          <w:lang w:val="en-US" w:eastAsia="zh-CN" w:bidi="ar-SA"/>
        </w:rPr>
        <w:t>，</w:t>
      </w:r>
      <w:r>
        <w:rPr>
          <w:rFonts w:hint="eastAsia" w:ascii="仿宋_GB2312" w:hAnsi="宋体" w:eastAsia="仿宋_GB2312" w:cs="Times New Roman"/>
          <w:b w:val="0"/>
          <w:bCs/>
          <w:kern w:val="2"/>
          <w:sz w:val="32"/>
          <w:szCs w:val="32"/>
          <w:lang w:val="en-US" w:eastAsia="zh-CN" w:bidi="ar-SA"/>
        </w:rPr>
        <w:t>各县（市、区）、各学校结合本地实际和资源特点，编写劳动教育校本教材，满</w:t>
      </w:r>
      <w:r>
        <w:rPr>
          <w:rFonts w:hint="eastAsia" w:ascii="仿宋_GB2312" w:hAnsi="宋体" w:eastAsia="仿宋_GB2312" w:cs="Times New Roman"/>
          <w:b w:val="0"/>
          <w:bCs/>
          <w:kern w:val="2"/>
          <w:sz w:val="32"/>
          <w:szCs w:val="32"/>
          <w:lang w:val="en-US" w:eastAsia="zh-CN" w:bidi="ar-SA"/>
        </w:rPr>
        <w:t>足不同地区学校的劳动教育实践多样化需求，建设分学段、分专题的劳动教育课程资源包。建立专兼职相结合的劳动教育师资队伍，原则上每所中小学至少配备1名专任教师，</w:t>
      </w:r>
      <w:r>
        <w:rPr>
          <w:rFonts w:hint="eastAsia" w:ascii="宋体" w:cs="宋体"/>
          <w:b w:val="0"/>
          <w:bCs w:val="0"/>
          <w:kern w:val="2"/>
          <w:sz w:val="32"/>
          <w:szCs w:val="32"/>
          <w:lang w:val="en-US" w:eastAsia="zh-CN" w:bidi="ar-SA"/>
        </w:rPr>
        <w:t>把劳动教育纳入教师培训内容，开展教学比武，设立中小学劳动教育名师工作室</w:t>
      </w:r>
      <w:r>
        <w:rPr>
          <w:rFonts w:hint="eastAsia" w:ascii="仿宋_GB2312" w:hAnsi="宋体" w:eastAsia="仿宋_GB2312" w:cs="Times New Roman"/>
          <w:b w:val="0"/>
          <w:bCs/>
          <w:kern w:val="2"/>
          <w:sz w:val="32"/>
          <w:szCs w:val="32"/>
          <w:lang w:val="en-US" w:eastAsia="zh-CN" w:bidi="ar-SA"/>
        </w:rPr>
        <w:t>，提高劳动育人意识和专业化水平。统筹上级补助资金和地方财力，加大对劳动教育的投入保障。完善学校建设标准，建好配齐劳动实践教室、劳动教育基地</w:t>
      </w:r>
      <w:r>
        <w:rPr>
          <w:rFonts w:hint="eastAsia" w:cs="Times New Roman"/>
          <w:b w:val="0"/>
          <w:bCs/>
          <w:kern w:val="2"/>
          <w:sz w:val="32"/>
          <w:szCs w:val="32"/>
          <w:lang w:val="en-US" w:eastAsia="zh-CN" w:bidi="ar-SA"/>
        </w:rPr>
        <w:t>，</w:t>
      </w:r>
      <w:r>
        <w:rPr>
          <w:rFonts w:hint="eastAsia" w:ascii="宋体" w:cs="宋体"/>
          <w:b w:val="0"/>
          <w:bCs w:val="0"/>
          <w:kern w:val="2"/>
          <w:sz w:val="32"/>
          <w:szCs w:val="32"/>
          <w:lang w:val="en-US" w:eastAsia="zh-CN" w:bidi="ar-SA"/>
        </w:rPr>
        <w:t>至</w:t>
      </w:r>
      <w:r>
        <w:rPr>
          <w:rFonts w:hint="eastAsia" w:ascii="宋体" w:hAnsi="宋体" w:eastAsia="仿宋_GB2312" w:cs="宋体"/>
          <w:b w:val="0"/>
          <w:bCs w:val="0"/>
          <w:kern w:val="2"/>
          <w:sz w:val="32"/>
          <w:szCs w:val="32"/>
          <w:lang w:val="en-US" w:eastAsia="zh-CN" w:bidi="ar-SA"/>
        </w:rPr>
        <w:t>2025年</w:t>
      </w:r>
      <w:r>
        <w:rPr>
          <w:rFonts w:hint="eastAsia" w:ascii="宋体" w:cs="宋体"/>
          <w:b w:val="0"/>
          <w:bCs w:val="0"/>
          <w:kern w:val="2"/>
          <w:sz w:val="32"/>
          <w:szCs w:val="32"/>
          <w:lang w:val="en-US" w:eastAsia="zh-CN" w:bidi="ar-SA"/>
        </w:rPr>
        <w:t>实现“一县一基地、一</w:t>
      </w:r>
      <w:r>
        <w:rPr>
          <w:rFonts w:hint="eastAsia" w:ascii="仿宋_GB2312" w:hAnsi="宋体" w:eastAsia="仿宋_GB2312" w:cs="Times New Roman"/>
          <w:b w:val="0"/>
          <w:bCs/>
          <w:kern w:val="2"/>
          <w:sz w:val="32"/>
          <w:szCs w:val="32"/>
          <w:lang w:val="en-US" w:eastAsia="zh-CN" w:bidi="ar-SA"/>
        </w:rPr>
        <w:t>校一场所”。建立健全学生劳动教育评估体系，将劳动教育列入中小学责任督学进校督导内容，加强劳动教育课程和综合实践课程的检查指导</w:t>
      </w:r>
      <w:r>
        <w:rPr>
          <w:rFonts w:hint="eastAsia" w:cs="Times New Roman"/>
          <w:b w:val="0"/>
          <w:bCs/>
          <w:kern w:val="2"/>
          <w:sz w:val="32"/>
          <w:szCs w:val="32"/>
          <w:lang w:val="en-US" w:eastAsia="zh-CN" w:bidi="ar-SA"/>
        </w:rPr>
        <w:t>。</w:t>
      </w:r>
    </w:p>
    <w:p>
      <w:pPr>
        <w:pStyle w:val="2"/>
        <w:keepNext w:val="0"/>
        <w:keepLines w:val="0"/>
        <w:pageBreakBefore w:val="0"/>
        <w:widowControl w:val="0"/>
        <w:kinsoku/>
        <w:wordWrap/>
        <w:overflowPunct/>
        <w:topLinePunct w:val="0"/>
        <w:autoSpaceDE/>
        <w:autoSpaceDN/>
        <w:bidi w:val="0"/>
        <w:snapToGrid/>
        <w:spacing w:line="560" w:lineRule="exact"/>
        <w:textAlignment w:val="auto"/>
        <w:rPr>
          <w:rFonts w:hint="eastAsia"/>
          <w:sz w:val="28"/>
          <w:szCs w:val="28"/>
          <w:lang w:val="en-US" w:eastAsia="zh-CN"/>
        </w:rPr>
      </w:pPr>
      <w:r>
        <w:rPr>
          <w:rFonts w:hint="eastAsia"/>
          <w:sz w:val="28"/>
          <w:szCs w:val="28"/>
          <w:lang w:val="en-US" w:eastAsia="zh-CN"/>
        </w:rPr>
        <w:t>4.《实施方案》全面构建劳动教育体系的具体措施？</w:t>
      </w:r>
    </w:p>
    <w:p>
      <w:pPr>
        <w:keepNext w:val="0"/>
        <w:keepLines w:val="0"/>
        <w:pageBreakBefore w:val="0"/>
        <w:widowControl w:val="0"/>
        <w:kinsoku/>
        <w:wordWrap/>
        <w:overflowPunct/>
        <w:topLinePunct w:val="0"/>
        <w:autoSpaceDE/>
        <w:autoSpaceDN/>
        <w:bidi w:val="0"/>
        <w:adjustRightInd/>
        <w:snapToGrid/>
        <w:spacing w:line="560" w:lineRule="exact"/>
        <w:ind w:firstLine="551" w:firstLineChars="196"/>
        <w:textAlignment w:val="auto"/>
        <w:rPr>
          <w:rFonts w:hint="default" w:hAnsi="Times New Roman" w:cs="Times New Roman"/>
          <w:b w:val="0"/>
          <w:lang w:val="en-US" w:eastAsia="zh-CN"/>
        </w:rPr>
      </w:pPr>
      <w:r>
        <w:rPr>
          <w:rFonts w:hint="eastAsia"/>
          <w:b/>
          <w:bCs/>
          <w:sz w:val="28"/>
          <w:szCs w:val="24"/>
          <w:lang w:val="en-US" w:eastAsia="zh-CN"/>
        </w:rPr>
        <w:t>答：</w:t>
      </w:r>
      <w:r>
        <w:rPr>
          <w:rFonts w:hint="eastAsia"/>
          <w:b/>
          <w:bCs/>
          <w:sz w:val="32"/>
          <w:szCs w:val="32"/>
          <w:lang w:eastAsia="zh-CN"/>
        </w:rPr>
        <w:t>一是</w:t>
      </w:r>
      <w:r>
        <w:rPr>
          <w:rFonts w:hint="eastAsia"/>
          <w:b/>
          <w:bCs/>
          <w:sz w:val="32"/>
          <w:szCs w:val="32"/>
          <w:lang w:val="en-US" w:eastAsia="zh-CN"/>
        </w:rPr>
        <w:t>发挥家庭劳动教育基础作用。</w:t>
      </w:r>
      <w:r>
        <w:rPr>
          <w:rFonts w:hint="eastAsia"/>
          <w:b w:val="0"/>
          <w:bCs w:val="0"/>
          <w:sz w:val="32"/>
          <w:szCs w:val="32"/>
          <w:lang w:eastAsia="zh-CN"/>
        </w:rPr>
        <w:t>家长要鼓励孩子自觉参与日常劳动实践，养成爱劳动的好习惯。</w:t>
      </w:r>
      <w:r>
        <w:rPr>
          <w:rFonts w:hint="eastAsia" w:ascii="仿宋_GB2312" w:hAnsi="宋体"/>
          <w:sz w:val="32"/>
          <w:szCs w:val="32"/>
        </w:rPr>
        <w:t>让孩子每年有针对性地学会</w:t>
      </w:r>
      <w:r>
        <w:rPr>
          <w:rFonts w:hint="eastAsia" w:ascii="宋体" w:hAnsi="宋体" w:cs="楷体_GB2312"/>
          <w:sz w:val="32"/>
          <w:szCs w:val="32"/>
        </w:rPr>
        <w:t>1</w:t>
      </w:r>
      <w:r>
        <w:rPr>
          <w:rFonts w:hint="eastAsia" w:ascii="仿宋_GB2312" w:hAnsi="宋体"/>
          <w:sz w:val="32"/>
          <w:szCs w:val="32"/>
        </w:rPr>
        <w:t>-</w:t>
      </w:r>
      <w:r>
        <w:rPr>
          <w:rFonts w:hint="eastAsia" w:ascii="宋体" w:hAnsi="宋体" w:cs="楷体_GB2312"/>
          <w:sz w:val="32"/>
          <w:szCs w:val="32"/>
        </w:rPr>
        <w:t>2</w:t>
      </w:r>
      <w:r>
        <w:rPr>
          <w:rFonts w:hint="eastAsia" w:ascii="仿宋_GB2312" w:hAnsi="宋体"/>
          <w:sz w:val="32"/>
          <w:szCs w:val="32"/>
        </w:rPr>
        <w:t>项生活技能，逐步掌握洗衣做饭、整理房间、垃圾分类、制作简单的家庭餐等必要的家务劳动技能。</w:t>
      </w:r>
      <w:r>
        <w:rPr>
          <w:rFonts w:hint="eastAsia"/>
          <w:b/>
          <w:bCs/>
          <w:sz w:val="32"/>
          <w:szCs w:val="32"/>
          <w:lang w:eastAsia="zh-CN"/>
        </w:rPr>
        <w:t>二是发挥学校劳动教育主导作用。</w:t>
      </w:r>
      <w:r>
        <w:rPr>
          <w:rFonts w:hint="eastAsia"/>
          <w:b w:val="0"/>
          <w:bCs w:val="0"/>
          <w:sz w:val="32"/>
          <w:szCs w:val="32"/>
          <w:lang w:eastAsia="zh-CN"/>
        </w:rPr>
        <w:t>学校要按照规定课时设立劳动教育必修课程，编写劳动教育地方教材，建立课程评价体系，办好大中小学劳动月活动，</w:t>
      </w:r>
      <w:r>
        <w:rPr>
          <w:rFonts w:hint="eastAsia" w:ascii="仿宋_GB2312" w:hAnsi="宋体"/>
          <w:sz w:val="32"/>
          <w:szCs w:val="32"/>
        </w:rPr>
        <w:t>开展内务整理、烹饪、手工、园艺、等劳动实践技能展示、评比，激发学生的劳动兴趣，提升劳动能力，培养劳动习惯。</w:t>
      </w:r>
      <w:r>
        <w:rPr>
          <w:rFonts w:hint="eastAsia"/>
          <w:b/>
          <w:bCs/>
          <w:sz w:val="32"/>
          <w:szCs w:val="32"/>
          <w:lang w:eastAsia="zh-CN"/>
        </w:rPr>
        <w:t>三是发挥社会劳动教育支持作用。</w:t>
      </w:r>
      <w:r>
        <w:rPr>
          <w:rFonts w:hint="eastAsia" w:ascii="仿宋_GB2312" w:hAnsi="宋体" w:eastAsia="仿宋_GB2312"/>
          <w:color w:val="000000"/>
          <w:sz w:val="32"/>
          <w:szCs w:val="32"/>
        </w:rPr>
        <w:t>引导学生深入城乡社区、福利院和公共场所参加各种公益劳动、志愿服务、社区治理等，让学生在多元劳动实践中奉献社会，体验到精神上的幸福和快乐。</w:t>
      </w:r>
      <w:r>
        <w:rPr>
          <w:rFonts w:hint="eastAsia"/>
          <w:b w:val="0"/>
          <w:bCs w:val="0"/>
          <w:sz w:val="32"/>
          <w:szCs w:val="32"/>
          <w:lang w:eastAsia="zh-CN"/>
        </w:rPr>
        <w:t>相关部门和社会机构要为学生搭建公益劳动平台，</w:t>
      </w:r>
      <w:r>
        <w:rPr>
          <w:rFonts w:hint="eastAsia"/>
          <w:b w:val="0"/>
          <w:bCs w:val="0"/>
          <w:sz w:val="32"/>
          <w:szCs w:val="32"/>
          <w:lang w:val="en-US" w:eastAsia="zh-CN"/>
        </w:rPr>
        <w:t>并将社会劳动教育志愿服务纳入市民文明积分工</w:t>
      </w:r>
      <w:bookmarkStart w:id="0" w:name="_GoBack"/>
      <w:bookmarkEnd w:id="0"/>
      <w:r>
        <w:rPr>
          <w:rFonts w:hint="eastAsia"/>
          <w:b w:val="0"/>
          <w:bCs w:val="0"/>
          <w:sz w:val="32"/>
          <w:szCs w:val="32"/>
          <w:lang w:val="en-US" w:eastAsia="zh-CN"/>
        </w:rPr>
        <w:t>作。</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0ODhmYjE4ZjBjODk0YmUxZWVhMTA1YmExYjUzNTUifQ=="/>
  </w:docVars>
  <w:rsids>
    <w:rsidRoot w:val="23B65400"/>
    <w:rsid w:val="16D72E3C"/>
    <w:rsid w:val="23B65400"/>
    <w:rsid w:val="25A753D9"/>
    <w:rsid w:val="66B4528E"/>
    <w:rsid w:val="6E1E4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spacing w:line="560" w:lineRule="exact"/>
      <w:jc w:val="both"/>
    </w:pPr>
    <w:rPr>
      <w:rFonts w:ascii="Calibri" w:hAnsi="Calibri" w:eastAsia="仿宋_GB2312" w:cs="Times New Roman"/>
      <w:kern w:val="2"/>
      <w:sz w:val="30"/>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adjustRightInd w:val="0"/>
      <w:spacing w:after="0" w:line="500" w:lineRule="exact"/>
      <w:ind w:left="0" w:leftChars="0" w:firstLine="420" w:firstLineChars="200"/>
    </w:pPr>
    <w:rPr>
      <w:rFonts w:ascii="仿宋_GB2312" w:hAnsi="宋体" w:cs="仿宋_GB2312"/>
      <w:b/>
      <w:bCs/>
      <w:sz w:val="28"/>
      <w:szCs w:val="28"/>
    </w:rPr>
  </w:style>
  <w:style w:type="paragraph" w:styleId="3">
    <w:name w:val="Body Text Indent"/>
    <w:basedOn w:val="1"/>
    <w:qFormat/>
    <w:uiPriority w:val="0"/>
    <w:pPr>
      <w:spacing w:after="120"/>
      <w:ind w:left="420" w:leftChars="200"/>
    </w:pPr>
  </w:style>
  <w:style w:type="paragraph" w:styleId="4">
    <w:name w:val="Body Text"/>
    <w:basedOn w:val="1"/>
    <w:next w:val="5"/>
    <w:qFormat/>
    <w:uiPriority w:val="0"/>
    <w:pPr>
      <w:spacing w:after="120" w:afterLines="0" w:afterAutospacing="0"/>
    </w:pPr>
    <w:rPr>
      <w:rFonts w:eastAsia="仿宋"/>
      <w:sz w:val="18"/>
    </w:rPr>
  </w:style>
  <w:style w:type="paragraph" w:styleId="5">
    <w:name w:val="Body Text First Indent"/>
    <w:basedOn w:val="4"/>
    <w:qFormat/>
    <w:uiPriority w:val="0"/>
    <w:pPr>
      <w:ind w:firstLine="420" w:firstLineChars="100"/>
    </w:pPr>
    <w:rPr>
      <w:rFonts w:eastAsia="宋体"/>
      <w:sz w:val="24"/>
      <w:lang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1518</Words>
  <Characters>1527</Characters>
  <Lines>0</Lines>
  <Paragraphs>0</Paragraphs>
  <TotalTime>277</TotalTime>
  <ScaleCrop>false</ScaleCrop>
  <LinksUpToDate>false</LinksUpToDate>
  <CharactersWithSpaces>1527</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2022-06-07T02:08:00Z</dcterms:created>
  <dc:creator>林肉肉</dc:creator>
  <cp:lastModifiedBy>林肉肉</cp:lastModifiedBy>
  <dcterms:modified xsi:type="dcterms:W3CDTF">2022-06-10T08:55:19Z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432CCE1A7A4241039EAA480E91ED7774</vt:lpwstr>
  </property>
</Properties>
</file>