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DB" w:rsidRDefault="00D763DB" w:rsidP="00D763DB">
      <w:pPr>
        <w:widowControl/>
        <w:shd w:val="clear" w:color="auto" w:fill="FFFFFF"/>
        <w:spacing w:line="560" w:lineRule="exact"/>
        <w:jc w:val="left"/>
        <w:rPr>
          <w:rFonts w:ascii="黑体" w:eastAsia="黑体" w:hAnsi="黑体" w:cs="黑体"/>
          <w:kern w:val="0"/>
        </w:rPr>
      </w:pPr>
      <w:r>
        <w:rPr>
          <w:rFonts w:ascii="黑体" w:eastAsia="黑体" w:hAnsi="黑体" w:cs="黑体" w:hint="eastAsia"/>
          <w:kern w:val="0"/>
        </w:rPr>
        <w:t>附件1</w:t>
      </w:r>
    </w:p>
    <w:p w:rsidR="00D763DB" w:rsidRDefault="00D763DB" w:rsidP="00D763DB">
      <w:pPr>
        <w:widowControl/>
        <w:shd w:val="clear" w:color="auto" w:fill="FFFFFF"/>
        <w:spacing w:line="560" w:lineRule="exact"/>
        <w:jc w:val="center"/>
        <w:rPr>
          <w:rFonts w:ascii="方正小标宋简体" w:eastAsia="方正小标宋简体" w:hAnsi="方正小标宋简体" w:cs="方正小标宋简体" w:hint="eastAsia"/>
          <w:bCs/>
          <w:sz w:val="44"/>
          <w:szCs w:val="44"/>
        </w:rPr>
      </w:pPr>
    </w:p>
    <w:p w:rsidR="00D763DB" w:rsidRDefault="00D763DB" w:rsidP="00D763DB">
      <w:pPr>
        <w:widowControl/>
        <w:shd w:val="clear" w:color="auto" w:fill="FFFFFF"/>
        <w:spacing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2022年福建省职业院校技能大赛教学能力</w:t>
      </w:r>
    </w:p>
    <w:p w:rsidR="00D763DB" w:rsidRDefault="00D763DB" w:rsidP="00D763DB">
      <w:pPr>
        <w:widowControl/>
        <w:shd w:val="clear" w:color="auto" w:fill="FFFFFF"/>
        <w:spacing w:line="560" w:lineRule="exact"/>
        <w:jc w:val="center"/>
        <w:rPr>
          <w:rFonts w:ascii="方正小标宋简体" w:eastAsia="方正小标宋简体" w:hAnsi="方正小标宋简体" w:cs="方正小标宋简体"/>
          <w:bCs/>
          <w:spacing w:val="-4"/>
          <w:sz w:val="44"/>
          <w:szCs w:val="44"/>
        </w:rPr>
      </w:pPr>
      <w:r>
        <w:rPr>
          <w:rFonts w:ascii="方正小标宋简体" w:eastAsia="方正小标宋简体" w:hAnsi="方正小标宋简体" w:cs="方正小标宋简体" w:hint="eastAsia"/>
          <w:bCs/>
          <w:sz w:val="44"/>
          <w:szCs w:val="44"/>
        </w:rPr>
        <w:t>比赛</w:t>
      </w:r>
      <w:r>
        <w:rPr>
          <w:rFonts w:ascii="方正小标宋简体" w:eastAsia="方正小标宋简体" w:hAnsi="方正小标宋简体" w:cs="方正小标宋简体" w:hint="eastAsia"/>
          <w:bCs/>
          <w:kern w:val="0"/>
          <w:sz w:val="44"/>
          <w:szCs w:val="44"/>
        </w:rPr>
        <w:t>参赛作品材料及现场比赛</w:t>
      </w:r>
      <w:r>
        <w:rPr>
          <w:rFonts w:ascii="方正小标宋简体" w:eastAsia="方正小标宋简体" w:hAnsi="方正小标宋简体" w:cs="方正小标宋简体" w:hint="eastAsia"/>
          <w:bCs/>
          <w:spacing w:val="-4"/>
          <w:sz w:val="44"/>
          <w:szCs w:val="44"/>
        </w:rPr>
        <w:t>有关要求</w:t>
      </w:r>
    </w:p>
    <w:p w:rsidR="00D763DB" w:rsidRDefault="00D763DB" w:rsidP="00D763DB">
      <w:pPr>
        <w:autoSpaceDE w:val="0"/>
        <w:autoSpaceDN w:val="0"/>
        <w:adjustRightInd w:val="0"/>
        <w:spacing w:line="560" w:lineRule="exact"/>
        <w:ind w:firstLineChars="200" w:firstLine="420"/>
        <w:rPr>
          <w:rFonts w:ascii="黑体" w:eastAsia="黑体" w:hAnsi="黑体" w:cs="黑体"/>
          <w:kern w:val="0"/>
        </w:rPr>
      </w:pPr>
    </w:p>
    <w:p w:rsidR="00D763DB" w:rsidRDefault="00D763DB" w:rsidP="00D763DB">
      <w:pPr>
        <w:autoSpaceDE w:val="0"/>
        <w:autoSpaceDN w:val="0"/>
        <w:adjustRightInd w:val="0"/>
        <w:spacing w:line="560" w:lineRule="exact"/>
        <w:ind w:firstLineChars="200" w:firstLine="420"/>
        <w:rPr>
          <w:rFonts w:ascii="黑体" w:eastAsia="黑体" w:hAnsi="黑体" w:cs="黑体"/>
          <w:kern w:val="0"/>
        </w:rPr>
      </w:pPr>
      <w:r>
        <w:rPr>
          <w:rFonts w:ascii="黑体" w:eastAsia="黑体" w:hAnsi="黑体" w:cs="黑体" w:hint="eastAsia"/>
          <w:kern w:val="0"/>
        </w:rPr>
        <w:t>一、参赛作品文档材料</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t>所有文档材料均要求规范、简明、完整、朴实，正文使用小四号字、单</w:t>
      </w:r>
      <w:proofErr w:type="gramStart"/>
      <w:r>
        <w:rPr>
          <w:rFonts w:ascii="仿宋_GB2312" w:hAnsi="仿宋_GB2312" w:cs="仿宋_GB2312" w:hint="eastAsia"/>
          <w:kern w:val="0"/>
        </w:rPr>
        <w:t>倍</w:t>
      </w:r>
      <w:proofErr w:type="gramEnd"/>
      <w:r>
        <w:rPr>
          <w:rFonts w:ascii="仿宋_GB2312" w:hAnsi="仿宋_GB2312" w:cs="仿宋_GB2312" w:hint="eastAsia"/>
          <w:kern w:val="0"/>
        </w:rPr>
        <w:t>行距，禁用以装饰为目的的图片或照片，以</w:t>
      </w:r>
      <w:r>
        <w:rPr>
          <w:rFonts w:ascii="仿宋_GB2312" w:hAnsi="仿宋_GB2312" w:cs="仿宋_GB2312" w:hint="eastAsia"/>
          <w:kern w:val="0"/>
        </w:rPr>
        <w:t>PDF</w:t>
      </w:r>
      <w:r>
        <w:rPr>
          <w:rFonts w:ascii="仿宋_GB2312" w:hAnsi="仿宋_GB2312" w:cs="仿宋_GB2312" w:hint="eastAsia"/>
          <w:kern w:val="0"/>
        </w:rPr>
        <w:t>格式提交，每个文件大小不超过</w:t>
      </w:r>
      <w:r>
        <w:rPr>
          <w:rFonts w:ascii="仿宋_GB2312" w:hAnsi="仿宋_GB2312" w:cs="仿宋_GB2312" w:hint="eastAsia"/>
          <w:kern w:val="0"/>
        </w:rPr>
        <w:t>100M</w:t>
      </w:r>
      <w:r>
        <w:rPr>
          <w:rFonts w:ascii="仿宋_GB2312" w:hAnsi="仿宋_GB2312" w:cs="仿宋_GB2312" w:hint="eastAsia"/>
          <w:kern w:val="0"/>
        </w:rPr>
        <w:t>。</w:t>
      </w:r>
    </w:p>
    <w:p w:rsidR="00D763DB" w:rsidRDefault="00D763DB" w:rsidP="00D763DB">
      <w:pPr>
        <w:autoSpaceDE w:val="0"/>
        <w:autoSpaceDN w:val="0"/>
        <w:adjustRightInd w:val="0"/>
        <w:spacing w:line="560" w:lineRule="exact"/>
        <w:ind w:firstLineChars="200" w:firstLine="422"/>
        <w:rPr>
          <w:rFonts w:ascii="楷体_GB2312" w:eastAsia="楷体_GB2312" w:hAnsi="楷体_GB2312" w:cs="楷体_GB2312"/>
          <w:b/>
          <w:bCs/>
          <w:kern w:val="0"/>
        </w:rPr>
      </w:pPr>
      <w:r>
        <w:rPr>
          <w:rFonts w:ascii="楷体_GB2312" w:eastAsia="楷体_GB2312" w:hAnsi="楷体_GB2312" w:cs="楷体_GB2312" w:hint="eastAsia"/>
          <w:b/>
          <w:bCs/>
          <w:kern w:val="0"/>
        </w:rPr>
        <w:t>（一）参赛教案</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t>教学团队根据提交的专业人才培养方案和课程标准，选取该课程在一个学期中符合规定的教学任务作为参赛作品（作品名称应为课程标准中具体、明确的模块、单元或任务），撰写实际使用的教案。教案应包括授课信息、任务目标、学情分析、活动安排、课后反思等教学基本要素，要求设计合理、重点突出、前后衔接、规范完整、详略得当，体现具体的教学内容、活动及安排（其内容占主要篇幅），能够有效指导教学活动的实施，</w:t>
      </w:r>
      <w:proofErr w:type="gramStart"/>
      <w:r>
        <w:rPr>
          <w:rFonts w:ascii="仿宋_GB2312" w:hAnsi="仿宋_GB2312" w:cs="仿宋_GB2312" w:hint="eastAsia"/>
          <w:kern w:val="0"/>
        </w:rPr>
        <w:t>课后对</w:t>
      </w:r>
      <w:proofErr w:type="gramEnd"/>
      <w:r>
        <w:rPr>
          <w:rFonts w:ascii="仿宋_GB2312" w:hAnsi="仿宋_GB2312" w:cs="仿宋_GB2312" w:hint="eastAsia"/>
          <w:kern w:val="0"/>
        </w:rPr>
        <w:t>授课实效、存在不足、改进设想进行客观深入反思。</w:t>
      </w:r>
      <w:bookmarkStart w:id="0" w:name="_Hlk36506197"/>
      <w:r>
        <w:rPr>
          <w:rFonts w:ascii="仿宋_GB2312" w:hAnsi="仿宋_GB2312" w:cs="仿宋_GB2312" w:hint="eastAsia"/>
          <w:kern w:val="0"/>
        </w:rPr>
        <w:t>原则上每份教案的教学内容不超过</w:t>
      </w:r>
      <w:r>
        <w:rPr>
          <w:rFonts w:ascii="仿宋_GB2312" w:hAnsi="仿宋_GB2312" w:cs="仿宋_GB2312" w:hint="eastAsia"/>
          <w:kern w:val="0"/>
        </w:rPr>
        <w:t>2</w:t>
      </w:r>
      <w:r>
        <w:rPr>
          <w:rFonts w:ascii="仿宋_GB2312" w:hAnsi="仿宋_GB2312" w:cs="仿宋_GB2312" w:hint="eastAsia"/>
          <w:kern w:val="0"/>
        </w:rPr>
        <w:t>学时，实践性教学环节的教学内容可以不超过</w:t>
      </w:r>
      <w:r>
        <w:rPr>
          <w:rFonts w:ascii="仿宋_GB2312" w:hAnsi="仿宋_GB2312" w:cs="仿宋_GB2312" w:hint="eastAsia"/>
          <w:kern w:val="0"/>
        </w:rPr>
        <w:t>4</w:t>
      </w:r>
      <w:r>
        <w:rPr>
          <w:rFonts w:ascii="仿宋_GB2312" w:hAnsi="仿宋_GB2312" w:cs="仿宋_GB2312" w:hint="eastAsia"/>
          <w:kern w:val="0"/>
        </w:rPr>
        <w:t>学时</w:t>
      </w:r>
      <w:bookmarkEnd w:id="0"/>
      <w:r>
        <w:rPr>
          <w:rFonts w:ascii="仿宋_GB2312" w:hAnsi="仿宋_GB2312" w:cs="仿宋_GB2312" w:hint="eastAsia"/>
          <w:kern w:val="0"/>
        </w:rPr>
        <w:t>。每件参赛作品的全部教案（无需附加其他内容）按序逐一标明序号，合并为一个文件提交。（即一个参赛作品仅一个教案文档，以参赛作品名称命名，且教案文档中的每份教案命名按照教案序号</w:t>
      </w:r>
      <w:r>
        <w:rPr>
          <w:rFonts w:ascii="仿宋_GB2312" w:hAnsi="仿宋_GB2312" w:cs="仿宋_GB2312" w:hint="eastAsia"/>
          <w:kern w:val="0"/>
        </w:rPr>
        <w:t>+</w:t>
      </w:r>
      <w:r>
        <w:rPr>
          <w:rFonts w:ascii="仿宋_GB2312" w:hAnsi="仿宋_GB2312" w:cs="仿宋_GB2312" w:hint="eastAsia"/>
          <w:kern w:val="0"/>
        </w:rPr>
        <w:t>教学活动名称，如：【教案</w:t>
      </w:r>
      <w:r>
        <w:rPr>
          <w:rFonts w:ascii="仿宋_GB2312" w:hAnsi="仿宋_GB2312" w:cs="仿宋_GB2312" w:hint="eastAsia"/>
          <w:kern w:val="0"/>
        </w:rPr>
        <w:t>4</w:t>
      </w:r>
      <w:r>
        <w:rPr>
          <w:rFonts w:ascii="仿宋_GB2312" w:hAnsi="仿宋_GB2312" w:cs="仿宋_GB2312" w:hint="eastAsia"/>
          <w:kern w:val="0"/>
        </w:rPr>
        <w:t>】健身与养生）。</w:t>
      </w:r>
    </w:p>
    <w:p w:rsidR="00D763DB" w:rsidRDefault="00D763DB" w:rsidP="00D763DB">
      <w:pPr>
        <w:autoSpaceDE w:val="0"/>
        <w:autoSpaceDN w:val="0"/>
        <w:adjustRightInd w:val="0"/>
        <w:spacing w:line="560" w:lineRule="exact"/>
        <w:ind w:firstLineChars="200" w:firstLine="422"/>
        <w:rPr>
          <w:rFonts w:ascii="楷体_GB2312" w:eastAsia="楷体_GB2312" w:hAnsi="楷体_GB2312" w:cs="楷体_GB2312"/>
          <w:b/>
          <w:bCs/>
          <w:kern w:val="0"/>
        </w:rPr>
      </w:pPr>
      <w:r>
        <w:rPr>
          <w:rFonts w:ascii="楷体_GB2312" w:eastAsia="楷体_GB2312" w:hAnsi="楷体_GB2312" w:cs="楷体_GB2312" w:hint="eastAsia"/>
          <w:b/>
          <w:bCs/>
          <w:kern w:val="0"/>
        </w:rPr>
        <w:t>（二）教学实施报告</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t>教学团队在完成教学设计和实施之后，撰写</w:t>
      </w:r>
      <w:r>
        <w:rPr>
          <w:rFonts w:ascii="仿宋_GB2312" w:hAnsi="仿宋_GB2312" w:cs="仿宋_GB2312" w:hint="eastAsia"/>
          <w:kern w:val="0"/>
        </w:rPr>
        <w:t>1</w:t>
      </w:r>
      <w:r>
        <w:rPr>
          <w:rFonts w:ascii="仿宋_GB2312" w:hAnsi="仿宋_GB2312" w:cs="仿宋_GB2312" w:hint="eastAsia"/>
          <w:kern w:val="0"/>
        </w:rPr>
        <w:t>份教学实施报告。报告应梳理总结参赛作品的教学整体设计、教学实施过程、学生学习效果、反思改进措施等方面情况，突出重点和特色，体现创新举措和具体成效，可用图表加以佐证。</w:t>
      </w:r>
      <w:bookmarkStart w:id="1" w:name="_Hlk36506264"/>
      <w:r>
        <w:rPr>
          <w:rFonts w:ascii="仿宋_GB2312" w:hAnsi="仿宋_GB2312" w:cs="仿宋_GB2312" w:hint="eastAsia"/>
          <w:kern w:val="0"/>
        </w:rPr>
        <w:t>中文字符在</w:t>
      </w:r>
      <w:r>
        <w:rPr>
          <w:rFonts w:ascii="仿宋_GB2312" w:hAnsi="仿宋_GB2312" w:cs="仿宋_GB2312" w:hint="eastAsia"/>
          <w:kern w:val="0"/>
        </w:rPr>
        <w:t>5000</w:t>
      </w:r>
      <w:r>
        <w:rPr>
          <w:rFonts w:ascii="仿宋_GB2312" w:hAnsi="仿宋_GB2312" w:cs="仿宋_GB2312" w:hint="eastAsia"/>
          <w:kern w:val="0"/>
        </w:rPr>
        <w:t>字</w:t>
      </w:r>
      <w:bookmarkEnd w:id="1"/>
      <w:r>
        <w:rPr>
          <w:rFonts w:ascii="仿宋_GB2312" w:hAnsi="仿宋_GB2312" w:cs="仿宋_GB2312" w:hint="eastAsia"/>
          <w:kern w:val="0"/>
        </w:rPr>
        <w:t>以内（文末注明正文“中文字符统</w:t>
      </w:r>
      <w:r>
        <w:rPr>
          <w:rFonts w:ascii="仿宋_GB2312" w:hAnsi="仿宋_GB2312" w:cs="仿宋_GB2312" w:hint="eastAsia"/>
          <w:kern w:val="0"/>
        </w:rPr>
        <w:lastRenderedPageBreak/>
        <w:t>计数”），插入的图表应有针对性、有效性，尺寸合适、清晰可见，一般不超过</w:t>
      </w:r>
      <w:r>
        <w:rPr>
          <w:rFonts w:ascii="仿宋_GB2312" w:hAnsi="仿宋_GB2312" w:cs="仿宋_GB2312" w:hint="eastAsia"/>
          <w:kern w:val="0"/>
        </w:rPr>
        <w:t>12</w:t>
      </w:r>
      <w:r>
        <w:rPr>
          <w:rFonts w:ascii="仿宋_GB2312" w:hAnsi="仿宋_GB2312" w:cs="仿宋_GB2312" w:hint="eastAsia"/>
          <w:kern w:val="0"/>
        </w:rPr>
        <w:t>张。</w:t>
      </w:r>
    </w:p>
    <w:p w:rsidR="00D763DB" w:rsidRDefault="00D763DB" w:rsidP="00D763DB">
      <w:pPr>
        <w:autoSpaceDE w:val="0"/>
        <w:autoSpaceDN w:val="0"/>
        <w:adjustRightInd w:val="0"/>
        <w:spacing w:line="560" w:lineRule="exact"/>
        <w:ind w:firstLineChars="200" w:firstLine="422"/>
        <w:rPr>
          <w:rFonts w:ascii="楷体_GB2312" w:eastAsia="楷体_GB2312" w:hAnsi="楷体_GB2312" w:cs="楷体_GB2312"/>
          <w:b/>
          <w:bCs/>
          <w:kern w:val="0"/>
        </w:rPr>
      </w:pPr>
      <w:r>
        <w:rPr>
          <w:rFonts w:ascii="楷体_GB2312" w:eastAsia="楷体_GB2312" w:hAnsi="楷体_GB2312" w:cs="楷体_GB2312" w:hint="eastAsia"/>
          <w:b/>
          <w:bCs/>
          <w:kern w:val="0"/>
        </w:rPr>
        <w:t>（三）专业人才培养方案</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t>教学团队提交学校实际使用的专业人才培养方案。专业人才培养方案应按照《教育部关于职业院校专业人才培养方案制订与实施工作的指导意见》（教职成〔</w:t>
      </w:r>
      <w:r>
        <w:rPr>
          <w:rFonts w:ascii="仿宋_GB2312" w:hAnsi="仿宋_GB2312" w:cs="仿宋_GB2312" w:hint="eastAsia"/>
          <w:kern w:val="0"/>
        </w:rPr>
        <w:t>2019</w:t>
      </w:r>
      <w:r>
        <w:rPr>
          <w:rFonts w:ascii="仿宋_GB2312" w:hAnsi="仿宋_GB2312" w:cs="仿宋_GB2312" w:hint="eastAsia"/>
          <w:kern w:val="0"/>
        </w:rPr>
        <w:t>〕</w:t>
      </w:r>
      <w:r>
        <w:rPr>
          <w:rFonts w:ascii="仿宋_GB2312" w:hAnsi="仿宋_GB2312" w:cs="仿宋_GB2312" w:hint="eastAsia"/>
          <w:kern w:val="0"/>
        </w:rPr>
        <w:t>13</w:t>
      </w:r>
      <w:r>
        <w:rPr>
          <w:rFonts w:ascii="仿宋_GB2312" w:hAnsi="仿宋_GB2312" w:cs="仿宋_GB2312" w:hint="eastAsia"/>
          <w:kern w:val="0"/>
        </w:rPr>
        <w:t>号）、《关于组织做好职业院校专业人才培养方案制订与实施工作的通知》（教职</w:t>
      </w:r>
      <w:proofErr w:type="gramStart"/>
      <w:r>
        <w:rPr>
          <w:rFonts w:ascii="仿宋_GB2312" w:hAnsi="仿宋_GB2312" w:cs="仿宋_GB2312" w:hint="eastAsia"/>
          <w:kern w:val="0"/>
        </w:rPr>
        <w:t>成司函</w:t>
      </w:r>
      <w:proofErr w:type="gramEnd"/>
      <w:r>
        <w:rPr>
          <w:rFonts w:ascii="仿宋_GB2312" w:hAnsi="仿宋_GB2312" w:cs="仿宋_GB2312" w:hint="eastAsia"/>
          <w:kern w:val="0"/>
        </w:rPr>
        <w:t>〔</w:t>
      </w:r>
      <w:r>
        <w:rPr>
          <w:rFonts w:ascii="仿宋_GB2312" w:hAnsi="仿宋_GB2312" w:cs="仿宋_GB2312" w:hint="eastAsia"/>
          <w:kern w:val="0"/>
        </w:rPr>
        <w:t>2019</w:t>
      </w:r>
      <w:r>
        <w:rPr>
          <w:rFonts w:ascii="仿宋_GB2312" w:hAnsi="仿宋_GB2312" w:cs="仿宋_GB2312" w:hint="eastAsia"/>
          <w:kern w:val="0"/>
        </w:rPr>
        <w:t>〕</w:t>
      </w:r>
      <w:r>
        <w:rPr>
          <w:rFonts w:ascii="仿宋_GB2312" w:hAnsi="仿宋_GB2312" w:cs="仿宋_GB2312" w:hint="eastAsia"/>
          <w:kern w:val="0"/>
        </w:rPr>
        <w:t>61</w:t>
      </w:r>
      <w:r>
        <w:rPr>
          <w:rFonts w:ascii="仿宋_GB2312" w:hAnsi="仿宋_GB2312" w:cs="仿宋_GB2312" w:hint="eastAsia"/>
          <w:kern w:val="0"/>
        </w:rPr>
        <w:t>号）和《教育部关于印发</w:t>
      </w:r>
      <w:r>
        <w:rPr>
          <w:rFonts w:ascii="仿宋_GB2312" w:hAnsi="仿宋_GB2312" w:cs="仿宋_GB2312" w:hint="eastAsia"/>
          <w:kern w:val="0"/>
        </w:rPr>
        <w:t>&lt;</w:t>
      </w:r>
      <w:r>
        <w:rPr>
          <w:rFonts w:ascii="仿宋_GB2312" w:hAnsi="仿宋_GB2312" w:cs="仿宋_GB2312" w:hint="eastAsia"/>
          <w:kern w:val="0"/>
        </w:rPr>
        <w:t>职业教育专业目录（</w:t>
      </w:r>
      <w:r>
        <w:rPr>
          <w:rFonts w:ascii="仿宋_GB2312" w:hAnsi="仿宋_GB2312" w:cs="仿宋_GB2312" w:hint="eastAsia"/>
          <w:kern w:val="0"/>
        </w:rPr>
        <w:t>2021</w:t>
      </w:r>
      <w:r>
        <w:rPr>
          <w:rFonts w:ascii="仿宋_GB2312" w:hAnsi="仿宋_GB2312" w:cs="仿宋_GB2312" w:hint="eastAsia"/>
          <w:kern w:val="0"/>
        </w:rPr>
        <w:t>年）</w:t>
      </w:r>
      <w:r>
        <w:rPr>
          <w:rFonts w:ascii="仿宋_GB2312" w:hAnsi="仿宋_GB2312" w:cs="仿宋_GB2312" w:hint="eastAsia"/>
          <w:kern w:val="0"/>
        </w:rPr>
        <w:t>&gt;</w:t>
      </w:r>
      <w:r>
        <w:rPr>
          <w:rFonts w:ascii="仿宋_GB2312" w:hAnsi="仿宋_GB2312" w:cs="仿宋_GB2312" w:hint="eastAsia"/>
          <w:kern w:val="0"/>
        </w:rPr>
        <w:t>的通知》（教职成〔</w:t>
      </w:r>
      <w:r>
        <w:rPr>
          <w:rFonts w:ascii="仿宋_GB2312" w:hAnsi="仿宋_GB2312" w:cs="仿宋_GB2312" w:hint="eastAsia"/>
          <w:kern w:val="0"/>
        </w:rPr>
        <w:t>2021</w:t>
      </w:r>
      <w:r>
        <w:rPr>
          <w:rFonts w:ascii="仿宋_GB2312" w:hAnsi="仿宋_GB2312" w:cs="仿宋_GB2312" w:hint="eastAsia"/>
          <w:kern w:val="0"/>
        </w:rPr>
        <w:t>〕</w:t>
      </w:r>
      <w:r>
        <w:rPr>
          <w:rFonts w:ascii="仿宋_GB2312" w:hAnsi="仿宋_GB2312" w:cs="仿宋_GB2312" w:hint="eastAsia"/>
          <w:kern w:val="0"/>
        </w:rPr>
        <w:t>2</w:t>
      </w:r>
      <w:r>
        <w:rPr>
          <w:rFonts w:ascii="仿宋_GB2312" w:hAnsi="仿宋_GB2312" w:cs="仿宋_GB2312" w:hint="eastAsia"/>
          <w:kern w:val="0"/>
        </w:rPr>
        <w:t>号）有关要求修订完善。参赛内容为公共基础课程的，只需提交实际开设该课程的其中一个专业的人才培养方案；跨校组建的教学团队，只需提交团队某一成员所在学校的专业人才培养方案。</w:t>
      </w:r>
    </w:p>
    <w:p w:rsidR="00D763DB" w:rsidRDefault="00D763DB" w:rsidP="00D763DB">
      <w:pPr>
        <w:autoSpaceDE w:val="0"/>
        <w:autoSpaceDN w:val="0"/>
        <w:adjustRightInd w:val="0"/>
        <w:spacing w:line="560" w:lineRule="exact"/>
        <w:ind w:firstLineChars="200" w:firstLine="422"/>
        <w:rPr>
          <w:rFonts w:ascii="楷体_GB2312" w:eastAsia="楷体_GB2312" w:hAnsi="楷体_GB2312" w:cs="楷体_GB2312"/>
          <w:b/>
          <w:bCs/>
          <w:kern w:val="0"/>
        </w:rPr>
      </w:pPr>
      <w:r>
        <w:rPr>
          <w:rFonts w:ascii="楷体_GB2312" w:eastAsia="楷体_GB2312" w:hAnsi="楷体_GB2312" w:cs="楷体_GB2312" w:hint="eastAsia"/>
          <w:b/>
          <w:bCs/>
          <w:kern w:val="0"/>
        </w:rPr>
        <w:t>（四）课程标准</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t>教学团队提交参赛作品实际使用的课程标准。课程标准应依据职业教育国家教学标准体系，按照专业人才培养方案的相关标准要求科学规范制定，明确课程性质与任务、课程目标与要求、课程结构与内容、学生考核与评价、教学实施与保障、授课进程与安排等，并附某一班级授课计划表（注明授课日期、学时）。多个授课班级只需</w:t>
      </w:r>
      <w:bookmarkStart w:id="2" w:name="_Hlk44365974"/>
      <w:r>
        <w:rPr>
          <w:rFonts w:ascii="仿宋_GB2312" w:hAnsi="仿宋_GB2312" w:cs="仿宋_GB2312" w:hint="eastAsia"/>
          <w:kern w:val="0"/>
        </w:rPr>
        <w:t>提交其中一份</w:t>
      </w:r>
      <w:bookmarkEnd w:id="2"/>
      <w:r>
        <w:rPr>
          <w:rFonts w:ascii="仿宋_GB2312" w:hAnsi="仿宋_GB2312" w:cs="仿宋_GB2312" w:hint="eastAsia"/>
          <w:kern w:val="0"/>
        </w:rPr>
        <w:t>课程标准；跨校组建的教学团队，只需提交团队中某一成员所在学校的课程标准。</w:t>
      </w:r>
    </w:p>
    <w:p w:rsidR="00D763DB" w:rsidRDefault="00D763DB" w:rsidP="00D763DB">
      <w:pPr>
        <w:autoSpaceDE w:val="0"/>
        <w:autoSpaceDN w:val="0"/>
        <w:adjustRightInd w:val="0"/>
        <w:spacing w:line="560" w:lineRule="exact"/>
        <w:ind w:firstLineChars="200" w:firstLine="420"/>
        <w:rPr>
          <w:rFonts w:ascii="黑体" w:eastAsia="黑体" w:hAnsi="黑体" w:cs="黑体"/>
          <w:kern w:val="0"/>
        </w:rPr>
      </w:pPr>
      <w:r>
        <w:rPr>
          <w:rFonts w:ascii="黑体" w:eastAsia="黑体" w:hAnsi="黑体" w:cs="黑体" w:hint="eastAsia"/>
          <w:kern w:val="0"/>
        </w:rPr>
        <w:t>二、参赛作品视频材料</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t>教学团队成员按照教学设计实施课堂教学（</w:t>
      </w:r>
      <w:proofErr w:type="gramStart"/>
      <w:r>
        <w:rPr>
          <w:rFonts w:ascii="仿宋_GB2312" w:hAnsi="仿宋_GB2312" w:cs="仿宋_GB2312" w:hint="eastAsia"/>
          <w:kern w:val="0"/>
        </w:rPr>
        <w:t>含实训</w:t>
      </w:r>
      <w:proofErr w:type="gramEnd"/>
      <w:r>
        <w:rPr>
          <w:rFonts w:ascii="仿宋_GB2312" w:hAnsi="仿宋_GB2312" w:cs="仿宋_GB2312" w:hint="eastAsia"/>
          <w:kern w:val="0"/>
        </w:rPr>
        <w:t>、实习），录制</w:t>
      </w:r>
      <w:r>
        <w:rPr>
          <w:rFonts w:ascii="仿宋_GB2312" w:hAnsi="仿宋_GB2312" w:cs="仿宋_GB2312" w:hint="eastAsia"/>
          <w:kern w:val="0"/>
        </w:rPr>
        <w:t>3</w:t>
      </w:r>
      <w:r>
        <w:rPr>
          <w:rFonts w:ascii="仿宋_GB2312" w:hAnsi="仿宋_GB2312" w:cs="仿宋_GB2312" w:hint="eastAsia"/>
          <w:kern w:val="0"/>
        </w:rPr>
        <w:t>—</w:t>
      </w:r>
      <w:r>
        <w:rPr>
          <w:rFonts w:ascii="仿宋_GB2312" w:hAnsi="仿宋_GB2312" w:cs="仿宋_GB2312" w:hint="eastAsia"/>
          <w:kern w:val="0"/>
        </w:rPr>
        <w:t>4</w:t>
      </w:r>
      <w:r>
        <w:rPr>
          <w:rFonts w:ascii="仿宋_GB2312" w:hAnsi="仿宋_GB2312" w:cs="仿宋_GB2312" w:hint="eastAsia"/>
          <w:kern w:val="0"/>
        </w:rPr>
        <w:t>段课堂实录视频（每位团队成员不少于</w:t>
      </w:r>
      <w:r>
        <w:rPr>
          <w:rFonts w:ascii="仿宋_GB2312" w:hAnsi="仿宋_GB2312" w:cs="仿宋_GB2312" w:hint="eastAsia"/>
          <w:kern w:val="0"/>
        </w:rPr>
        <w:t>1</w:t>
      </w:r>
      <w:r>
        <w:rPr>
          <w:rFonts w:ascii="仿宋_GB2312" w:hAnsi="仿宋_GB2312" w:cs="仿宋_GB2312" w:hint="eastAsia"/>
          <w:kern w:val="0"/>
        </w:rPr>
        <w:t>段</w:t>
      </w:r>
      <w:bookmarkStart w:id="3" w:name="_Hlk36506402"/>
      <w:r>
        <w:rPr>
          <w:rFonts w:ascii="仿宋_GB2312" w:hAnsi="仿宋_GB2312" w:cs="仿宋_GB2312" w:hint="eastAsia"/>
          <w:kern w:val="0"/>
        </w:rPr>
        <w:t>），应在实际教学（含顶岗实习）场所拍摄</w:t>
      </w:r>
      <w:bookmarkEnd w:id="3"/>
      <w:r>
        <w:rPr>
          <w:rFonts w:ascii="仿宋_GB2312" w:hAnsi="仿宋_GB2312" w:cs="仿宋_GB2312" w:hint="eastAsia"/>
          <w:kern w:val="0"/>
        </w:rPr>
        <w:t>，参与教学的应是授课班级的全体学生（按照课程标准、教学实际等情况设计实施分班教学的需有专门说明）。课堂实录视频</w:t>
      </w:r>
      <w:bookmarkStart w:id="4" w:name="_Hlk36507284"/>
      <w:r>
        <w:rPr>
          <w:rFonts w:ascii="仿宋_GB2312" w:hAnsi="仿宋_GB2312" w:cs="仿宋_GB2312" w:hint="eastAsia"/>
          <w:kern w:val="0"/>
        </w:rPr>
        <w:t>每段时长</w:t>
      </w:r>
      <w:r>
        <w:rPr>
          <w:rFonts w:ascii="仿宋_GB2312" w:hAnsi="仿宋_GB2312" w:cs="仿宋_GB2312" w:hint="eastAsia"/>
          <w:kern w:val="0"/>
        </w:rPr>
        <w:t>8</w:t>
      </w:r>
      <w:r>
        <w:rPr>
          <w:rFonts w:ascii="仿宋_GB2312" w:hAnsi="仿宋_GB2312" w:cs="仿宋_GB2312" w:hint="eastAsia"/>
          <w:kern w:val="0"/>
        </w:rPr>
        <w:t>－</w:t>
      </w:r>
      <w:r>
        <w:rPr>
          <w:rFonts w:ascii="仿宋_GB2312" w:hAnsi="仿宋_GB2312" w:cs="仿宋_GB2312" w:hint="eastAsia"/>
          <w:kern w:val="0"/>
        </w:rPr>
        <w:t>15</w:t>
      </w:r>
      <w:r>
        <w:rPr>
          <w:rFonts w:ascii="仿宋_GB2312" w:hAnsi="仿宋_GB2312" w:cs="仿宋_GB2312" w:hint="eastAsia"/>
          <w:kern w:val="0"/>
        </w:rPr>
        <w:t>分钟，总时</w:t>
      </w:r>
      <w:proofErr w:type="gramStart"/>
      <w:r>
        <w:rPr>
          <w:rFonts w:ascii="仿宋_GB2312" w:hAnsi="仿宋_GB2312" w:cs="仿宋_GB2312" w:hint="eastAsia"/>
          <w:kern w:val="0"/>
        </w:rPr>
        <w:t>长控制</w:t>
      </w:r>
      <w:proofErr w:type="gramEnd"/>
      <w:r>
        <w:rPr>
          <w:rFonts w:ascii="仿宋_GB2312" w:hAnsi="仿宋_GB2312" w:cs="仿宋_GB2312" w:hint="eastAsia"/>
          <w:kern w:val="0"/>
        </w:rPr>
        <w:t>在</w:t>
      </w:r>
      <w:r>
        <w:rPr>
          <w:rFonts w:ascii="仿宋_GB2312" w:hAnsi="仿宋_GB2312" w:cs="仿宋_GB2312" w:hint="eastAsia"/>
          <w:kern w:val="0"/>
        </w:rPr>
        <w:t>35</w:t>
      </w:r>
      <w:r>
        <w:rPr>
          <w:rFonts w:ascii="仿宋_GB2312" w:hAnsi="仿宋_GB2312" w:cs="仿宋_GB2312" w:hint="eastAsia"/>
          <w:kern w:val="0"/>
        </w:rPr>
        <w:t>—</w:t>
      </w:r>
      <w:r>
        <w:rPr>
          <w:rFonts w:ascii="仿宋_GB2312" w:hAnsi="仿宋_GB2312" w:cs="仿宋_GB2312" w:hint="eastAsia"/>
          <w:kern w:val="0"/>
        </w:rPr>
        <w:t>40</w:t>
      </w:r>
      <w:r>
        <w:rPr>
          <w:rFonts w:ascii="仿宋_GB2312" w:hAnsi="仿宋_GB2312" w:cs="仿宋_GB2312" w:hint="eastAsia"/>
          <w:kern w:val="0"/>
        </w:rPr>
        <w:t>分钟</w:t>
      </w:r>
      <w:bookmarkEnd w:id="4"/>
      <w:r>
        <w:rPr>
          <w:rFonts w:ascii="仿宋_GB2312" w:hAnsi="仿宋_GB2312" w:cs="仿宋_GB2312" w:hint="eastAsia"/>
          <w:kern w:val="0"/>
        </w:rPr>
        <w:t>；每段视频可自行选择教学场景，应分别完整、清晰地呈现参赛作品中内容相对独立完整、课程属性特质鲜明、反映团队成员教学风格的教学活动实况，杜绝过度包装。中</w:t>
      </w:r>
      <w:proofErr w:type="gramStart"/>
      <w:r>
        <w:rPr>
          <w:rFonts w:ascii="仿宋_GB2312" w:hAnsi="仿宋_GB2312" w:cs="仿宋_GB2312" w:hint="eastAsia"/>
          <w:kern w:val="0"/>
        </w:rPr>
        <w:t>职专业</w:t>
      </w:r>
      <w:proofErr w:type="gramEnd"/>
      <w:r>
        <w:rPr>
          <w:rFonts w:ascii="仿宋_GB2312" w:hAnsi="仿宋_GB2312" w:cs="仿宋_GB2312" w:hint="eastAsia"/>
          <w:kern w:val="0"/>
        </w:rPr>
        <w:t>技能课程二组、高职专业课程二组参赛作品的视频中须包含不少于</w:t>
      </w:r>
      <w:r>
        <w:rPr>
          <w:rFonts w:ascii="仿宋_GB2312" w:hAnsi="仿宋_GB2312" w:cs="仿宋_GB2312" w:hint="eastAsia"/>
          <w:kern w:val="0"/>
        </w:rPr>
        <w:t>2</w:t>
      </w:r>
      <w:r>
        <w:rPr>
          <w:rFonts w:ascii="仿宋_GB2312" w:hAnsi="仿宋_GB2312" w:cs="仿宋_GB2312" w:hint="eastAsia"/>
          <w:kern w:val="0"/>
        </w:rPr>
        <w:t>段反映团队成员关键技术技能教学操作与示范的教学实况。</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lastRenderedPageBreak/>
        <w:t>课堂实录视频须采用单机方式全程连续录制，不得使用明显脱离课堂教学实际、片面追求拍摄效果、费用昂贵的技术与环境（比如虚拟演播系统、临时拼接大型</w:t>
      </w:r>
      <w:r>
        <w:rPr>
          <w:rFonts w:ascii="仿宋_GB2312" w:hAnsi="仿宋_GB2312" w:cs="仿宋_GB2312" w:hint="eastAsia"/>
          <w:kern w:val="0"/>
        </w:rPr>
        <w:t>LED</w:t>
      </w:r>
      <w:r>
        <w:rPr>
          <w:rFonts w:ascii="仿宋_GB2312" w:hAnsi="仿宋_GB2312" w:cs="仿宋_GB2312" w:hint="eastAsia"/>
          <w:kern w:val="0"/>
        </w:rPr>
        <w:t>显示屏等），不允许另行剪辑及配音，不加片头片尾、字幕注解，不得泄露地区、学校名称。采用</w:t>
      </w:r>
      <w:r>
        <w:rPr>
          <w:rFonts w:ascii="仿宋_GB2312" w:hAnsi="仿宋_GB2312" w:cs="仿宋_GB2312" w:hint="eastAsia"/>
          <w:kern w:val="0"/>
        </w:rPr>
        <w:t>MP4</w:t>
      </w:r>
      <w:r>
        <w:rPr>
          <w:rFonts w:ascii="仿宋_GB2312" w:hAnsi="仿宋_GB2312" w:cs="仿宋_GB2312" w:hint="eastAsia"/>
          <w:kern w:val="0"/>
        </w:rPr>
        <w:t>格式封装，每个文件大小不超过</w:t>
      </w:r>
      <w:r>
        <w:rPr>
          <w:rFonts w:ascii="仿宋_GB2312" w:hAnsi="仿宋_GB2312" w:cs="仿宋_GB2312" w:hint="eastAsia"/>
          <w:kern w:val="0"/>
        </w:rPr>
        <w:t>200M</w:t>
      </w:r>
      <w:r>
        <w:rPr>
          <w:rFonts w:ascii="仿宋_GB2312" w:hAnsi="仿宋_GB2312" w:cs="仿宋_GB2312" w:hint="eastAsia"/>
          <w:kern w:val="0"/>
        </w:rPr>
        <w:t>。每段视频文件以“教案序号</w:t>
      </w:r>
      <w:r>
        <w:rPr>
          <w:rFonts w:ascii="仿宋_GB2312" w:hAnsi="仿宋_GB2312" w:cs="仿宋_GB2312" w:hint="eastAsia"/>
          <w:kern w:val="0"/>
        </w:rPr>
        <w:t>+</w:t>
      </w:r>
      <w:r>
        <w:rPr>
          <w:rFonts w:ascii="仿宋_GB2312" w:hAnsi="仿宋_GB2312" w:cs="仿宋_GB2312" w:hint="eastAsia"/>
          <w:kern w:val="0"/>
        </w:rPr>
        <w:t>教学活动名称”分别命名，如：</w:t>
      </w:r>
      <w:r>
        <w:rPr>
          <w:rFonts w:ascii="仿宋_GB2312" w:hAnsi="仿宋" w:hint="eastAsia"/>
        </w:rPr>
        <w:t>【</w:t>
      </w:r>
      <w:r>
        <w:rPr>
          <w:rFonts w:ascii="仿宋_GB2312" w:hAnsi="仿宋_GB2312" w:cs="仿宋_GB2312" w:hint="eastAsia"/>
          <w:kern w:val="0"/>
        </w:rPr>
        <w:t>教案</w:t>
      </w:r>
      <w:r>
        <w:rPr>
          <w:rFonts w:ascii="仿宋_GB2312" w:hAnsi="仿宋_GB2312" w:cs="仿宋_GB2312" w:hint="eastAsia"/>
          <w:kern w:val="0"/>
        </w:rPr>
        <w:t>4</w:t>
      </w:r>
      <w:r>
        <w:rPr>
          <w:rFonts w:ascii="仿宋_GB2312" w:hAnsi="仿宋_GB2312" w:cs="仿宋_GB2312" w:hint="eastAsia"/>
          <w:kern w:val="0"/>
        </w:rPr>
        <w:t>】健身与养生。</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t>视频录制软件不限，采用</w:t>
      </w:r>
      <w:r>
        <w:rPr>
          <w:rFonts w:ascii="仿宋_GB2312" w:hAnsi="仿宋_GB2312" w:cs="仿宋_GB2312" w:hint="eastAsia"/>
          <w:kern w:val="0"/>
        </w:rPr>
        <w:t>H.264/AVC</w:t>
      </w:r>
      <w:r>
        <w:rPr>
          <w:rFonts w:ascii="仿宋_GB2312" w:hAnsi="仿宋_GB2312" w:cs="仿宋_GB2312" w:hint="eastAsia"/>
          <w:kern w:val="0"/>
        </w:rPr>
        <w:t>（</w:t>
      </w:r>
      <w:r>
        <w:rPr>
          <w:rFonts w:ascii="仿宋_GB2312" w:hAnsi="仿宋_GB2312" w:cs="仿宋_GB2312" w:hint="eastAsia"/>
          <w:kern w:val="0"/>
        </w:rPr>
        <w:t>MPEG-4 Part10</w:t>
      </w:r>
      <w:r>
        <w:rPr>
          <w:rFonts w:ascii="仿宋_GB2312" w:hAnsi="仿宋_GB2312" w:cs="仿宋_GB2312" w:hint="eastAsia"/>
          <w:kern w:val="0"/>
        </w:rPr>
        <w:t>）编码格式压缩；动态码流的码率不低于</w:t>
      </w:r>
      <w:r>
        <w:rPr>
          <w:rFonts w:ascii="仿宋_GB2312" w:hAnsi="仿宋_GB2312" w:cs="仿宋_GB2312" w:hint="eastAsia"/>
          <w:kern w:val="0"/>
        </w:rPr>
        <w:t>1024Kbps</w:t>
      </w:r>
      <w:r>
        <w:rPr>
          <w:rFonts w:ascii="仿宋_GB2312" w:hAnsi="仿宋_GB2312" w:cs="仿宋_GB2312" w:hint="eastAsia"/>
          <w:kern w:val="0"/>
        </w:rPr>
        <w:t>，不超过</w:t>
      </w:r>
      <w:r>
        <w:rPr>
          <w:rFonts w:ascii="仿宋_GB2312" w:hAnsi="仿宋_GB2312" w:cs="仿宋_GB2312" w:hint="eastAsia"/>
          <w:kern w:val="0"/>
        </w:rPr>
        <w:t>1280Kbps</w:t>
      </w:r>
      <w:r>
        <w:rPr>
          <w:rFonts w:ascii="仿宋_GB2312" w:hAnsi="仿宋_GB2312" w:cs="仿宋_GB2312" w:hint="eastAsia"/>
          <w:kern w:val="0"/>
        </w:rPr>
        <w:t>；分辨率设定为</w:t>
      </w:r>
      <w:r>
        <w:rPr>
          <w:rFonts w:ascii="仿宋_GB2312" w:hAnsi="仿宋_GB2312" w:cs="仿宋_GB2312" w:hint="eastAsia"/>
          <w:kern w:val="0"/>
        </w:rPr>
        <w:t>720</w:t>
      </w:r>
      <w:r>
        <w:rPr>
          <w:rFonts w:ascii="仿宋_GB2312" w:hAnsi="仿宋_GB2312" w:cs="仿宋_GB2312" w:hint="eastAsia"/>
          <w:kern w:val="0"/>
        </w:rPr>
        <w:t>×</w:t>
      </w:r>
      <w:r>
        <w:rPr>
          <w:rFonts w:ascii="仿宋_GB2312" w:hAnsi="仿宋_GB2312" w:cs="仿宋_GB2312" w:hint="eastAsia"/>
          <w:kern w:val="0"/>
        </w:rPr>
        <w:t>576</w:t>
      </w:r>
      <w:r>
        <w:rPr>
          <w:rFonts w:ascii="仿宋_GB2312" w:hAnsi="仿宋_GB2312" w:cs="仿宋_GB2312" w:hint="eastAsia"/>
          <w:kern w:val="0"/>
        </w:rPr>
        <w:t>（标清</w:t>
      </w:r>
      <w:r>
        <w:rPr>
          <w:rFonts w:ascii="仿宋_GB2312" w:hAnsi="仿宋_GB2312" w:cs="仿宋_GB2312" w:hint="eastAsia"/>
          <w:kern w:val="0"/>
        </w:rPr>
        <w:t>4:3</w:t>
      </w:r>
      <w:r>
        <w:rPr>
          <w:rFonts w:ascii="仿宋_GB2312" w:hAnsi="仿宋_GB2312" w:cs="仿宋_GB2312" w:hint="eastAsia"/>
          <w:kern w:val="0"/>
        </w:rPr>
        <w:t>拍摄）或</w:t>
      </w:r>
      <w:r>
        <w:rPr>
          <w:rFonts w:ascii="仿宋_GB2312" w:hAnsi="仿宋_GB2312" w:cs="仿宋_GB2312" w:hint="eastAsia"/>
          <w:kern w:val="0"/>
        </w:rPr>
        <w:t>1280</w:t>
      </w:r>
      <w:r>
        <w:rPr>
          <w:rFonts w:ascii="仿宋_GB2312" w:hAnsi="仿宋_GB2312" w:cs="仿宋_GB2312" w:hint="eastAsia"/>
          <w:kern w:val="0"/>
        </w:rPr>
        <w:t>×</w:t>
      </w:r>
      <w:r>
        <w:rPr>
          <w:rFonts w:ascii="仿宋_GB2312" w:hAnsi="仿宋_GB2312" w:cs="仿宋_GB2312" w:hint="eastAsia"/>
          <w:kern w:val="0"/>
        </w:rPr>
        <w:t>720</w:t>
      </w:r>
      <w:r>
        <w:rPr>
          <w:rFonts w:ascii="仿宋_GB2312" w:hAnsi="仿宋_GB2312" w:cs="仿宋_GB2312" w:hint="eastAsia"/>
          <w:kern w:val="0"/>
        </w:rPr>
        <w:t>（高清</w:t>
      </w:r>
      <w:r>
        <w:rPr>
          <w:rFonts w:ascii="仿宋_GB2312" w:hAnsi="仿宋_GB2312" w:cs="仿宋_GB2312" w:hint="eastAsia"/>
          <w:kern w:val="0"/>
        </w:rPr>
        <w:t>16:9</w:t>
      </w:r>
      <w:r>
        <w:rPr>
          <w:rFonts w:ascii="仿宋_GB2312" w:hAnsi="仿宋_GB2312" w:cs="仿宋_GB2312" w:hint="eastAsia"/>
          <w:kern w:val="0"/>
        </w:rPr>
        <w:t>拍摄）；采用逐行扫描（</w:t>
      </w:r>
      <w:proofErr w:type="gramStart"/>
      <w:r>
        <w:rPr>
          <w:rFonts w:ascii="仿宋_GB2312" w:hAnsi="仿宋_GB2312" w:cs="仿宋_GB2312" w:hint="eastAsia"/>
          <w:kern w:val="0"/>
        </w:rPr>
        <w:t>帧率</w:t>
      </w:r>
      <w:r>
        <w:rPr>
          <w:rFonts w:ascii="仿宋_GB2312" w:hAnsi="仿宋_GB2312" w:cs="仿宋_GB2312" w:hint="eastAsia"/>
          <w:kern w:val="0"/>
        </w:rPr>
        <w:t>25</w:t>
      </w:r>
      <w:r>
        <w:rPr>
          <w:rFonts w:ascii="仿宋_GB2312" w:hAnsi="仿宋_GB2312" w:cs="仿宋_GB2312" w:hint="eastAsia"/>
          <w:kern w:val="0"/>
        </w:rPr>
        <w:t>帧</w:t>
      </w:r>
      <w:proofErr w:type="gramEnd"/>
      <w:r>
        <w:rPr>
          <w:rFonts w:ascii="仿宋_GB2312" w:hAnsi="仿宋_GB2312" w:cs="仿宋_GB2312" w:hint="eastAsia"/>
          <w:kern w:val="0"/>
        </w:rPr>
        <w:t>/</w:t>
      </w:r>
      <w:r>
        <w:rPr>
          <w:rFonts w:ascii="仿宋_GB2312" w:hAnsi="仿宋_GB2312" w:cs="仿宋_GB2312" w:hint="eastAsia"/>
          <w:kern w:val="0"/>
        </w:rPr>
        <w:t>秒）。音频采用</w:t>
      </w:r>
      <w:r>
        <w:rPr>
          <w:rFonts w:ascii="仿宋_GB2312" w:hAnsi="仿宋_GB2312" w:cs="仿宋_GB2312" w:hint="eastAsia"/>
          <w:kern w:val="0"/>
        </w:rPr>
        <w:t>AAC</w:t>
      </w:r>
      <w:r>
        <w:rPr>
          <w:rFonts w:ascii="仿宋_GB2312" w:hAnsi="仿宋_GB2312" w:cs="仿宋_GB2312" w:hint="eastAsia"/>
          <w:kern w:val="0"/>
        </w:rPr>
        <w:t>（</w:t>
      </w:r>
      <w:r>
        <w:rPr>
          <w:rFonts w:ascii="仿宋_GB2312" w:hAnsi="仿宋_GB2312" w:cs="仿宋_GB2312" w:hint="eastAsia"/>
          <w:kern w:val="0"/>
        </w:rPr>
        <w:t>MPEG4 Part3</w:t>
      </w:r>
      <w:r>
        <w:rPr>
          <w:rFonts w:ascii="仿宋_GB2312" w:hAnsi="仿宋_GB2312" w:cs="仿宋_GB2312" w:hint="eastAsia"/>
          <w:kern w:val="0"/>
        </w:rPr>
        <w:t>）格式压缩；采样率</w:t>
      </w:r>
      <w:r>
        <w:rPr>
          <w:rFonts w:ascii="仿宋_GB2312" w:hAnsi="仿宋_GB2312" w:cs="仿宋_GB2312" w:hint="eastAsia"/>
          <w:kern w:val="0"/>
        </w:rPr>
        <w:t>48KHz</w:t>
      </w:r>
      <w:r>
        <w:rPr>
          <w:rFonts w:ascii="仿宋_GB2312" w:hAnsi="仿宋_GB2312" w:cs="仿宋_GB2312" w:hint="eastAsia"/>
          <w:kern w:val="0"/>
        </w:rPr>
        <w:t>；码流</w:t>
      </w:r>
      <w:r>
        <w:rPr>
          <w:rFonts w:ascii="仿宋_GB2312" w:hAnsi="仿宋_GB2312" w:cs="仿宋_GB2312" w:hint="eastAsia"/>
          <w:kern w:val="0"/>
        </w:rPr>
        <w:t>128Kbps</w:t>
      </w:r>
      <w:r>
        <w:rPr>
          <w:rFonts w:ascii="仿宋_GB2312" w:hAnsi="仿宋_GB2312" w:cs="仿宋_GB2312" w:hint="eastAsia"/>
          <w:kern w:val="0"/>
        </w:rPr>
        <w:t>（恒定）。</w:t>
      </w:r>
    </w:p>
    <w:p w:rsidR="00D763DB" w:rsidRDefault="00D763DB" w:rsidP="00D763DB">
      <w:pPr>
        <w:autoSpaceDE w:val="0"/>
        <w:autoSpaceDN w:val="0"/>
        <w:adjustRightInd w:val="0"/>
        <w:spacing w:line="560" w:lineRule="exact"/>
        <w:ind w:firstLineChars="200" w:firstLine="420"/>
        <w:rPr>
          <w:rFonts w:ascii="黑体" w:eastAsia="黑体" w:hAnsi="黑体" w:cs="黑体"/>
          <w:kern w:val="0"/>
        </w:rPr>
      </w:pPr>
      <w:r>
        <w:rPr>
          <w:rFonts w:ascii="黑体" w:eastAsia="黑体" w:hAnsi="黑体" w:cs="黑体" w:hint="eastAsia"/>
          <w:kern w:val="0"/>
        </w:rPr>
        <w:t>三、决赛程序</w:t>
      </w:r>
    </w:p>
    <w:p w:rsidR="00D763DB" w:rsidRDefault="00D763DB" w:rsidP="00D763DB">
      <w:pPr>
        <w:autoSpaceDE w:val="0"/>
        <w:autoSpaceDN w:val="0"/>
        <w:adjustRightInd w:val="0"/>
        <w:spacing w:line="560" w:lineRule="exact"/>
        <w:ind w:firstLineChars="200" w:firstLine="422"/>
        <w:rPr>
          <w:rFonts w:ascii="楷体_GB2312" w:eastAsia="楷体_GB2312" w:hAnsi="楷体_GB2312" w:cs="楷体_GB2312"/>
          <w:b/>
          <w:bCs/>
          <w:kern w:val="0"/>
        </w:rPr>
      </w:pPr>
      <w:r>
        <w:rPr>
          <w:rFonts w:ascii="楷体_GB2312" w:eastAsia="楷体_GB2312" w:hAnsi="楷体_GB2312" w:cs="楷体_GB2312" w:hint="eastAsia"/>
          <w:b/>
          <w:bCs/>
          <w:kern w:val="0"/>
        </w:rPr>
        <w:t>（一）赛前准备</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t>1.</w:t>
      </w:r>
      <w:r>
        <w:rPr>
          <w:rFonts w:ascii="仿宋_GB2312" w:hAnsi="仿宋_GB2312" w:cs="仿宋_GB2312" w:hint="eastAsia"/>
          <w:kern w:val="0"/>
        </w:rPr>
        <w:t>入围决赛的教学团队赛前一天抽签决定场次。</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t>2.</w:t>
      </w:r>
      <w:r>
        <w:rPr>
          <w:rFonts w:ascii="仿宋_GB2312" w:hAnsi="仿宋_GB2312" w:cs="仿宋_GB2312" w:hint="eastAsia"/>
          <w:kern w:val="0"/>
        </w:rPr>
        <w:t>决赛当天，教学团队按抽签顺序进入备赛室，在参赛作品范围内</w:t>
      </w:r>
      <w:proofErr w:type="gramStart"/>
      <w:r>
        <w:rPr>
          <w:rFonts w:ascii="仿宋_GB2312" w:hAnsi="仿宋_GB2312" w:cs="仿宋_GB2312" w:hint="eastAsia"/>
          <w:kern w:val="0"/>
        </w:rPr>
        <w:t>随机抽定两份</w:t>
      </w:r>
      <w:proofErr w:type="gramEnd"/>
      <w:r>
        <w:rPr>
          <w:rFonts w:ascii="仿宋_GB2312" w:hAnsi="仿宋_GB2312" w:cs="仿宋_GB2312" w:hint="eastAsia"/>
          <w:kern w:val="0"/>
        </w:rPr>
        <w:t>不同教案，自选其中部分内容进行准备。</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t>3.</w:t>
      </w:r>
      <w:r>
        <w:rPr>
          <w:rFonts w:ascii="仿宋_GB2312" w:hAnsi="仿宋_GB2312" w:cs="仿宋_GB2312" w:hint="eastAsia"/>
          <w:kern w:val="0"/>
        </w:rPr>
        <w:t>教学团队在备赛室可利用自带电脑、小型教具与网络资源进行准备，限时</w:t>
      </w:r>
      <w:r>
        <w:rPr>
          <w:rFonts w:ascii="仿宋_GB2312" w:hAnsi="仿宋_GB2312" w:cs="仿宋_GB2312" w:hint="eastAsia"/>
          <w:kern w:val="0"/>
        </w:rPr>
        <w:t>30</w:t>
      </w:r>
      <w:r>
        <w:rPr>
          <w:rFonts w:ascii="仿宋_GB2312" w:hAnsi="仿宋_GB2312" w:cs="仿宋_GB2312" w:hint="eastAsia"/>
          <w:kern w:val="0"/>
        </w:rPr>
        <w:t>分钟。</w:t>
      </w:r>
    </w:p>
    <w:p w:rsidR="00D763DB" w:rsidRDefault="00D763DB" w:rsidP="00D763DB">
      <w:pPr>
        <w:autoSpaceDE w:val="0"/>
        <w:autoSpaceDN w:val="0"/>
        <w:adjustRightInd w:val="0"/>
        <w:spacing w:line="560" w:lineRule="exact"/>
        <w:ind w:firstLineChars="200" w:firstLine="422"/>
        <w:rPr>
          <w:rFonts w:ascii="楷体_GB2312" w:eastAsia="楷体_GB2312" w:hAnsi="楷体_GB2312" w:cs="楷体_GB2312"/>
          <w:b/>
          <w:bCs/>
          <w:kern w:val="0"/>
        </w:rPr>
      </w:pPr>
      <w:r>
        <w:rPr>
          <w:rFonts w:ascii="楷体_GB2312" w:eastAsia="楷体_GB2312" w:hAnsi="楷体_GB2312" w:cs="楷体_GB2312" w:hint="eastAsia"/>
          <w:b/>
          <w:bCs/>
          <w:kern w:val="0"/>
        </w:rPr>
        <w:t>（二）内容介绍与教学展示</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t>1.</w:t>
      </w:r>
      <w:r>
        <w:rPr>
          <w:rFonts w:ascii="仿宋_GB2312" w:hAnsi="仿宋_GB2312" w:cs="仿宋_GB2312" w:hint="eastAsia"/>
          <w:kern w:val="0"/>
        </w:rPr>
        <w:t>教学团队按时进入比赛室，首先</w:t>
      </w:r>
      <w:bookmarkStart w:id="5" w:name="_Hlk36506459"/>
      <w:r>
        <w:rPr>
          <w:rFonts w:ascii="仿宋_GB2312" w:hAnsi="仿宋_GB2312" w:cs="仿宋_GB2312" w:hint="eastAsia"/>
          <w:kern w:val="0"/>
        </w:rPr>
        <w:t>简要介绍教学实施报告的主要内容、创新特色；然后由两名参赛教师分别针对所抽定的两份不同教案中的自选内容进行无学生教学展示（如，新知讲解、示范操作、学习结果分析、课堂教学小结等），教学展示应符合无学生教学情境。</w:t>
      </w:r>
      <w:bookmarkEnd w:id="5"/>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t>2.</w:t>
      </w:r>
      <w:r>
        <w:rPr>
          <w:rFonts w:ascii="仿宋_GB2312" w:hAnsi="仿宋_GB2312" w:cs="仿宋_GB2312" w:hint="eastAsia"/>
          <w:kern w:val="0"/>
        </w:rPr>
        <w:t>介绍教学实施报告时间不超过</w:t>
      </w:r>
      <w:r>
        <w:rPr>
          <w:rFonts w:ascii="仿宋_GB2312" w:hAnsi="仿宋_GB2312" w:cs="仿宋_GB2312" w:hint="eastAsia"/>
          <w:kern w:val="0"/>
        </w:rPr>
        <w:t>6</w:t>
      </w:r>
      <w:r>
        <w:rPr>
          <w:rFonts w:ascii="仿宋_GB2312" w:hAnsi="仿宋_GB2312" w:cs="仿宋_GB2312" w:hint="eastAsia"/>
          <w:kern w:val="0"/>
        </w:rPr>
        <w:t>分钟，两段无学生教学展示合计时间</w:t>
      </w:r>
      <w:r>
        <w:rPr>
          <w:rFonts w:ascii="仿宋_GB2312" w:hAnsi="仿宋_GB2312" w:cs="仿宋_GB2312" w:hint="eastAsia"/>
          <w:kern w:val="0"/>
        </w:rPr>
        <w:t>12</w:t>
      </w:r>
      <w:r>
        <w:rPr>
          <w:rFonts w:ascii="仿宋_GB2312" w:hAnsi="仿宋_GB2312" w:cs="仿宋_GB2312" w:hint="eastAsia"/>
          <w:kern w:val="0"/>
        </w:rPr>
        <w:t>—</w:t>
      </w:r>
      <w:r>
        <w:rPr>
          <w:rFonts w:ascii="仿宋_GB2312" w:hAnsi="仿宋_GB2312" w:cs="仿宋_GB2312" w:hint="eastAsia"/>
          <w:kern w:val="0"/>
        </w:rPr>
        <w:t>16</w:t>
      </w:r>
      <w:r>
        <w:rPr>
          <w:rFonts w:ascii="仿宋_GB2312" w:hAnsi="仿宋_GB2312" w:cs="仿宋_GB2312" w:hint="eastAsia"/>
          <w:kern w:val="0"/>
        </w:rPr>
        <w:t>分钟。期间另外安排换场准备，用时不超过</w:t>
      </w:r>
      <w:r>
        <w:rPr>
          <w:rFonts w:ascii="仿宋_GB2312" w:hAnsi="仿宋_GB2312" w:cs="仿宋_GB2312" w:hint="eastAsia"/>
          <w:kern w:val="0"/>
        </w:rPr>
        <w:t>5</w:t>
      </w:r>
      <w:r>
        <w:rPr>
          <w:rFonts w:ascii="仿宋_GB2312" w:hAnsi="仿宋_GB2312" w:cs="仿宋_GB2312" w:hint="eastAsia"/>
          <w:kern w:val="0"/>
        </w:rPr>
        <w:t>分钟。</w:t>
      </w:r>
    </w:p>
    <w:p w:rsidR="00D763DB" w:rsidRDefault="00D763DB" w:rsidP="00D763DB">
      <w:pPr>
        <w:autoSpaceDE w:val="0"/>
        <w:autoSpaceDN w:val="0"/>
        <w:adjustRightInd w:val="0"/>
        <w:spacing w:line="560" w:lineRule="exact"/>
        <w:ind w:firstLineChars="200" w:firstLine="422"/>
        <w:rPr>
          <w:rFonts w:ascii="楷体_GB2312" w:eastAsia="楷体_GB2312" w:hAnsi="楷体_GB2312" w:cs="楷体_GB2312"/>
          <w:b/>
          <w:bCs/>
          <w:kern w:val="0"/>
        </w:rPr>
      </w:pPr>
      <w:r>
        <w:rPr>
          <w:rFonts w:ascii="楷体_GB2312" w:eastAsia="楷体_GB2312" w:hAnsi="楷体_GB2312" w:cs="楷体_GB2312" w:hint="eastAsia"/>
          <w:b/>
          <w:bCs/>
          <w:kern w:val="0"/>
        </w:rPr>
        <w:t>（三）答辩</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lastRenderedPageBreak/>
        <w:t>1.</w:t>
      </w:r>
      <w:r>
        <w:rPr>
          <w:rFonts w:ascii="仿宋_GB2312" w:hAnsi="仿宋_GB2312" w:cs="仿宋_GB2312" w:hint="eastAsia"/>
          <w:kern w:val="0"/>
        </w:rPr>
        <w:t>评委针对参赛作品材料、教学实施报告介绍和无学生教学展示，集体讨论提出</w:t>
      </w:r>
      <w:r>
        <w:rPr>
          <w:rFonts w:ascii="仿宋_GB2312" w:hAnsi="仿宋_GB2312" w:cs="仿宋_GB2312" w:hint="eastAsia"/>
          <w:kern w:val="0"/>
        </w:rPr>
        <w:t>3</w:t>
      </w:r>
      <w:r>
        <w:rPr>
          <w:rFonts w:ascii="仿宋_GB2312" w:hAnsi="仿宋_GB2312" w:cs="仿宋_GB2312" w:hint="eastAsia"/>
          <w:kern w:val="0"/>
        </w:rPr>
        <w:t>个问题（包括参赛作品所涉及的理念、策略、模式、目标、成效、创新点，以及学科、专业领域的素质、知识、技能等）。评委讨论</w:t>
      </w:r>
      <w:proofErr w:type="gramStart"/>
      <w:r>
        <w:rPr>
          <w:rFonts w:ascii="仿宋_GB2312" w:hAnsi="仿宋_GB2312" w:cs="仿宋_GB2312" w:hint="eastAsia"/>
          <w:kern w:val="0"/>
        </w:rPr>
        <w:t>时教学</w:t>
      </w:r>
      <w:proofErr w:type="gramEnd"/>
      <w:r>
        <w:rPr>
          <w:rFonts w:ascii="仿宋_GB2312" w:hAnsi="仿宋_GB2312" w:cs="仿宋_GB2312" w:hint="eastAsia"/>
          <w:kern w:val="0"/>
        </w:rPr>
        <w:t>团队回避。</w:t>
      </w:r>
    </w:p>
    <w:p w:rsidR="00D763DB" w:rsidRDefault="00D763DB" w:rsidP="00D763DB">
      <w:pPr>
        <w:autoSpaceDE w:val="0"/>
        <w:autoSpaceDN w:val="0"/>
        <w:adjustRightInd w:val="0"/>
        <w:spacing w:line="560" w:lineRule="exact"/>
        <w:ind w:firstLineChars="200" w:firstLine="420"/>
        <w:rPr>
          <w:rFonts w:ascii="仿宋_GB2312" w:hAnsi="仿宋_GB2312" w:cs="仿宋_GB2312"/>
          <w:kern w:val="0"/>
        </w:rPr>
      </w:pPr>
      <w:r>
        <w:rPr>
          <w:rFonts w:ascii="仿宋_GB2312" w:hAnsi="仿宋_GB2312" w:cs="仿宋_GB2312" w:hint="eastAsia"/>
          <w:kern w:val="0"/>
        </w:rPr>
        <w:t>2.</w:t>
      </w:r>
      <w:r>
        <w:rPr>
          <w:rFonts w:ascii="仿宋_GB2312" w:hAnsi="仿宋_GB2312" w:cs="仿宋_GB2312" w:hint="eastAsia"/>
          <w:kern w:val="0"/>
        </w:rPr>
        <w:t>教学团队针对屏幕呈现的问题（评委不再复述或解读、可以事先指定答题者），逐一回答并阐述个人观点（可以展示佐证资料），时间不超过</w:t>
      </w:r>
      <w:r>
        <w:rPr>
          <w:rFonts w:ascii="仿宋_GB2312" w:hAnsi="仿宋_GB2312" w:cs="仿宋_GB2312" w:hint="eastAsia"/>
          <w:kern w:val="0"/>
        </w:rPr>
        <w:t>8</w:t>
      </w:r>
      <w:r>
        <w:rPr>
          <w:rFonts w:ascii="仿宋_GB2312" w:hAnsi="仿宋_GB2312" w:cs="仿宋_GB2312" w:hint="eastAsia"/>
          <w:kern w:val="0"/>
        </w:rPr>
        <w:t>分钟（</w:t>
      </w:r>
      <w:proofErr w:type="gramStart"/>
      <w:r>
        <w:rPr>
          <w:rFonts w:ascii="仿宋_GB2312" w:hAnsi="仿宋_GB2312" w:cs="仿宋_GB2312" w:hint="eastAsia"/>
          <w:kern w:val="0"/>
        </w:rPr>
        <w:t>含读题</w:t>
      </w:r>
      <w:proofErr w:type="gramEnd"/>
      <w:r>
        <w:rPr>
          <w:rFonts w:ascii="仿宋_GB2312" w:hAnsi="仿宋_GB2312" w:cs="仿宋_GB2312" w:hint="eastAsia"/>
          <w:kern w:val="0"/>
        </w:rPr>
        <w:t>审题），在时间允许的情况下，评委可以追问。原则上未参与内容介绍及教学展示的团队成员，必须参与答题。</w:t>
      </w:r>
    </w:p>
    <w:p w:rsidR="00D763DB" w:rsidRDefault="00D763DB" w:rsidP="00D763DB">
      <w:pPr>
        <w:adjustRightInd w:val="0"/>
        <w:snapToGrid w:val="0"/>
        <w:spacing w:line="560" w:lineRule="exact"/>
        <w:ind w:firstLineChars="200" w:firstLine="420"/>
        <w:rPr>
          <w:rFonts w:ascii="仿宋_GB2312" w:hAnsi="仿宋"/>
        </w:rPr>
      </w:pPr>
      <w:r>
        <w:rPr>
          <w:rFonts w:ascii="仿宋_GB2312" w:hAnsi="仿宋" w:hint="eastAsia"/>
        </w:rPr>
        <w:t>决赛原则上采取现场评审方式进行，</w:t>
      </w:r>
      <w:r>
        <w:rPr>
          <w:rFonts w:ascii="仿宋_GB2312" w:hAnsi="??" w:hint="eastAsia"/>
        </w:rPr>
        <w:t>决赛期间，承办校院校要认真落实常态化疫情防控要求。</w:t>
      </w:r>
      <w:r>
        <w:rPr>
          <w:rFonts w:ascii="仿宋_GB2312" w:hAnsi="仿宋"/>
        </w:rPr>
        <w:t>具体</w:t>
      </w:r>
      <w:r>
        <w:rPr>
          <w:rFonts w:ascii="仿宋_GB2312" w:hAnsi="仿宋" w:hint="eastAsia"/>
        </w:rPr>
        <w:t>时间、方式</w:t>
      </w:r>
      <w:r>
        <w:rPr>
          <w:rFonts w:ascii="仿宋_GB2312" w:hAnsi="仿宋"/>
        </w:rPr>
        <w:t>和要求另行通知。</w:t>
      </w:r>
    </w:p>
    <w:p w:rsidR="00D763DB" w:rsidRDefault="00D763DB" w:rsidP="00D763DB">
      <w:pPr>
        <w:pStyle w:val="Default"/>
        <w:spacing w:line="560" w:lineRule="exact"/>
        <w:jc w:val="both"/>
        <w:rPr>
          <w:rFonts w:ascii="仿宋" w:eastAsia="仿宋" w:hAnsi="仿宋"/>
          <w:color w:val="auto"/>
          <w:sz w:val="32"/>
          <w:szCs w:val="32"/>
        </w:rPr>
      </w:pPr>
      <w:r>
        <w:rPr>
          <w:rFonts w:ascii="仿宋_GB2312" w:eastAsia="仿宋_GB2312" w:hAnsi="仿宋_GB2312" w:cs="仿宋_GB2312" w:hint="eastAsia"/>
          <w:color w:val="auto"/>
          <w:sz w:val="32"/>
          <w:szCs w:val="32"/>
        </w:rPr>
        <w:br w:type="page"/>
      </w:r>
      <w:r>
        <w:rPr>
          <w:rFonts w:ascii="黑体" w:eastAsia="黑体" w:hAnsi="黑体" w:cs="黑体" w:hint="eastAsia"/>
          <w:color w:val="auto"/>
          <w:sz w:val="32"/>
          <w:szCs w:val="32"/>
        </w:rPr>
        <w:lastRenderedPageBreak/>
        <w:t>附件</w:t>
      </w:r>
      <w:r>
        <w:rPr>
          <w:rFonts w:ascii="黑体" w:eastAsia="黑体" w:hAnsi="黑体" w:cs="黑体"/>
          <w:color w:val="auto"/>
          <w:sz w:val="32"/>
          <w:szCs w:val="32"/>
        </w:rPr>
        <w:t>2</w:t>
      </w:r>
    </w:p>
    <w:p w:rsidR="00D763DB" w:rsidRDefault="00D763DB" w:rsidP="00D763DB">
      <w:pPr>
        <w:widowControl/>
        <w:shd w:val="clear" w:color="auto" w:fill="FFFFFF"/>
        <w:spacing w:line="560" w:lineRule="exact"/>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 xml:space="preserve"> </w:t>
      </w:r>
    </w:p>
    <w:p w:rsidR="00D763DB" w:rsidRDefault="00D763DB" w:rsidP="00D763DB">
      <w:pPr>
        <w:widowControl/>
        <w:shd w:val="clear" w:color="auto" w:fill="FFFFFF"/>
        <w:spacing w:line="56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2022年福建省职业院校技能大赛</w:t>
      </w:r>
    </w:p>
    <w:p w:rsidR="00D763DB" w:rsidRDefault="00D763DB" w:rsidP="00D763DB">
      <w:pPr>
        <w:widowControl/>
        <w:shd w:val="clear" w:color="auto" w:fill="FFFFFF"/>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教学能力比赛评分指标</w:t>
      </w:r>
    </w:p>
    <w:p w:rsidR="00D763DB" w:rsidRDefault="00D763DB" w:rsidP="00D763DB">
      <w:pPr>
        <w:overflowPunct w:val="0"/>
        <w:snapToGrid w:val="0"/>
        <w:spacing w:line="560" w:lineRule="exact"/>
        <w:jc w:val="center"/>
        <w:rPr>
          <w:rFonts w:ascii="黑体" w:eastAsia="黑体" w:hAnsi="黑体"/>
        </w:rPr>
      </w:pPr>
    </w:p>
    <w:p w:rsidR="00D763DB" w:rsidRDefault="00D763DB" w:rsidP="00D763DB">
      <w:pPr>
        <w:overflowPunct w:val="0"/>
        <w:spacing w:line="560" w:lineRule="exact"/>
        <w:rPr>
          <w:rFonts w:ascii="黑体" w:eastAsia="黑体" w:hAnsi="黑体"/>
        </w:rPr>
      </w:pPr>
      <w:r>
        <w:rPr>
          <w:rFonts w:ascii="黑体" w:eastAsia="黑体" w:hAnsi="黑体" w:hint="eastAsia"/>
        </w:rPr>
        <w:t>一、公共基础课程组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
        <w:gridCol w:w="580"/>
        <w:gridCol w:w="7164"/>
      </w:tblGrid>
      <w:tr w:rsidR="00D763DB" w:rsidTr="00911B49">
        <w:trPr>
          <w:cantSplit/>
          <w:trHeight w:val="555"/>
          <w:tblHeader/>
          <w:jc w:val="center"/>
        </w:trPr>
        <w:tc>
          <w:tcPr>
            <w:tcW w:w="874" w:type="dxa"/>
            <w:vAlign w:val="center"/>
          </w:tcPr>
          <w:p w:rsidR="00D763DB" w:rsidRDefault="00D763DB" w:rsidP="00911B49">
            <w:pPr>
              <w:overflowPunct w:val="0"/>
              <w:snapToGrid w:val="0"/>
              <w:jc w:val="center"/>
              <w:rPr>
                <w:rFonts w:ascii="黑体" w:eastAsia="黑体" w:hAnsi="黑体"/>
                <w:sz w:val="24"/>
                <w:szCs w:val="28"/>
              </w:rPr>
            </w:pPr>
            <w:bookmarkStart w:id="6" w:name="_Hlk10491916"/>
            <w:r>
              <w:rPr>
                <w:rFonts w:ascii="黑体" w:eastAsia="黑体" w:hAnsi="黑体" w:hint="eastAsia"/>
                <w:sz w:val="24"/>
                <w:szCs w:val="28"/>
              </w:rPr>
              <w:t>评价</w:t>
            </w:r>
          </w:p>
          <w:p w:rsidR="00D763DB" w:rsidRDefault="00D763DB" w:rsidP="00911B49">
            <w:pPr>
              <w:overflowPunct w:val="0"/>
              <w:snapToGrid w:val="0"/>
              <w:jc w:val="center"/>
              <w:rPr>
                <w:rFonts w:ascii="黑体" w:eastAsia="黑体" w:hAnsi="黑体"/>
                <w:sz w:val="24"/>
                <w:szCs w:val="28"/>
              </w:rPr>
            </w:pPr>
            <w:r>
              <w:rPr>
                <w:rFonts w:ascii="黑体" w:eastAsia="黑体" w:hAnsi="黑体" w:hint="eastAsia"/>
                <w:sz w:val="24"/>
                <w:szCs w:val="28"/>
              </w:rPr>
              <w:t>指标</w:t>
            </w:r>
          </w:p>
        </w:tc>
        <w:tc>
          <w:tcPr>
            <w:tcW w:w="580" w:type="dxa"/>
            <w:vAlign w:val="center"/>
          </w:tcPr>
          <w:p w:rsidR="00D763DB" w:rsidRDefault="00D763DB" w:rsidP="00911B49">
            <w:pPr>
              <w:overflowPunct w:val="0"/>
              <w:snapToGrid w:val="0"/>
              <w:jc w:val="center"/>
              <w:rPr>
                <w:rFonts w:ascii="黑体" w:eastAsia="黑体" w:hAnsi="黑体"/>
                <w:sz w:val="24"/>
                <w:szCs w:val="28"/>
              </w:rPr>
            </w:pPr>
            <w:r>
              <w:rPr>
                <w:rFonts w:ascii="黑体" w:eastAsia="黑体" w:hAnsi="黑体" w:hint="eastAsia"/>
                <w:sz w:val="24"/>
                <w:szCs w:val="28"/>
              </w:rPr>
              <w:t>分</w:t>
            </w:r>
          </w:p>
          <w:p w:rsidR="00D763DB" w:rsidRDefault="00D763DB" w:rsidP="00911B49">
            <w:pPr>
              <w:overflowPunct w:val="0"/>
              <w:snapToGrid w:val="0"/>
              <w:jc w:val="center"/>
              <w:rPr>
                <w:rFonts w:ascii="黑体" w:eastAsia="黑体" w:hAnsi="黑体"/>
                <w:sz w:val="24"/>
                <w:szCs w:val="28"/>
              </w:rPr>
            </w:pPr>
            <w:r>
              <w:rPr>
                <w:rFonts w:ascii="黑体" w:eastAsia="黑体" w:hAnsi="黑体" w:hint="eastAsia"/>
                <w:sz w:val="24"/>
                <w:szCs w:val="28"/>
              </w:rPr>
              <w:t>值</w:t>
            </w:r>
          </w:p>
        </w:tc>
        <w:tc>
          <w:tcPr>
            <w:tcW w:w="7164" w:type="dxa"/>
            <w:vAlign w:val="center"/>
          </w:tcPr>
          <w:p w:rsidR="00D763DB" w:rsidRDefault="00D763DB" w:rsidP="00911B49">
            <w:pPr>
              <w:overflowPunct w:val="0"/>
              <w:snapToGrid w:val="0"/>
              <w:jc w:val="center"/>
              <w:rPr>
                <w:rFonts w:ascii="黑体" w:eastAsia="黑体" w:hAnsi="黑体"/>
                <w:sz w:val="24"/>
                <w:szCs w:val="28"/>
              </w:rPr>
            </w:pPr>
            <w:r>
              <w:rPr>
                <w:rFonts w:ascii="黑体" w:eastAsia="黑体" w:hAnsi="黑体" w:hint="eastAsia"/>
                <w:sz w:val="24"/>
                <w:szCs w:val="28"/>
              </w:rPr>
              <w:t>评价要素</w:t>
            </w:r>
          </w:p>
        </w:tc>
      </w:tr>
      <w:tr w:rsidR="00D763DB" w:rsidTr="00911B49">
        <w:trPr>
          <w:cantSplit/>
          <w:trHeight w:val="2492"/>
          <w:jc w:val="center"/>
        </w:trPr>
        <w:tc>
          <w:tcPr>
            <w:tcW w:w="874" w:type="dxa"/>
            <w:vAlign w:val="center"/>
          </w:tcPr>
          <w:p w:rsidR="00D763DB" w:rsidRDefault="00D763DB" w:rsidP="00911B49">
            <w:pPr>
              <w:autoSpaceDE w:val="0"/>
              <w:autoSpaceDN w:val="0"/>
              <w:snapToGrid w:val="0"/>
              <w:jc w:val="center"/>
              <w:rPr>
                <w:rFonts w:ascii="仿宋_GB2312" w:hAnsi="仿宋_GB2312" w:cs="仿宋_GB2312" w:hint="eastAsia"/>
                <w:kern w:val="0"/>
                <w:sz w:val="24"/>
                <w:szCs w:val="28"/>
              </w:rPr>
            </w:pPr>
            <w:r>
              <w:rPr>
                <w:rFonts w:ascii="仿宋_GB2312" w:hAnsi="仿宋_GB2312" w:cs="仿宋_GB2312" w:hint="eastAsia"/>
                <w:kern w:val="0"/>
                <w:sz w:val="24"/>
                <w:szCs w:val="28"/>
              </w:rPr>
              <w:t>目标</w:t>
            </w:r>
          </w:p>
          <w:p w:rsidR="00D763DB" w:rsidRDefault="00D763DB" w:rsidP="00911B49">
            <w:pPr>
              <w:autoSpaceDE w:val="0"/>
              <w:autoSpaceDN w:val="0"/>
              <w:snapToGrid w:val="0"/>
              <w:jc w:val="center"/>
              <w:rPr>
                <w:rFonts w:ascii="仿宋_GB2312" w:hAnsi="仿宋_GB2312" w:cs="仿宋_GB2312" w:hint="eastAsia"/>
                <w:kern w:val="0"/>
                <w:sz w:val="24"/>
                <w:szCs w:val="28"/>
              </w:rPr>
            </w:pPr>
            <w:r>
              <w:rPr>
                <w:rFonts w:ascii="仿宋_GB2312" w:hAnsi="仿宋_GB2312" w:cs="仿宋_GB2312" w:hint="eastAsia"/>
                <w:kern w:val="0"/>
                <w:sz w:val="24"/>
                <w:szCs w:val="28"/>
              </w:rPr>
              <w:t>与</w:t>
            </w:r>
          </w:p>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kern w:val="0"/>
                <w:sz w:val="24"/>
                <w:szCs w:val="28"/>
              </w:rPr>
              <w:t>学情</w:t>
            </w:r>
          </w:p>
        </w:tc>
        <w:tc>
          <w:tcPr>
            <w:tcW w:w="580" w:type="dxa"/>
            <w:vAlign w:val="center"/>
          </w:tcPr>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20</w:t>
            </w:r>
          </w:p>
        </w:tc>
        <w:tc>
          <w:tcPr>
            <w:tcW w:w="7164" w:type="dxa"/>
            <w:vAlign w:val="center"/>
          </w:tcPr>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1.</w:t>
            </w:r>
            <w:r>
              <w:rPr>
                <w:rFonts w:ascii="仿宋_GB2312" w:hAnsi="仿宋_GB2312" w:cs="仿宋_GB2312" w:hint="eastAsia"/>
                <w:sz w:val="24"/>
                <w:szCs w:val="28"/>
              </w:rPr>
              <w:t>适应新时代对技术技能人才培养的新要求，作品应符合教育部发布的公共基础课程标准有关要求，紧扣学校专业人才培养方案和课程教学安排，强调培育学生的学习能力、信息素养、精益求精的工匠精神和爱岗敬业的劳动态度。</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2.</w:t>
            </w:r>
            <w:r>
              <w:rPr>
                <w:rFonts w:ascii="仿宋_GB2312" w:hAnsi="仿宋_GB2312" w:cs="仿宋_GB2312" w:hint="eastAsia"/>
                <w:sz w:val="24"/>
                <w:szCs w:val="28"/>
              </w:rPr>
              <w:t>教学目标表述明确、相互关联，重点突出、可评可测。</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3.</w:t>
            </w:r>
            <w:r>
              <w:rPr>
                <w:rFonts w:ascii="仿宋_GB2312" w:hAnsi="仿宋_GB2312" w:cs="仿宋_GB2312" w:hint="eastAsia"/>
                <w:sz w:val="24"/>
                <w:szCs w:val="28"/>
              </w:rPr>
              <w:t>客观分析学生知识基础、认知能力、学习特点、专业特性等，详实反映学生整体与个体情况数据，准确预判教学难点及其掌握可能。</w:t>
            </w:r>
          </w:p>
        </w:tc>
      </w:tr>
      <w:tr w:rsidR="00D763DB" w:rsidTr="00911B49">
        <w:trPr>
          <w:cantSplit/>
          <w:trHeight w:val="90"/>
          <w:jc w:val="center"/>
        </w:trPr>
        <w:tc>
          <w:tcPr>
            <w:tcW w:w="874" w:type="dxa"/>
            <w:vAlign w:val="center"/>
          </w:tcPr>
          <w:p w:rsidR="00D763DB" w:rsidRDefault="00D763DB" w:rsidP="00911B49">
            <w:pPr>
              <w:autoSpaceDE w:val="0"/>
              <w:autoSpaceDN w:val="0"/>
              <w:snapToGrid w:val="0"/>
              <w:jc w:val="center"/>
              <w:rPr>
                <w:rFonts w:ascii="仿宋_GB2312" w:hAnsi="仿宋_GB2312" w:cs="仿宋_GB2312" w:hint="eastAsia"/>
                <w:kern w:val="0"/>
                <w:sz w:val="24"/>
                <w:szCs w:val="28"/>
              </w:rPr>
            </w:pPr>
            <w:r>
              <w:rPr>
                <w:rFonts w:ascii="仿宋_GB2312" w:hAnsi="仿宋_GB2312" w:cs="仿宋_GB2312" w:hint="eastAsia"/>
                <w:kern w:val="0"/>
                <w:sz w:val="24"/>
                <w:szCs w:val="28"/>
              </w:rPr>
              <w:t>内容</w:t>
            </w:r>
          </w:p>
          <w:p w:rsidR="00D763DB" w:rsidRDefault="00D763DB" w:rsidP="00911B49">
            <w:pPr>
              <w:autoSpaceDE w:val="0"/>
              <w:autoSpaceDN w:val="0"/>
              <w:snapToGrid w:val="0"/>
              <w:jc w:val="center"/>
              <w:rPr>
                <w:rFonts w:ascii="仿宋_GB2312" w:hAnsi="仿宋_GB2312" w:cs="仿宋_GB2312" w:hint="eastAsia"/>
                <w:kern w:val="0"/>
                <w:sz w:val="24"/>
                <w:szCs w:val="28"/>
              </w:rPr>
            </w:pPr>
            <w:r>
              <w:rPr>
                <w:rFonts w:ascii="仿宋_GB2312" w:hAnsi="仿宋_GB2312" w:cs="仿宋_GB2312" w:hint="eastAsia"/>
                <w:kern w:val="0"/>
                <w:sz w:val="24"/>
                <w:szCs w:val="28"/>
              </w:rPr>
              <w:t>与</w:t>
            </w:r>
          </w:p>
          <w:p w:rsidR="00D763DB" w:rsidRDefault="00D763DB" w:rsidP="00911B49">
            <w:pPr>
              <w:autoSpaceDE w:val="0"/>
              <w:autoSpaceDN w:val="0"/>
              <w:snapToGrid w:val="0"/>
              <w:jc w:val="center"/>
              <w:rPr>
                <w:rFonts w:ascii="仿宋_GB2312" w:hAnsi="仿宋_GB2312" w:cs="仿宋_GB2312" w:hint="eastAsia"/>
                <w:kern w:val="0"/>
                <w:sz w:val="24"/>
                <w:szCs w:val="28"/>
              </w:rPr>
            </w:pPr>
            <w:r>
              <w:rPr>
                <w:rFonts w:ascii="仿宋_GB2312" w:hAnsi="仿宋_GB2312" w:cs="仿宋_GB2312" w:hint="eastAsia"/>
                <w:kern w:val="0"/>
                <w:sz w:val="24"/>
                <w:szCs w:val="28"/>
              </w:rPr>
              <w:t>策略</w:t>
            </w:r>
          </w:p>
        </w:tc>
        <w:tc>
          <w:tcPr>
            <w:tcW w:w="580" w:type="dxa"/>
            <w:vAlign w:val="center"/>
          </w:tcPr>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20</w:t>
            </w:r>
          </w:p>
        </w:tc>
        <w:tc>
          <w:tcPr>
            <w:tcW w:w="7164" w:type="dxa"/>
            <w:vAlign w:val="center"/>
          </w:tcPr>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1.</w:t>
            </w:r>
            <w:bookmarkStart w:id="7" w:name="_Hlk44359443"/>
            <w:proofErr w:type="gramStart"/>
            <w:r>
              <w:rPr>
                <w:rFonts w:ascii="仿宋_GB2312" w:hAnsi="仿宋_GB2312" w:cs="仿宋_GB2312" w:hint="eastAsia"/>
                <w:sz w:val="24"/>
                <w:szCs w:val="28"/>
              </w:rPr>
              <w:t>思政课程</w:t>
            </w:r>
            <w:proofErr w:type="gramEnd"/>
            <w:r>
              <w:rPr>
                <w:rFonts w:ascii="仿宋_GB2312" w:hAnsi="仿宋_GB2312" w:cs="仿宋_GB2312" w:hint="eastAsia"/>
                <w:sz w:val="24"/>
                <w:szCs w:val="28"/>
              </w:rPr>
              <w:t>按照“八个相统一”要求扎实推进创优建设</w:t>
            </w:r>
            <w:bookmarkEnd w:id="7"/>
            <w:r>
              <w:rPr>
                <w:rFonts w:ascii="仿宋_GB2312" w:hAnsi="仿宋_GB2312" w:cs="仿宋_GB2312" w:hint="eastAsia"/>
                <w:sz w:val="24"/>
                <w:szCs w:val="28"/>
              </w:rPr>
              <w:t>，其他课程注重落实课程思政要求；联系时代发展和社会生活，结合课程特点有机融入劳动教育内容，融通专业（技能）课程和职业能力，培育创新意识。</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2.</w:t>
            </w:r>
            <w:r>
              <w:rPr>
                <w:rFonts w:ascii="仿宋_GB2312" w:hAnsi="仿宋_GB2312" w:cs="仿宋_GB2312" w:hint="eastAsia"/>
                <w:sz w:val="24"/>
                <w:szCs w:val="28"/>
              </w:rPr>
              <w:t>教学内容有效支撑教学目标的实现，选择科学严谨、容量适度，安排合理、衔接有序、结构清晰。</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3.</w:t>
            </w:r>
            <w:r>
              <w:rPr>
                <w:rFonts w:ascii="仿宋_GB2312" w:hAnsi="仿宋_GB2312" w:cs="仿宋_GB2312" w:hint="eastAsia"/>
                <w:sz w:val="24"/>
                <w:szCs w:val="28"/>
              </w:rPr>
              <w:t>教材选用、使用符合《职业院校教材管理办法》等文件规定和要求，配套提供丰富、优质学习资源，教案完整、规范、简明、真实。</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4.</w:t>
            </w:r>
            <w:r>
              <w:rPr>
                <w:rFonts w:ascii="仿宋_GB2312" w:hAnsi="仿宋_GB2312" w:cs="仿宋_GB2312" w:hint="eastAsia"/>
                <w:sz w:val="24"/>
                <w:szCs w:val="28"/>
              </w:rPr>
              <w:t>教学过程系统优化，流程环节构思得当，技术应用预想合理，方法手段设计恰当，评价考核科学有效。</w:t>
            </w:r>
          </w:p>
        </w:tc>
      </w:tr>
      <w:tr w:rsidR="00D763DB" w:rsidTr="00911B49">
        <w:trPr>
          <w:cantSplit/>
          <w:trHeight w:val="3046"/>
          <w:jc w:val="center"/>
        </w:trPr>
        <w:tc>
          <w:tcPr>
            <w:tcW w:w="874" w:type="dxa"/>
            <w:vAlign w:val="center"/>
          </w:tcPr>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实施</w:t>
            </w:r>
          </w:p>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与</w:t>
            </w:r>
          </w:p>
          <w:p w:rsidR="00D763DB" w:rsidRDefault="00D763DB" w:rsidP="00911B49">
            <w:pPr>
              <w:autoSpaceDE w:val="0"/>
              <w:autoSpaceDN w:val="0"/>
              <w:snapToGrid w:val="0"/>
              <w:jc w:val="center"/>
              <w:rPr>
                <w:rFonts w:ascii="仿宋_GB2312" w:hAnsi="仿宋_GB2312" w:cs="仿宋_GB2312" w:hint="eastAsia"/>
                <w:kern w:val="0"/>
                <w:sz w:val="24"/>
                <w:szCs w:val="28"/>
              </w:rPr>
            </w:pPr>
            <w:r>
              <w:rPr>
                <w:rFonts w:ascii="仿宋_GB2312" w:hAnsi="仿宋_GB2312" w:cs="仿宋_GB2312" w:hint="eastAsia"/>
                <w:sz w:val="24"/>
                <w:szCs w:val="28"/>
              </w:rPr>
              <w:t>成效</w:t>
            </w:r>
          </w:p>
        </w:tc>
        <w:tc>
          <w:tcPr>
            <w:tcW w:w="580" w:type="dxa"/>
            <w:vAlign w:val="center"/>
          </w:tcPr>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30</w:t>
            </w:r>
          </w:p>
        </w:tc>
        <w:tc>
          <w:tcPr>
            <w:tcW w:w="7164" w:type="dxa"/>
            <w:vAlign w:val="center"/>
          </w:tcPr>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1.</w:t>
            </w:r>
            <w:r>
              <w:rPr>
                <w:rFonts w:ascii="仿宋_GB2312" w:hAnsi="仿宋_GB2312" w:cs="仿宋_GB2312" w:hint="eastAsia"/>
                <w:sz w:val="24"/>
                <w:szCs w:val="28"/>
              </w:rPr>
              <w:t>体现先进教育思想和教学理念，遵循学生认知规律，符合课内外教学实际。</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2.</w:t>
            </w:r>
            <w:r>
              <w:rPr>
                <w:rFonts w:ascii="仿宋_GB2312" w:hAnsi="仿宋_GB2312" w:cs="仿宋_GB2312" w:hint="eastAsia"/>
                <w:sz w:val="24"/>
                <w:szCs w:val="28"/>
              </w:rPr>
              <w:t>按照教学设计实施教学，关注重点、难点的解决，能够针对学习反馈及时调整教学，突出学生中心，实行因材施教。</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3.</w:t>
            </w:r>
            <w:r>
              <w:rPr>
                <w:rFonts w:ascii="仿宋_GB2312" w:hAnsi="仿宋_GB2312" w:cs="仿宋_GB2312" w:hint="eastAsia"/>
                <w:sz w:val="24"/>
                <w:szCs w:val="28"/>
              </w:rPr>
              <w:t>教学环境满足需求，教学活动开展有序，教学互动深入有效，教学气氛生动活泼。</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4.</w:t>
            </w:r>
            <w:r>
              <w:rPr>
                <w:rFonts w:ascii="仿宋_GB2312" w:hAnsi="仿宋_GB2312" w:cs="仿宋_GB2312" w:hint="eastAsia"/>
                <w:sz w:val="24"/>
                <w:szCs w:val="28"/>
              </w:rPr>
              <w:t>关注教与</w:t>
            </w:r>
            <w:proofErr w:type="gramStart"/>
            <w:r>
              <w:rPr>
                <w:rFonts w:ascii="仿宋_GB2312" w:hAnsi="仿宋_GB2312" w:cs="仿宋_GB2312" w:hint="eastAsia"/>
                <w:sz w:val="24"/>
                <w:szCs w:val="28"/>
              </w:rPr>
              <w:t>学行为</w:t>
            </w:r>
            <w:proofErr w:type="gramEnd"/>
            <w:r>
              <w:rPr>
                <w:rFonts w:ascii="仿宋_GB2312" w:hAnsi="仿宋_GB2312" w:cs="仿宋_GB2312" w:hint="eastAsia"/>
                <w:sz w:val="24"/>
                <w:szCs w:val="28"/>
              </w:rPr>
              <w:t>采集，针对目标要求开展考核与评价。</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5.</w:t>
            </w:r>
            <w:r>
              <w:rPr>
                <w:rFonts w:ascii="仿宋_GB2312" w:hAnsi="仿宋_GB2312" w:cs="仿宋_GB2312" w:hint="eastAsia"/>
                <w:sz w:val="24"/>
                <w:szCs w:val="28"/>
              </w:rPr>
              <w:t>合理运用信息技术、教学资源、设施设备提高教学与管理成效。</w:t>
            </w:r>
          </w:p>
        </w:tc>
      </w:tr>
      <w:tr w:rsidR="00D763DB" w:rsidTr="00911B49">
        <w:trPr>
          <w:cantSplit/>
          <w:trHeight w:val="2163"/>
          <w:jc w:val="center"/>
        </w:trPr>
        <w:tc>
          <w:tcPr>
            <w:tcW w:w="874" w:type="dxa"/>
            <w:vAlign w:val="center"/>
          </w:tcPr>
          <w:p w:rsidR="00D763DB" w:rsidRDefault="00D763DB" w:rsidP="00911B49">
            <w:pPr>
              <w:overflowPunct w:val="0"/>
              <w:snapToGrid w:val="0"/>
              <w:spacing w:line="280" w:lineRule="exact"/>
              <w:jc w:val="center"/>
              <w:rPr>
                <w:rFonts w:ascii="仿宋_GB2312" w:hAnsi="仿宋_GB2312" w:cs="仿宋_GB2312" w:hint="eastAsia"/>
                <w:sz w:val="24"/>
                <w:szCs w:val="28"/>
              </w:rPr>
            </w:pPr>
            <w:r>
              <w:rPr>
                <w:rFonts w:ascii="仿宋_GB2312" w:hAnsi="仿宋_GB2312" w:cs="仿宋_GB2312" w:hint="eastAsia"/>
                <w:sz w:val="24"/>
                <w:szCs w:val="28"/>
              </w:rPr>
              <w:lastRenderedPageBreak/>
              <w:t>教学</w:t>
            </w:r>
          </w:p>
          <w:p w:rsidR="00D763DB" w:rsidRDefault="00D763DB" w:rsidP="00911B49">
            <w:pPr>
              <w:overflowPunct w:val="0"/>
              <w:snapToGrid w:val="0"/>
              <w:spacing w:line="280" w:lineRule="exact"/>
              <w:jc w:val="center"/>
              <w:rPr>
                <w:rFonts w:ascii="仿宋_GB2312" w:hAnsi="仿宋_GB2312" w:cs="仿宋_GB2312" w:hint="eastAsia"/>
                <w:sz w:val="24"/>
                <w:szCs w:val="28"/>
              </w:rPr>
            </w:pPr>
            <w:r>
              <w:rPr>
                <w:rFonts w:ascii="仿宋_GB2312" w:hAnsi="仿宋_GB2312" w:cs="仿宋_GB2312" w:hint="eastAsia"/>
                <w:sz w:val="24"/>
                <w:szCs w:val="28"/>
              </w:rPr>
              <w:t>素养</w:t>
            </w:r>
          </w:p>
        </w:tc>
        <w:tc>
          <w:tcPr>
            <w:tcW w:w="580" w:type="dxa"/>
            <w:vAlign w:val="center"/>
          </w:tcPr>
          <w:p w:rsidR="00D763DB" w:rsidRDefault="00D763DB" w:rsidP="00911B49">
            <w:pPr>
              <w:overflowPunct w:val="0"/>
              <w:snapToGrid w:val="0"/>
              <w:spacing w:line="280" w:lineRule="exact"/>
              <w:jc w:val="center"/>
              <w:rPr>
                <w:rFonts w:ascii="仿宋_GB2312" w:hAnsi="仿宋_GB2312" w:cs="仿宋_GB2312" w:hint="eastAsia"/>
                <w:sz w:val="24"/>
                <w:szCs w:val="28"/>
              </w:rPr>
            </w:pPr>
            <w:r>
              <w:rPr>
                <w:rFonts w:ascii="仿宋_GB2312" w:hAnsi="仿宋_GB2312" w:cs="仿宋_GB2312" w:hint="eastAsia"/>
                <w:sz w:val="24"/>
                <w:szCs w:val="28"/>
              </w:rPr>
              <w:t>15</w:t>
            </w:r>
          </w:p>
        </w:tc>
        <w:tc>
          <w:tcPr>
            <w:tcW w:w="7164" w:type="dxa"/>
            <w:vAlign w:val="center"/>
          </w:tcPr>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1.</w:t>
            </w:r>
            <w:r>
              <w:rPr>
                <w:rFonts w:ascii="仿宋_GB2312" w:hAnsi="仿宋_GB2312" w:cs="仿宋_GB2312" w:hint="eastAsia"/>
                <w:sz w:val="24"/>
                <w:szCs w:val="28"/>
              </w:rPr>
              <w:t>充分展现新时代职业院校教师良好的师德师风、教学技能和信息素养，发挥教学团队协作优势；老中青传帮带效果显著。</w:t>
            </w:r>
          </w:p>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2.</w:t>
            </w:r>
            <w:r>
              <w:rPr>
                <w:rFonts w:ascii="仿宋_GB2312" w:hAnsi="仿宋_GB2312" w:cs="仿宋_GB2312" w:hint="eastAsia"/>
                <w:sz w:val="24"/>
                <w:szCs w:val="28"/>
              </w:rPr>
              <w:t>教师课堂教学态度认真、严谨规范、表述清晰、亲和力强。</w:t>
            </w:r>
          </w:p>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3.</w:t>
            </w:r>
            <w:r>
              <w:rPr>
                <w:rFonts w:ascii="仿宋_GB2312" w:hAnsi="仿宋_GB2312" w:cs="仿宋_GB2312" w:hint="eastAsia"/>
                <w:sz w:val="24"/>
                <w:szCs w:val="28"/>
              </w:rPr>
              <w:t>教学实施报告客观记载、真实反映、深刻反思教与学的成效与不足，提出教学设计与课堂实施的改进设想。</w:t>
            </w:r>
          </w:p>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4.</w:t>
            </w:r>
            <w:r>
              <w:rPr>
                <w:rFonts w:ascii="仿宋_GB2312" w:hAnsi="仿宋_GB2312" w:cs="仿宋_GB2312" w:hint="eastAsia"/>
                <w:sz w:val="24"/>
                <w:szCs w:val="28"/>
              </w:rPr>
              <w:t>决赛现场的内容介绍、教学展示和回答提问聚焦主题、科学准确、思路清晰、逻辑严谨、研究深入、手段得当、简洁明了、表达流畅。</w:t>
            </w:r>
          </w:p>
        </w:tc>
      </w:tr>
      <w:tr w:rsidR="00D763DB" w:rsidTr="00911B49">
        <w:trPr>
          <w:cantSplit/>
          <w:trHeight w:val="1741"/>
          <w:jc w:val="center"/>
        </w:trPr>
        <w:tc>
          <w:tcPr>
            <w:tcW w:w="874" w:type="dxa"/>
            <w:vAlign w:val="center"/>
          </w:tcPr>
          <w:p w:rsidR="00D763DB" w:rsidRDefault="00D763DB" w:rsidP="00911B49">
            <w:pPr>
              <w:overflowPunct w:val="0"/>
              <w:snapToGrid w:val="0"/>
              <w:spacing w:line="280" w:lineRule="exact"/>
              <w:jc w:val="center"/>
              <w:rPr>
                <w:rFonts w:ascii="仿宋_GB2312" w:hAnsi="仿宋_GB2312" w:cs="仿宋_GB2312" w:hint="eastAsia"/>
                <w:sz w:val="24"/>
                <w:szCs w:val="28"/>
              </w:rPr>
            </w:pPr>
            <w:r>
              <w:rPr>
                <w:rFonts w:ascii="仿宋_GB2312" w:hAnsi="仿宋_GB2312" w:cs="仿宋_GB2312" w:hint="eastAsia"/>
                <w:sz w:val="24"/>
                <w:szCs w:val="28"/>
              </w:rPr>
              <w:t>特色</w:t>
            </w:r>
          </w:p>
          <w:p w:rsidR="00D763DB" w:rsidRDefault="00D763DB" w:rsidP="00911B49">
            <w:pPr>
              <w:overflowPunct w:val="0"/>
              <w:snapToGrid w:val="0"/>
              <w:spacing w:line="280" w:lineRule="exact"/>
              <w:jc w:val="center"/>
              <w:rPr>
                <w:rFonts w:ascii="仿宋_GB2312" w:hAnsi="仿宋_GB2312" w:cs="仿宋_GB2312" w:hint="eastAsia"/>
                <w:sz w:val="24"/>
                <w:szCs w:val="28"/>
              </w:rPr>
            </w:pPr>
            <w:r>
              <w:rPr>
                <w:rFonts w:ascii="仿宋_GB2312" w:hAnsi="仿宋_GB2312" w:cs="仿宋_GB2312" w:hint="eastAsia"/>
                <w:sz w:val="24"/>
                <w:szCs w:val="28"/>
              </w:rPr>
              <w:t>创新</w:t>
            </w:r>
          </w:p>
        </w:tc>
        <w:tc>
          <w:tcPr>
            <w:tcW w:w="580" w:type="dxa"/>
            <w:vAlign w:val="center"/>
          </w:tcPr>
          <w:p w:rsidR="00D763DB" w:rsidRDefault="00D763DB" w:rsidP="00911B49">
            <w:pPr>
              <w:overflowPunct w:val="0"/>
              <w:snapToGrid w:val="0"/>
              <w:spacing w:line="280" w:lineRule="exact"/>
              <w:jc w:val="center"/>
              <w:rPr>
                <w:rFonts w:ascii="仿宋_GB2312" w:hAnsi="仿宋_GB2312" w:cs="仿宋_GB2312" w:hint="eastAsia"/>
                <w:sz w:val="24"/>
                <w:szCs w:val="28"/>
              </w:rPr>
            </w:pPr>
            <w:r>
              <w:rPr>
                <w:rFonts w:ascii="仿宋_GB2312" w:hAnsi="仿宋_GB2312" w:cs="仿宋_GB2312" w:hint="eastAsia"/>
                <w:sz w:val="24"/>
                <w:szCs w:val="28"/>
              </w:rPr>
              <w:t>15</w:t>
            </w:r>
          </w:p>
        </w:tc>
        <w:tc>
          <w:tcPr>
            <w:tcW w:w="7164" w:type="dxa"/>
            <w:vAlign w:val="center"/>
          </w:tcPr>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1.</w:t>
            </w:r>
            <w:r>
              <w:rPr>
                <w:rFonts w:ascii="仿宋_GB2312" w:hAnsi="仿宋_GB2312" w:cs="仿宋_GB2312" w:hint="eastAsia"/>
                <w:sz w:val="24"/>
                <w:szCs w:val="28"/>
              </w:rPr>
              <w:t>能够引导学生树立正确的理想信念、学会正确的思维方法、培育正确的劳动观念、增强学生职业荣誉感。</w:t>
            </w:r>
          </w:p>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2.</w:t>
            </w:r>
            <w:r>
              <w:rPr>
                <w:rFonts w:ascii="仿宋_GB2312" w:hAnsi="仿宋_GB2312" w:cs="仿宋_GB2312" w:hint="eastAsia"/>
                <w:sz w:val="24"/>
                <w:szCs w:val="28"/>
              </w:rPr>
              <w:t>能够创新教学模式，给学生深刻的学习体验。</w:t>
            </w:r>
          </w:p>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3.</w:t>
            </w:r>
            <w:r>
              <w:rPr>
                <w:rFonts w:ascii="仿宋_GB2312" w:hAnsi="仿宋_GB2312" w:cs="仿宋_GB2312" w:hint="eastAsia"/>
                <w:sz w:val="24"/>
                <w:szCs w:val="28"/>
              </w:rPr>
              <w:t>能够与时俱进地提高信息技术应用能力、教研科研能力。</w:t>
            </w:r>
          </w:p>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4.</w:t>
            </w:r>
            <w:r>
              <w:rPr>
                <w:rFonts w:ascii="仿宋_GB2312" w:hAnsi="仿宋_GB2312" w:cs="仿宋_GB2312" w:hint="eastAsia"/>
                <w:sz w:val="24"/>
                <w:szCs w:val="28"/>
              </w:rPr>
              <w:t>具有较大借鉴和推广价值。</w:t>
            </w:r>
          </w:p>
        </w:tc>
      </w:tr>
      <w:bookmarkEnd w:id="6"/>
    </w:tbl>
    <w:p w:rsidR="00D763DB" w:rsidRDefault="00D763DB" w:rsidP="00D763DB">
      <w:pPr>
        <w:widowControl/>
        <w:spacing w:line="400" w:lineRule="exact"/>
        <w:jc w:val="left"/>
        <w:rPr>
          <w:rFonts w:ascii="黑体" w:eastAsia="黑体" w:hAnsi="黑体"/>
        </w:rPr>
      </w:pPr>
    </w:p>
    <w:p w:rsidR="00D763DB" w:rsidRDefault="00D763DB" w:rsidP="00D763DB">
      <w:pPr>
        <w:overflowPunct w:val="0"/>
        <w:snapToGrid w:val="0"/>
        <w:rPr>
          <w:rFonts w:ascii="黑体" w:eastAsia="黑体" w:hAnsi="黑体"/>
        </w:rPr>
      </w:pPr>
      <w:r>
        <w:rPr>
          <w:rFonts w:ascii="黑体" w:eastAsia="黑体" w:hAnsi="黑体" w:hint="eastAsia"/>
        </w:rPr>
        <w:t>二、专业（技能）课程组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6"/>
        <w:gridCol w:w="572"/>
        <w:gridCol w:w="7607"/>
      </w:tblGrid>
      <w:tr w:rsidR="00D763DB" w:rsidTr="00911B49">
        <w:trPr>
          <w:cantSplit/>
          <w:trHeight w:val="374"/>
          <w:tblHeader/>
          <w:jc w:val="center"/>
        </w:trPr>
        <w:tc>
          <w:tcPr>
            <w:tcW w:w="596" w:type="dxa"/>
            <w:tcMar>
              <w:left w:w="28" w:type="dxa"/>
              <w:right w:w="28" w:type="dxa"/>
            </w:tcMar>
            <w:vAlign w:val="center"/>
          </w:tcPr>
          <w:p w:rsidR="00D763DB" w:rsidRDefault="00D763DB" w:rsidP="00911B49">
            <w:pPr>
              <w:overflowPunct w:val="0"/>
              <w:snapToGrid w:val="0"/>
              <w:jc w:val="center"/>
              <w:rPr>
                <w:rFonts w:ascii="黑体" w:eastAsia="黑体" w:hAnsi="黑体"/>
                <w:sz w:val="24"/>
                <w:szCs w:val="28"/>
              </w:rPr>
            </w:pPr>
            <w:r>
              <w:rPr>
                <w:rFonts w:ascii="黑体" w:eastAsia="黑体" w:hAnsi="黑体" w:hint="eastAsia"/>
                <w:sz w:val="24"/>
                <w:szCs w:val="28"/>
              </w:rPr>
              <w:t>评价</w:t>
            </w:r>
          </w:p>
          <w:p w:rsidR="00D763DB" w:rsidRDefault="00D763DB" w:rsidP="00911B49">
            <w:pPr>
              <w:overflowPunct w:val="0"/>
              <w:snapToGrid w:val="0"/>
              <w:jc w:val="center"/>
              <w:rPr>
                <w:rFonts w:ascii="黑体" w:eastAsia="黑体" w:hAnsi="黑体"/>
                <w:sz w:val="24"/>
                <w:szCs w:val="28"/>
              </w:rPr>
            </w:pPr>
            <w:r>
              <w:rPr>
                <w:rFonts w:ascii="黑体" w:eastAsia="黑体" w:hAnsi="黑体" w:hint="eastAsia"/>
                <w:sz w:val="24"/>
                <w:szCs w:val="28"/>
              </w:rPr>
              <w:t>指标</w:t>
            </w:r>
          </w:p>
        </w:tc>
        <w:tc>
          <w:tcPr>
            <w:tcW w:w="572" w:type="dxa"/>
            <w:tcMar>
              <w:left w:w="28" w:type="dxa"/>
              <w:right w:w="28" w:type="dxa"/>
            </w:tcMar>
            <w:vAlign w:val="center"/>
          </w:tcPr>
          <w:p w:rsidR="00D763DB" w:rsidRDefault="00D763DB" w:rsidP="00911B49">
            <w:pPr>
              <w:overflowPunct w:val="0"/>
              <w:snapToGrid w:val="0"/>
              <w:jc w:val="center"/>
              <w:rPr>
                <w:rFonts w:ascii="黑体" w:eastAsia="黑体" w:hAnsi="黑体"/>
                <w:sz w:val="24"/>
                <w:szCs w:val="28"/>
              </w:rPr>
            </w:pPr>
            <w:r>
              <w:rPr>
                <w:rFonts w:ascii="黑体" w:eastAsia="黑体" w:hAnsi="黑体" w:hint="eastAsia"/>
                <w:sz w:val="24"/>
                <w:szCs w:val="28"/>
              </w:rPr>
              <w:t>分</w:t>
            </w:r>
          </w:p>
          <w:p w:rsidR="00D763DB" w:rsidRDefault="00D763DB" w:rsidP="00911B49">
            <w:pPr>
              <w:overflowPunct w:val="0"/>
              <w:snapToGrid w:val="0"/>
              <w:jc w:val="center"/>
              <w:rPr>
                <w:rFonts w:ascii="黑体" w:eastAsia="黑体" w:hAnsi="黑体"/>
                <w:sz w:val="24"/>
                <w:szCs w:val="28"/>
              </w:rPr>
            </w:pPr>
            <w:r>
              <w:rPr>
                <w:rFonts w:ascii="黑体" w:eastAsia="黑体" w:hAnsi="黑体" w:hint="eastAsia"/>
                <w:sz w:val="24"/>
                <w:szCs w:val="28"/>
              </w:rPr>
              <w:t>值</w:t>
            </w:r>
          </w:p>
        </w:tc>
        <w:tc>
          <w:tcPr>
            <w:tcW w:w="7607" w:type="dxa"/>
            <w:tcMar>
              <w:left w:w="28" w:type="dxa"/>
              <w:right w:w="28" w:type="dxa"/>
            </w:tcMar>
            <w:vAlign w:val="center"/>
          </w:tcPr>
          <w:p w:rsidR="00D763DB" w:rsidRDefault="00D763DB" w:rsidP="00911B49">
            <w:pPr>
              <w:overflowPunct w:val="0"/>
              <w:snapToGrid w:val="0"/>
              <w:jc w:val="center"/>
              <w:rPr>
                <w:rFonts w:ascii="黑体" w:eastAsia="黑体" w:hAnsi="黑体"/>
                <w:sz w:val="24"/>
                <w:szCs w:val="28"/>
              </w:rPr>
            </w:pPr>
            <w:r>
              <w:rPr>
                <w:rFonts w:ascii="黑体" w:eastAsia="黑体" w:hAnsi="黑体" w:hint="eastAsia"/>
                <w:sz w:val="24"/>
                <w:szCs w:val="28"/>
              </w:rPr>
              <w:t>评价要素</w:t>
            </w:r>
          </w:p>
        </w:tc>
      </w:tr>
      <w:tr w:rsidR="00D763DB" w:rsidTr="00911B49">
        <w:trPr>
          <w:cantSplit/>
          <w:trHeight w:val="2543"/>
          <w:jc w:val="center"/>
        </w:trPr>
        <w:tc>
          <w:tcPr>
            <w:tcW w:w="596" w:type="dxa"/>
            <w:tcMar>
              <w:left w:w="28" w:type="dxa"/>
              <w:right w:w="28" w:type="dxa"/>
            </w:tcMar>
            <w:vAlign w:val="center"/>
          </w:tcPr>
          <w:p w:rsidR="00D763DB" w:rsidRDefault="00D763DB" w:rsidP="00911B49">
            <w:pPr>
              <w:autoSpaceDE w:val="0"/>
              <w:autoSpaceDN w:val="0"/>
              <w:snapToGrid w:val="0"/>
              <w:spacing w:line="280" w:lineRule="exact"/>
              <w:jc w:val="center"/>
              <w:rPr>
                <w:rFonts w:ascii="仿宋_GB2312" w:hAnsi="仿宋_GB2312" w:cs="仿宋_GB2312" w:hint="eastAsia"/>
                <w:kern w:val="0"/>
                <w:sz w:val="24"/>
                <w:szCs w:val="28"/>
              </w:rPr>
            </w:pPr>
            <w:r>
              <w:rPr>
                <w:rFonts w:ascii="仿宋_GB2312" w:hAnsi="仿宋_GB2312" w:cs="仿宋_GB2312" w:hint="eastAsia"/>
                <w:kern w:val="0"/>
                <w:sz w:val="24"/>
                <w:szCs w:val="28"/>
              </w:rPr>
              <w:t>目标</w:t>
            </w:r>
          </w:p>
          <w:p w:rsidR="00D763DB" w:rsidRDefault="00D763DB" w:rsidP="00911B49">
            <w:pPr>
              <w:autoSpaceDE w:val="0"/>
              <w:autoSpaceDN w:val="0"/>
              <w:snapToGrid w:val="0"/>
              <w:spacing w:line="280" w:lineRule="exact"/>
              <w:jc w:val="center"/>
              <w:rPr>
                <w:rFonts w:ascii="仿宋_GB2312" w:hAnsi="仿宋_GB2312" w:cs="仿宋_GB2312" w:hint="eastAsia"/>
                <w:kern w:val="0"/>
                <w:sz w:val="24"/>
                <w:szCs w:val="28"/>
              </w:rPr>
            </w:pPr>
            <w:r>
              <w:rPr>
                <w:rFonts w:ascii="仿宋_GB2312" w:hAnsi="仿宋_GB2312" w:cs="仿宋_GB2312" w:hint="eastAsia"/>
                <w:kern w:val="0"/>
                <w:sz w:val="24"/>
                <w:szCs w:val="28"/>
              </w:rPr>
              <w:t>与</w:t>
            </w:r>
          </w:p>
          <w:p w:rsidR="00D763DB" w:rsidRDefault="00D763DB" w:rsidP="00911B49">
            <w:pPr>
              <w:autoSpaceDE w:val="0"/>
              <w:autoSpaceDN w:val="0"/>
              <w:snapToGrid w:val="0"/>
              <w:spacing w:line="280" w:lineRule="exact"/>
              <w:jc w:val="center"/>
              <w:rPr>
                <w:rFonts w:ascii="仿宋_GB2312" w:hAnsi="仿宋_GB2312" w:cs="仿宋_GB2312" w:hint="eastAsia"/>
                <w:kern w:val="0"/>
                <w:sz w:val="24"/>
                <w:szCs w:val="28"/>
                <w:lang w:eastAsia="en-US"/>
              </w:rPr>
            </w:pPr>
            <w:r>
              <w:rPr>
                <w:rFonts w:ascii="仿宋_GB2312" w:hAnsi="仿宋_GB2312" w:cs="仿宋_GB2312" w:hint="eastAsia"/>
                <w:kern w:val="0"/>
                <w:sz w:val="24"/>
                <w:szCs w:val="28"/>
              </w:rPr>
              <w:t>学情</w:t>
            </w:r>
          </w:p>
        </w:tc>
        <w:tc>
          <w:tcPr>
            <w:tcW w:w="572" w:type="dxa"/>
            <w:vAlign w:val="center"/>
          </w:tcPr>
          <w:p w:rsidR="00D763DB" w:rsidRDefault="00D763DB" w:rsidP="00911B49">
            <w:pPr>
              <w:overflowPunct w:val="0"/>
              <w:snapToGrid w:val="0"/>
              <w:spacing w:line="280" w:lineRule="exact"/>
              <w:jc w:val="center"/>
              <w:rPr>
                <w:rFonts w:ascii="仿宋_GB2312" w:hAnsi="仿宋_GB2312" w:cs="仿宋_GB2312" w:hint="eastAsia"/>
                <w:sz w:val="24"/>
                <w:szCs w:val="28"/>
              </w:rPr>
            </w:pPr>
            <w:r>
              <w:rPr>
                <w:rFonts w:ascii="仿宋_GB2312" w:hAnsi="仿宋_GB2312" w:cs="仿宋_GB2312" w:hint="eastAsia"/>
                <w:sz w:val="24"/>
                <w:szCs w:val="28"/>
              </w:rPr>
              <w:t>20</w:t>
            </w:r>
          </w:p>
        </w:tc>
        <w:tc>
          <w:tcPr>
            <w:tcW w:w="7607" w:type="dxa"/>
            <w:vAlign w:val="center"/>
          </w:tcPr>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1.</w:t>
            </w:r>
            <w:r>
              <w:rPr>
                <w:rFonts w:ascii="仿宋_GB2312" w:hAnsi="仿宋_GB2312" w:cs="仿宋_GB2312" w:hint="eastAsia"/>
                <w:sz w:val="24"/>
                <w:szCs w:val="28"/>
              </w:rPr>
              <w:t>适应新时代对高素质技术技能人才培养的新要求，符合教育部发布的专业教学标准、实</w:t>
            </w:r>
            <w:proofErr w:type="gramStart"/>
            <w:r>
              <w:rPr>
                <w:rFonts w:ascii="仿宋_GB2312" w:hAnsi="仿宋_GB2312" w:cs="仿宋_GB2312" w:hint="eastAsia"/>
                <w:sz w:val="24"/>
                <w:szCs w:val="28"/>
              </w:rPr>
              <w:t>训教学</w:t>
            </w:r>
            <w:proofErr w:type="gramEnd"/>
            <w:r>
              <w:rPr>
                <w:rFonts w:ascii="仿宋_GB2312" w:hAnsi="仿宋_GB2312" w:cs="仿宋_GB2312" w:hint="eastAsia"/>
                <w:sz w:val="24"/>
                <w:szCs w:val="28"/>
              </w:rPr>
              <w:t>条件建设标准、顶岗实习标准等有关要求，涉及</w:t>
            </w:r>
            <w:r>
              <w:rPr>
                <w:rFonts w:ascii="仿宋_GB2312" w:hAnsi="仿宋_GB2312" w:cs="仿宋_GB2312" w:hint="eastAsia"/>
                <w:sz w:val="24"/>
                <w:szCs w:val="28"/>
              </w:rPr>
              <w:t>1+X</w:t>
            </w:r>
            <w:r>
              <w:rPr>
                <w:rFonts w:ascii="仿宋_GB2312" w:hAnsi="仿宋_GB2312" w:cs="仿宋_GB2312" w:hint="eastAsia"/>
                <w:sz w:val="24"/>
                <w:szCs w:val="28"/>
              </w:rPr>
              <w:t>证书制度试点的专业，还应对接有关职业技能等级标准。紧扣学校专业人才培养方案和课程标准，强调培育学生学习能力、信息素养、职业能力、精益求精的工匠精神和爱岗敬业的劳动态度。</w:t>
            </w:r>
          </w:p>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2.</w:t>
            </w:r>
            <w:r>
              <w:rPr>
                <w:rFonts w:ascii="仿宋_GB2312" w:hAnsi="仿宋_GB2312" w:cs="仿宋_GB2312" w:hint="eastAsia"/>
                <w:sz w:val="24"/>
                <w:szCs w:val="28"/>
              </w:rPr>
              <w:t>教学目标表述明确、相互关联，重点突出、可评可测。</w:t>
            </w:r>
          </w:p>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3.</w:t>
            </w:r>
            <w:r>
              <w:rPr>
                <w:rFonts w:ascii="仿宋_GB2312" w:hAnsi="仿宋_GB2312" w:cs="仿宋_GB2312" w:hint="eastAsia"/>
                <w:sz w:val="24"/>
                <w:szCs w:val="28"/>
              </w:rPr>
              <w:t>客观分析学生的知识和技能基础、认知和实践能力、学习特点等，详实反映学生整体与个体情况数据，准确预判教学难点及其掌握可能。</w:t>
            </w:r>
          </w:p>
        </w:tc>
      </w:tr>
      <w:tr w:rsidR="00D763DB" w:rsidTr="00911B49">
        <w:trPr>
          <w:cantSplit/>
          <w:trHeight w:val="4032"/>
          <w:jc w:val="center"/>
        </w:trPr>
        <w:tc>
          <w:tcPr>
            <w:tcW w:w="596" w:type="dxa"/>
            <w:tcMar>
              <w:left w:w="28" w:type="dxa"/>
              <w:right w:w="28" w:type="dxa"/>
            </w:tcMar>
            <w:vAlign w:val="center"/>
          </w:tcPr>
          <w:p w:rsidR="00D763DB" w:rsidRDefault="00D763DB" w:rsidP="00911B49">
            <w:pPr>
              <w:autoSpaceDE w:val="0"/>
              <w:autoSpaceDN w:val="0"/>
              <w:snapToGrid w:val="0"/>
              <w:spacing w:line="280" w:lineRule="exact"/>
              <w:jc w:val="center"/>
              <w:rPr>
                <w:rFonts w:ascii="仿宋_GB2312" w:hAnsi="仿宋_GB2312" w:cs="仿宋_GB2312" w:hint="eastAsia"/>
                <w:kern w:val="0"/>
                <w:sz w:val="24"/>
                <w:szCs w:val="28"/>
              </w:rPr>
            </w:pPr>
            <w:r>
              <w:rPr>
                <w:rFonts w:ascii="仿宋_GB2312" w:hAnsi="仿宋_GB2312" w:cs="仿宋_GB2312" w:hint="eastAsia"/>
                <w:kern w:val="0"/>
                <w:sz w:val="24"/>
                <w:szCs w:val="28"/>
              </w:rPr>
              <w:t>内容</w:t>
            </w:r>
          </w:p>
          <w:p w:rsidR="00D763DB" w:rsidRDefault="00D763DB" w:rsidP="00911B49">
            <w:pPr>
              <w:autoSpaceDE w:val="0"/>
              <w:autoSpaceDN w:val="0"/>
              <w:snapToGrid w:val="0"/>
              <w:spacing w:line="280" w:lineRule="exact"/>
              <w:jc w:val="center"/>
              <w:rPr>
                <w:rFonts w:ascii="仿宋_GB2312" w:hAnsi="仿宋_GB2312" w:cs="仿宋_GB2312" w:hint="eastAsia"/>
                <w:kern w:val="0"/>
                <w:sz w:val="24"/>
                <w:szCs w:val="28"/>
              </w:rPr>
            </w:pPr>
            <w:r>
              <w:rPr>
                <w:rFonts w:ascii="仿宋_GB2312" w:hAnsi="仿宋_GB2312" w:cs="仿宋_GB2312" w:hint="eastAsia"/>
                <w:kern w:val="0"/>
                <w:sz w:val="24"/>
                <w:szCs w:val="28"/>
              </w:rPr>
              <w:t>与</w:t>
            </w:r>
          </w:p>
          <w:p w:rsidR="00D763DB" w:rsidRDefault="00D763DB" w:rsidP="00911B49">
            <w:pPr>
              <w:autoSpaceDE w:val="0"/>
              <w:autoSpaceDN w:val="0"/>
              <w:snapToGrid w:val="0"/>
              <w:spacing w:line="280" w:lineRule="exact"/>
              <w:jc w:val="center"/>
              <w:rPr>
                <w:rFonts w:ascii="仿宋_GB2312" w:hAnsi="仿宋_GB2312" w:cs="仿宋_GB2312" w:hint="eastAsia"/>
                <w:kern w:val="0"/>
                <w:sz w:val="24"/>
                <w:szCs w:val="28"/>
              </w:rPr>
            </w:pPr>
            <w:r>
              <w:rPr>
                <w:rFonts w:ascii="仿宋_GB2312" w:hAnsi="仿宋_GB2312" w:cs="仿宋_GB2312" w:hint="eastAsia"/>
                <w:kern w:val="0"/>
                <w:sz w:val="24"/>
                <w:szCs w:val="28"/>
              </w:rPr>
              <w:t>策略</w:t>
            </w:r>
          </w:p>
        </w:tc>
        <w:tc>
          <w:tcPr>
            <w:tcW w:w="572" w:type="dxa"/>
            <w:vAlign w:val="center"/>
          </w:tcPr>
          <w:p w:rsidR="00D763DB" w:rsidRDefault="00D763DB" w:rsidP="00911B49">
            <w:pPr>
              <w:overflowPunct w:val="0"/>
              <w:snapToGrid w:val="0"/>
              <w:spacing w:line="280" w:lineRule="exact"/>
              <w:jc w:val="center"/>
              <w:rPr>
                <w:rFonts w:ascii="仿宋_GB2312" w:hAnsi="仿宋_GB2312" w:cs="仿宋_GB2312" w:hint="eastAsia"/>
                <w:sz w:val="24"/>
                <w:szCs w:val="28"/>
              </w:rPr>
            </w:pPr>
            <w:r>
              <w:rPr>
                <w:rFonts w:ascii="仿宋_GB2312" w:hAnsi="仿宋_GB2312" w:cs="仿宋_GB2312" w:hint="eastAsia"/>
                <w:sz w:val="24"/>
                <w:szCs w:val="28"/>
              </w:rPr>
              <w:t>20</w:t>
            </w:r>
          </w:p>
        </w:tc>
        <w:tc>
          <w:tcPr>
            <w:tcW w:w="7607" w:type="dxa"/>
            <w:vAlign w:val="center"/>
          </w:tcPr>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1.</w:t>
            </w:r>
            <w:bookmarkStart w:id="8" w:name="_Hlk44359470"/>
            <w:r>
              <w:rPr>
                <w:rFonts w:ascii="仿宋_GB2312" w:hAnsi="仿宋_GB2312" w:cs="仿宋_GB2312" w:hint="eastAsia"/>
                <w:sz w:val="24"/>
                <w:szCs w:val="28"/>
              </w:rPr>
              <w:t>深入挖掘</w:t>
            </w:r>
            <w:proofErr w:type="gramStart"/>
            <w:r>
              <w:rPr>
                <w:rFonts w:ascii="仿宋_GB2312" w:hAnsi="仿宋_GB2312" w:cs="仿宋_GB2312" w:hint="eastAsia"/>
                <w:sz w:val="24"/>
                <w:szCs w:val="28"/>
              </w:rPr>
              <w:t>课程思政元素</w:t>
            </w:r>
            <w:proofErr w:type="gramEnd"/>
            <w:r>
              <w:rPr>
                <w:rFonts w:ascii="仿宋_GB2312" w:hAnsi="仿宋_GB2312" w:cs="仿宋_GB2312" w:hint="eastAsia"/>
                <w:sz w:val="24"/>
                <w:szCs w:val="28"/>
              </w:rPr>
              <w:t>，有机融入课程教学</w:t>
            </w:r>
            <w:bookmarkEnd w:id="8"/>
            <w:r>
              <w:rPr>
                <w:rFonts w:ascii="仿宋_GB2312" w:hAnsi="仿宋_GB2312" w:cs="仿宋_GB2312" w:hint="eastAsia"/>
                <w:sz w:val="24"/>
                <w:szCs w:val="28"/>
              </w:rPr>
              <w:t>，及时反映相关领域产业升级的新技术、新工艺、新规范，结合课程特点有机融入劳动教育内容，开展劳动精神、劳模精神、工匠精神专题教育。针对基于职业工作过程建设模块化课程的需求，优化教学内容。</w:t>
            </w:r>
          </w:p>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2.</w:t>
            </w:r>
            <w:r>
              <w:rPr>
                <w:rFonts w:ascii="仿宋_GB2312" w:hAnsi="仿宋_GB2312" w:cs="仿宋_GB2312" w:hint="eastAsia"/>
                <w:sz w:val="24"/>
                <w:szCs w:val="28"/>
              </w:rPr>
              <w:t>教学内容有效支撑教学目标的实现，选择科学严谨、容量适度，安排合理、衔接有序、结构清晰。实</w:t>
            </w:r>
            <w:proofErr w:type="gramStart"/>
            <w:r>
              <w:rPr>
                <w:rFonts w:ascii="仿宋_GB2312" w:hAnsi="仿宋_GB2312" w:cs="仿宋_GB2312" w:hint="eastAsia"/>
                <w:sz w:val="24"/>
                <w:szCs w:val="28"/>
              </w:rPr>
              <w:t>训教学</w:t>
            </w:r>
            <w:proofErr w:type="gramEnd"/>
            <w:r>
              <w:rPr>
                <w:rFonts w:ascii="仿宋_GB2312" w:hAnsi="仿宋_GB2312" w:cs="仿宋_GB2312" w:hint="eastAsia"/>
                <w:sz w:val="24"/>
                <w:szCs w:val="28"/>
              </w:rPr>
              <w:t>内容源于真实工作任务、项目或工作流程、过程等。</w:t>
            </w:r>
          </w:p>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3.</w:t>
            </w:r>
            <w:r>
              <w:rPr>
                <w:rFonts w:ascii="仿宋_GB2312" w:hAnsi="仿宋_GB2312" w:cs="仿宋_GB2312" w:hint="eastAsia"/>
                <w:sz w:val="24"/>
                <w:szCs w:val="28"/>
              </w:rPr>
              <w:t>教材选用符合《职业院校教材管理办法》等文件规定和要求，探索使用新型活页式、工作手册式教材并配套信息化资源，引入典型生产案例。教案完整、规范、简明、真实。</w:t>
            </w:r>
          </w:p>
          <w:p w:rsidR="00D763DB" w:rsidRDefault="00D763DB" w:rsidP="00911B49">
            <w:pPr>
              <w:overflowPunct w:val="0"/>
              <w:snapToGrid w:val="0"/>
              <w:spacing w:line="280" w:lineRule="exact"/>
              <w:rPr>
                <w:rFonts w:ascii="仿宋_GB2312" w:hAnsi="仿宋_GB2312" w:cs="仿宋_GB2312" w:hint="eastAsia"/>
                <w:sz w:val="24"/>
                <w:szCs w:val="28"/>
              </w:rPr>
            </w:pPr>
            <w:r>
              <w:rPr>
                <w:rFonts w:ascii="仿宋_GB2312" w:hAnsi="仿宋_GB2312" w:cs="仿宋_GB2312" w:hint="eastAsia"/>
                <w:sz w:val="24"/>
                <w:szCs w:val="28"/>
              </w:rPr>
              <w:t>4.</w:t>
            </w:r>
            <w:r>
              <w:rPr>
                <w:rFonts w:ascii="仿宋_GB2312" w:hAnsi="仿宋_GB2312" w:cs="仿宋_GB2312" w:hint="eastAsia"/>
                <w:sz w:val="24"/>
                <w:szCs w:val="28"/>
              </w:rPr>
              <w:t>根据项目式、案例式等教学需要，教学过程系统优化，流程环节构思得当，技术应用预想合理，方法手段设计恰当，评价考核考虑周全。</w:t>
            </w:r>
          </w:p>
        </w:tc>
      </w:tr>
      <w:tr w:rsidR="00D763DB" w:rsidTr="00911B49">
        <w:trPr>
          <w:cantSplit/>
          <w:jc w:val="center"/>
        </w:trPr>
        <w:tc>
          <w:tcPr>
            <w:tcW w:w="596" w:type="dxa"/>
            <w:tcMar>
              <w:left w:w="28" w:type="dxa"/>
              <w:right w:w="28" w:type="dxa"/>
            </w:tcMar>
            <w:vAlign w:val="center"/>
          </w:tcPr>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lastRenderedPageBreak/>
              <w:t>实施</w:t>
            </w:r>
          </w:p>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与</w:t>
            </w:r>
          </w:p>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成效</w:t>
            </w:r>
          </w:p>
        </w:tc>
        <w:tc>
          <w:tcPr>
            <w:tcW w:w="572" w:type="dxa"/>
            <w:vAlign w:val="center"/>
          </w:tcPr>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30</w:t>
            </w:r>
          </w:p>
        </w:tc>
        <w:tc>
          <w:tcPr>
            <w:tcW w:w="7607" w:type="dxa"/>
            <w:vAlign w:val="center"/>
          </w:tcPr>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1.</w:t>
            </w:r>
            <w:r>
              <w:rPr>
                <w:rFonts w:ascii="仿宋_GB2312" w:hAnsi="仿宋_GB2312" w:cs="仿宋_GB2312" w:hint="eastAsia"/>
                <w:sz w:val="24"/>
                <w:szCs w:val="28"/>
              </w:rPr>
              <w:t>体现先进教育思想和教学理念，遵循学生认知规律，符合课内外教学实际，落实</w:t>
            </w:r>
            <w:proofErr w:type="gramStart"/>
            <w:r>
              <w:rPr>
                <w:rFonts w:ascii="仿宋_GB2312" w:hAnsi="仿宋_GB2312" w:cs="仿宋_GB2312" w:hint="eastAsia"/>
                <w:sz w:val="24"/>
                <w:szCs w:val="28"/>
              </w:rPr>
              <w:t>德技并</w:t>
            </w:r>
            <w:proofErr w:type="gramEnd"/>
            <w:r>
              <w:rPr>
                <w:rFonts w:ascii="仿宋_GB2312" w:hAnsi="仿宋_GB2312" w:cs="仿宋_GB2312" w:hint="eastAsia"/>
                <w:sz w:val="24"/>
                <w:szCs w:val="28"/>
              </w:rPr>
              <w:t>修、工学结合。</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2.</w:t>
            </w:r>
            <w:r>
              <w:rPr>
                <w:rFonts w:ascii="仿宋_GB2312" w:hAnsi="仿宋_GB2312" w:cs="仿宋_GB2312" w:hint="eastAsia"/>
                <w:sz w:val="24"/>
                <w:szCs w:val="28"/>
              </w:rPr>
              <w:t>按照教学设计实施教学，关注技术技能教学重点、难点的解决，能够针对学习和实践反馈及时调整教学，突出学生中心，强调知行合一，实行因材施教。针对不同生源特点，体现灵活的教学组织形式。</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3.</w:t>
            </w:r>
            <w:r>
              <w:rPr>
                <w:rFonts w:ascii="仿宋_GB2312" w:hAnsi="仿宋_GB2312" w:cs="仿宋_GB2312" w:hint="eastAsia"/>
                <w:sz w:val="24"/>
                <w:szCs w:val="28"/>
              </w:rPr>
              <w:t>教学环境满足需求，教学活动安全有序，教学互动深入有效，教学气氛生动活泼。</w:t>
            </w:r>
          </w:p>
          <w:p w:rsidR="00D763DB" w:rsidRDefault="00D763DB" w:rsidP="00911B49">
            <w:pPr>
              <w:overflowPunct w:val="0"/>
              <w:snapToGrid w:val="0"/>
              <w:spacing w:line="216" w:lineRule="auto"/>
              <w:rPr>
                <w:rFonts w:ascii="仿宋_GB2312" w:hAnsi="仿宋_GB2312" w:cs="仿宋_GB2312" w:hint="eastAsia"/>
                <w:sz w:val="24"/>
                <w:szCs w:val="28"/>
              </w:rPr>
            </w:pPr>
            <w:r>
              <w:rPr>
                <w:rFonts w:ascii="仿宋_GB2312" w:hAnsi="仿宋_GB2312" w:cs="仿宋_GB2312" w:hint="eastAsia"/>
                <w:sz w:val="24"/>
                <w:szCs w:val="28"/>
              </w:rPr>
              <w:t>4.</w:t>
            </w:r>
            <w:r>
              <w:rPr>
                <w:rFonts w:ascii="仿宋_GB2312" w:hAnsi="仿宋_GB2312" w:cs="仿宋_GB2312" w:hint="eastAsia"/>
                <w:sz w:val="24"/>
                <w:szCs w:val="28"/>
              </w:rPr>
              <w:t>关注教与</w:t>
            </w:r>
            <w:proofErr w:type="gramStart"/>
            <w:r>
              <w:rPr>
                <w:rFonts w:ascii="仿宋_GB2312" w:hAnsi="仿宋_GB2312" w:cs="仿宋_GB2312" w:hint="eastAsia"/>
                <w:sz w:val="24"/>
                <w:szCs w:val="28"/>
              </w:rPr>
              <w:t>学行为</w:t>
            </w:r>
            <w:proofErr w:type="gramEnd"/>
            <w:r>
              <w:rPr>
                <w:rFonts w:ascii="仿宋_GB2312" w:hAnsi="仿宋_GB2312" w:cs="仿宋_GB2312" w:hint="eastAsia"/>
                <w:sz w:val="24"/>
                <w:szCs w:val="28"/>
              </w:rPr>
              <w:t>采集，针对目标要求开展教学与实践的考核与评价。</w:t>
            </w:r>
          </w:p>
          <w:p w:rsidR="00D763DB" w:rsidRDefault="00D763DB" w:rsidP="00911B49">
            <w:pPr>
              <w:overflowPunct w:val="0"/>
              <w:snapToGrid w:val="0"/>
              <w:spacing w:line="216" w:lineRule="auto"/>
              <w:rPr>
                <w:rFonts w:ascii="仿宋_GB2312" w:hAnsi="仿宋_GB2312" w:cs="仿宋_GB2312" w:hint="eastAsia"/>
                <w:sz w:val="24"/>
                <w:szCs w:val="28"/>
              </w:rPr>
            </w:pPr>
            <w:r>
              <w:rPr>
                <w:rFonts w:ascii="仿宋_GB2312" w:hAnsi="仿宋_GB2312" w:cs="仿宋_GB2312" w:hint="eastAsia"/>
                <w:sz w:val="24"/>
                <w:szCs w:val="28"/>
              </w:rPr>
              <w:t>5.</w:t>
            </w:r>
            <w:r>
              <w:rPr>
                <w:rFonts w:ascii="仿宋_GB2312" w:hAnsi="仿宋_GB2312" w:cs="仿宋_GB2312" w:hint="eastAsia"/>
                <w:sz w:val="24"/>
                <w:szCs w:val="28"/>
              </w:rPr>
              <w:t>合理运用云计算、大数据、物联网、虚拟仿真、增强现实、人工智能、区块链等信息技术以及教学资源、设施设备改造传统教学与实践方式、提高管理成效。</w:t>
            </w:r>
          </w:p>
        </w:tc>
      </w:tr>
      <w:tr w:rsidR="00D763DB" w:rsidTr="00911B49">
        <w:trPr>
          <w:cantSplit/>
          <w:trHeight w:val="90"/>
          <w:jc w:val="center"/>
        </w:trPr>
        <w:tc>
          <w:tcPr>
            <w:tcW w:w="596" w:type="dxa"/>
            <w:tcMar>
              <w:left w:w="28" w:type="dxa"/>
              <w:right w:w="28" w:type="dxa"/>
            </w:tcMar>
            <w:vAlign w:val="center"/>
          </w:tcPr>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教学</w:t>
            </w:r>
          </w:p>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素养</w:t>
            </w:r>
          </w:p>
        </w:tc>
        <w:tc>
          <w:tcPr>
            <w:tcW w:w="572" w:type="dxa"/>
            <w:vAlign w:val="center"/>
          </w:tcPr>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15</w:t>
            </w:r>
          </w:p>
        </w:tc>
        <w:tc>
          <w:tcPr>
            <w:tcW w:w="7607" w:type="dxa"/>
            <w:vAlign w:val="center"/>
          </w:tcPr>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1.</w:t>
            </w:r>
            <w:r>
              <w:rPr>
                <w:rFonts w:ascii="仿宋_GB2312" w:hAnsi="仿宋_GB2312" w:cs="仿宋_GB2312" w:hint="eastAsia"/>
                <w:sz w:val="24"/>
                <w:szCs w:val="28"/>
              </w:rPr>
              <w:t>充分展现新时代职业院校教师良好的师德师风、教学技能、实践能力和信息素养，发挥教学团队协作优势；老中青传帮带效果显著。</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2.</w:t>
            </w:r>
            <w:r>
              <w:rPr>
                <w:rFonts w:ascii="仿宋_GB2312" w:hAnsi="仿宋_GB2312" w:cs="仿宋_GB2312" w:hint="eastAsia"/>
                <w:sz w:val="24"/>
                <w:szCs w:val="28"/>
              </w:rPr>
              <w:t>课堂教学态度认真、严谨规范、表述清晰、亲和力强。</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3.</w:t>
            </w:r>
            <w:r>
              <w:rPr>
                <w:rFonts w:ascii="仿宋_GB2312" w:hAnsi="仿宋_GB2312" w:cs="仿宋_GB2312" w:hint="eastAsia"/>
                <w:sz w:val="24"/>
                <w:szCs w:val="28"/>
              </w:rPr>
              <w:t>实</w:t>
            </w:r>
            <w:proofErr w:type="gramStart"/>
            <w:r>
              <w:rPr>
                <w:rFonts w:ascii="仿宋_GB2312" w:hAnsi="仿宋_GB2312" w:cs="仿宋_GB2312" w:hint="eastAsia"/>
                <w:sz w:val="24"/>
                <w:szCs w:val="28"/>
              </w:rPr>
              <w:t>训教学</w:t>
            </w:r>
            <w:proofErr w:type="gramEnd"/>
            <w:r>
              <w:rPr>
                <w:rFonts w:ascii="仿宋_GB2312" w:hAnsi="仿宋_GB2312" w:cs="仿宋_GB2312" w:hint="eastAsia"/>
                <w:sz w:val="24"/>
                <w:szCs w:val="28"/>
              </w:rPr>
              <w:t>讲解和操作配合恰当，规范娴熟、示范有效，符合职业岗位要求，展现良好“双师”素养。</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4.</w:t>
            </w:r>
            <w:r>
              <w:rPr>
                <w:rFonts w:ascii="仿宋_GB2312" w:hAnsi="仿宋_GB2312" w:cs="仿宋_GB2312" w:hint="eastAsia"/>
                <w:sz w:val="24"/>
                <w:szCs w:val="28"/>
              </w:rPr>
              <w:t>教学实施报告客观记载、真实反映、深刻反思理论、实践教与学的成效与不足，提出教学设计与课堂实施的改进设想。</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5.</w:t>
            </w:r>
            <w:r>
              <w:rPr>
                <w:rFonts w:ascii="仿宋_GB2312" w:hAnsi="仿宋_GB2312" w:cs="仿宋_GB2312" w:hint="eastAsia"/>
                <w:sz w:val="24"/>
                <w:szCs w:val="28"/>
              </w:rPr>
              <w:t>决赛现场的内容介绍、教学展示和回答提问聚焦主题、科学准确、思路清晰、逻辑严谨、研究深入、手段得当、简洁明了、表达流畅。</w:t>
            </w:r>
          </w:p>
        </w:tc>
      </w:tr>
      <w:tr w:rsidR="00D763DB" w:rsidTr="00911B49">
        <w:trPr>
          <w:cantSplit/>
          <w:trHeight w:val="2315"/>
          <w:jc w:val="center"/>
        </w:trPr>
        <w:tc>
          <w:tcPr>
            <w:tcW w:w="596" w:type="dxa"/>
            <w:tcMar>
              <w:left w:w="28" w:type="dxa"/>
              <w:right w:w="28" w:type="dxa"/>
            </w:tcMar>
            <w:vAlign w:val="center"/>
          </w:tcPr>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特色</w:t>
            </w:r>
          </w:p>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创新</w:t>
            </w:r>
          </w:p>
        </w:tc>
        <w:tc>
          <w:tcPr>
            <w:tcW w:w="572" w:type="dxa"/>
            <w:tcMar>
              <w:left w:w="28" w:type="dxa"/>
              <w:right w:w="28" w:type="dxa"/>
            </w:tcMar>
            <w:vAlign w:val="center"/>
          </w:tcPr>
          <w:p w:rsidR="00D763DB" w:rsidRDefault="00D763DB" w:rsidP="00911B49">
            <w:pPr>
              <w:overflowPunct w:val="0"/>
              <w:snapToGrid w:val="0"/>
              <w:jc w:val="center"/>
              <w:rPr>
                <w:rFonts w:ascii="仿宋_GB2312" w:hAnsi="仿宋_GB2312" w:cs="仿宋_GB2312" w:hint="eastAsia"/>
                <w:sz w:val="24"/>
                <w:szCs w:val="28"/>
              </w:rPr>
            </w:pPr>
            <w:r>
              <w:rPr>
                <w:rFonts w:ascii="仿宋_GB2312" w:hAnsi="仿宋_GB2312" w:cs="仿宋_GB2312" w:hint="eastAsia"/>
                <w:sz w:val="24"/>
                <w:szCs w:val="28"/>
              </w:rPr>
              <w:t>15</w:t>
            </w:r>
          </w:p>
        </w:tc>
        <w:tc>
          <w:tcPr>
            <w:tcW w:w="7607" w:type="dxa"/>
            <w:tcMar>
              <w:left w:w="28" w:type="dxa"/>
              <w:right w:w="28" w:type="dxa"/>
            </w:tcMar>
            <w:vAlign w:val="center"/>
          </w:tcPr>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1.</w:t>
            </w:r>
            <w:r>
              <w:rPr>
                <w:rFonts w:ascii="仿宋_GB2312" w:hAnsi="仿宋_GB2312" w:cs="仿宋_GB2312" w:hint="eastAsia"/>
                <w:sz w:val="24"/>
                <w:szCs w:val="28"/>
              </w:rPr>
              <w:t>能够引导学生树立正确的理想信念、学会正确的思维方法、培育正确的劳动观念、增强学生职业荣誉感。</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2.</w:t>
            </w:r>
            <w:r>
              <w:rPr>
                <w:rFonts w:ascii="仿宋_GB2312" w:hAnsi="仿宋_GB2312" w:cs="仿宋_GB2312" w:hint="eastAsia"/>
                <w:sz w:val="24"/>
                <w:szCs w:val="28"/>
              </w:rPr>
              <w:t>能够创新教学与实训模式，给学生深刻的学习与实践体验。</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3.</w:t>
            </w:r>
            <w:r>
              <w:rPr>
                <w:rFonts w:ascii="仿宋_GB2312" w:hAnsi="仿宋_GB2312" w:cs="仿宋_GB2312" w:hint="eastAsia"/>
                <w:sz w:val="24"/>
                <w:szCs w:val="28"/>
              </w:rPr>
              <w:t>能够与时俱进地更新专业知识、积累实践技能、提高信息技术应用能力和教研科研能力。</w:t>
            </w:r>
          </w:p>
          <w:p w:rsidR="00D763DB" w:rsidRDefault="00D763DB" w:rsidP="00911B49">
            <w:pPr>
              <w:overflowPunct w:val="0"/>
              <w:snapToGrid w:val="0"/>
              <w:rPr>
                <w:rFonts w:ascii="仿宋_GB2312" w:hAnsi="仿宋_GB2312" w:cs="仿宋_GB2312" w:hint="eastAsia"/>
                <w:sz w:val="24"/>
                <w:szCs w:val="28"/>
              </w:rPr>
            </w:pPr>
            <w:r>
              <w:rPr>
                <w:rFonts w:ascii="仿宋_GB2312" w:hAnsi="仿宋_GB2312" w:cs="仿宋_GB2312" w:hint="eastAsia"/>
                <w:sz w:val="24"/>
                <w:szCs w:val="28"/>
              </w:rPr>
              <w:t>4.</w:t>
            </w:r>
            <w:r>
              <w:rPr>
                <w:rFonts w:ascii="仿宋_GB2312" w:hAnsi="仿宋_GB2312" w:cs="仿宋_GB2312" w:hint="eastAsia"/>
                <w:sz w:val="24"/>
                <w:szCs w:val="28"/>
              </w:rPr>
              <w:t>具有较大借鉴和推广价值。</w:t>
            </w:r>
          </w:p>
        </w:tc>
      </w:tr>
    </w:tbl>
    <w:p w:rsidR="00D763DB" w:rsidRDefault="00D763DB" w:rsidP="00D763DB">
      <w:pPr>
        <w:overflowPunct w:val="0"/>
        <w:rPr>
          <w:rFonts w:ascii="黑体" w:eastAsia="黑体" w:hAnsi="黑体"/>
        </w:rPr>
      </w:pPr>
    </w:p>
    <w:p w:rsidR="00D763DB" w:rsidRDefault="00D763DB" w:rsidP="00D763DB">
      <w:pPr>
        <w:overflowPunct w:val="0"/>
        <w:rPr>
          <w:rFonts w:ascii="黑体" w:eastAsia="黑体" w:hAnsi="黑体"/>
        </w:rPr>
      </w:pPr>
    </w:p>
    <w:p w:rsidR="00D763DB" w:rsidRDefault="00D763DB" w:rsidP="00D763DB">
      <w:pPr>
        <w:overflowPunct w:val="0"/>
        <w:rPr>
          <w:rFonts w:ascii="黑体" w:eastAsia="黑体" w:hAnsi="黑体"/>
        </w:rPr>
      </w:pPr>
    </w:p>
    <w:p w:rsidR="00D763DB" w:rsidRDefault="00D763DB" w:rsidP="00D763DB">
      <w:pPr>
        <w:overflowPunct w:val="0"/>
        <w:rPr>
          <w:rFonts w:ascii="黑体" w:eastAsia="黑体" w:hAnsi="黑体"/>
        </w:rPr>
      </w:pPr>
    </w:p>
    <w:p w:rsidR="00D763DB" w:rsidRDefault="00D763DB" w:rsidP="00D763DB">
      <w:pPr>
        <w:overflowPunct w:val="0"/>
        <w:rPr>
          <w:rFonts w:ascii="黑体" w:eastAsia="黑体" w:hAnsi="黑体" w:hint="eastAsia"/>
        </w:rPr>
      </w:pPr>
    </w:p>
    <w:p w:rsidR="00D763DB" w:rsidRDefault="00D763DB" w:rsidP="00D763DB">
      <w:pPr>
        <w:overflowPunct w:val="0"/>
        <w:rPr>
          <w:rFonts w:ascii="黑体" w:eastAsia="黑体" w:hAnsi="黑体" w:hint="eastAsia"/>
        </w:rPr>
      </w:pPr>
    </w:p>
    <w:p w:rsidR="00D763DB" w:rsidRDefault="00D763DB" w:rsidP="00D763DB">
      <w:pPr>
        <w:overflowPunct w:val="0"/>
        <w:rPr>
          <w:rFonts w:ascii="黑体" w:eastAsia="黑体" w:hAnsi="黑体" w:hint="eastAsia"/>
        </w:rPr>
      </w:pPr>
    </w:p>
    <w:p w:rsidR="00D763DB" w:rsidRDefault="00D763DB" w:rsidP="00D763DB">
      <w:pPr>
        <w:overflowPunct w:val="0"/>
        <w:rPr>
          <w:rFonts w:ascii="黑体" w:eastAsia="黑体" w:hAnsi="黑体" w:hint="eastAsia"/>
        </w:rPr>
      </w:pPr>
    </w:p>
    <w:p w:rsidR="00D763DB" w:rsidRDefault="00D763DB" w:rsidP="00D763DB">
      <w:pPr>
        <w:overflowPunct w:val="0"/>
        <w:rPr>
          <w:rFonts w:ascii="黑体" w:eastAsia="黑体" w:hAnsi="黑体" w:hint="eastAsia"/>
        </w:rPr>
      </w:pPr>
    </w:p>
    <w:p w:rsidR="00D763DB" w:rsidRDefault="00D763DB" w:rsidP="00D763DB">
      <w:pPr>
        <w:overflowPunct w:val="0"/>
        <w:rPr>
          <w:rFonts w:ascii="黑体" w:eastAsia="黑体" w:hAnsi="黑体"/>
        </w:rPr>
      </w:pPr>
    </w:p>
    <w:p w:rsidR="00D763DB" w:rsidRDefault="00D763DB" w:rsidP="00D763DB">
      <w:pPr>
        <w:overflowPunct w:val="0"/>
        <w:rPr>
          <w:rFonts w:ascii="黑体" w:eastAsia="黑体" w:hAnsi="黑体"/>
        </w:rPr>
      </w:pPr>
    </w:p>
    <w:p w:rsidR="00D763DB" w:rsidRDefault="00D763DB" w:rsidP="00D763DB">
      <w:pPr>
        <w:adjustRightInd w:val="0"/>
        <w:snapToGrid w:val="0"/>
        <w:spacing w:line="400" w:lineRule="exact"/>
        <w:rPr>
          <w:rFonts w:ascii="仿宋" w:eastAsia="黑体" w:hAnsi="仿宋"/>
          <w:spacing w:val="-4"/>
        </w:rPr>
      </w:pPr>
      <w:r>
        <w:rPr>
          <w:rFonts w:ascii="黑体" w:eastAsia="黑体" w:hAnsi="黑体" w:cs="黑体" w:hint="eastAsia"/>
          <w:spacing w:val="-4"/>
        </w:rPr>
        <w:lastRenderedPageBreak/>
        <w:t>附件3</w:t>
      </w:r>
    </w:p>
    <w:p w:rsidR="00D763DB" w:rsidRDefault="00D763DB" w:rsidP="00D763DB">
      <w:pPr>
        <w:widowControl/>
        <w:shd w:val="clear" w:color="auto" w:fill="FFFFFF"/>
        <w:spacing w:line="44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2022年福建省职业院校技能大赛</w:t>
      </w:r>
    </w:p>
    <w:p w:rsidR="00D763DB" w:rsidRDefault="00D763DB" w:rsidP="00D763DB">
      <w:pPr>
        <w:widowControl/>
        <w:shd w:val="clear" w:color="auto" w:fill="FFFFFF"/>
        <w:spacing w:line="44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教学能力比赛参赛报名表</w:t>
      </w:r>
    </w:p>
    <w:p w:rsidR="00D763DB" w:rsidRDefault="00D763DB" w:rsidP="00D763DB">
      <w:pPr>
        <w:overflowPunct w:val="0"/>
        <w:snapToGrid w:val="0"/>
        <w:spacing w:line="440" w:lineRule="exact"/>
        <w:jc w:val="center"/>
        <w:rPr>
          <w:rFonts w:ascii="宋体" w:hAnsi="宋体"/>
          <w:sz w:val="28"/>
        </w:rPr>
      </w:pPr>
      <w:r>
        <w:rPr>
          <w:rFonts w:ascii="宋体" w:hAnsi="宋体" w:hint="eastAsia"/>
          <w:b/>
          <w:bCs/>
          <w:sz w:val="28"/>
        </w:rPr>
        <w:t>参赛</w:t>
      </w:r>
      <w:r>
        <w:rPr>
          <w:rFonts w:ascii="宋体" w:hAnsi="宋体"/>
          <w:b/>
          <w:bCs/>
          <w:sz w:val="28"/>
        </w:rPr>
        <w:t>作品基本信息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0"/>
        <w:gridCol w:w="872"/>
        <w:gridCol w:w="1530"/>
        <w:gridCol w:w="29"/>
        <w:gridCol w:w="1418"/>
        <w:gridCol w:w="38"/>
        <w:gridCol w:w="1750"/>
        <w:gridCol w:w="1097"/>
      </w:tblGrid>
      <w:tr w:rsidR="00D763DB" w:rsidTr="00911B49">
        <w:tc>
          <w:tcPr>
            <w:tcW w:w="4111" w:type="dxa"/>
            <w:gridSpan w:val="4"/>
          </w:tcPr>
          <w:p w:rsidR="00D763DB" w:rsidRDefault="00D763DB" w:rsidP="00911B49">
            <w:pPr>
              <w:widowControl/>
              <w:spacing w:line="276" w:lineRule="auto"/>
              <w:jc w:val="center"/>
              <w:rPr>
                <w:rFonts w:ascii="仿宋" w:eastAsia="仿宋" w:hAnsi="仿宋" w:cs="仿宋"/>
                <w:spacing w:val="-4"/>
                <w:sz w:val="24"/>
              </w:rPr>
            </w:pPr>
            <w:r>
              <w:rPr>
                <w:rFonts w:ascii="仿宋" w:eastAsia="仿宋" w:hAnsi="仿宋" w:cs="仿宋" w:hint="eastAsia"/>
                <w:spacing w:val="-4"/>
                <w:sz w:val="24"/>
              </w:rPr>
              <w:t>□中等职业教育组</w:t>
            </w:r>
          </w:p>
        </w:tc>
        <w:tc>
          <w:tcPr>
            <w:tcW w:w="4303" w:type="dxa"/>
            <w:gridSpan w:val="4"/>
          </w:tcPr>
          <w:p w:rsidR="00D763DB" w:rsidRDefault="00D763DB" w:rsidP="00911B49">
            <w:pPr>
              <w:widowControl/>
              <w:spacing w:line="276" w:lineRule="auto"/>
              <w:jc w:val="center"/>
              <w:rPr>
                <w:rFonts w:ascii="仿宋" w:eastAsia="仿宋" w:hAnsi="仿宋" w:cs="仿宋"/>
                <w:spacing w:val="-4"/>
                <w:sz w:val="24"/>
              </w:rPr>
            </w:pPr>
            <w:r>
              <w:rPr>
                <w:rFonts w:ascii="仿宋" w:eastAsia="仿宋" w:hAnsi="仿宋" w:cs="仿宋" w:hint="eastAsia"/>
                <w:spacing w:val="-4"/>
                <w:sz w:val="24"/>
              </w:rPr>
              <w:sym w:font="Wingdings 2" w:char="00A3"/>
            </w:r>
            <w:r>
              <w:rPr>
                <w:rFonts w:ascii="仿宋" w:eastAsia="仿宋" w:hAnsi="仿宋" w:cs="仿宋" w:hint="eastAsia"/>
                <w:spacing w:val="-4"/>
                <w:sz w:val="24"/>
              </w:rPr>
              <w:t>高等职业教育组</w:t>
            </w:r>
          </w:p>
        </w:tc>
      </w:tr>
      <w:tr w:rsidR="00D763DB" w:rsidTr="00911B49">
        <w:trPr>
          <w:trHeight w:val="398"/>
        </w:trPr>
        <w:tc>
          <w:tcPr>
            <w:tcW w:w="2552" w:type="dxa"/>
            <w:gridSpan w:val="2"/>
            <w:vAlign w:val="center"/>
          </w:tcPr>
          <w:p w:rsidR="00D763DB" w:rsidRDefault="00D763DB" w:rsidP="00911B49">
            <w:pPr>
              <w:widowControl/>
              <w:spacing w:line="276" w:lineRule="auto"/>
              <w:jc w:val="center"/>
              <w:rPr>
                <w:rFonts w:ascii="仿宋" w:eastAsia="仿宋" w:hAnsi="仿宋" w:cs="仿宋"/>
                <w:spacing w:val="-4"/>
                <w:sz w:val="24"/>
              </w:rPr>
            </w:pPr>
            <w:r>
              <w:rPr>
                <w:rFonts w:ascii="仿宋" w:eastAsia="仿宋" w:hAnsi="仿宋" w:cs="仿宋" w:hint="eastAsia"/>
                <w:spacing w:val="-4"/>
                <w:sz w:val="24"/>
              </w:rPr>
              <w:t>□公共基础课程组</w:t>
            </w:r>
          </w:p>
        </w:tc>
        <w:tc>
          <w:tcPr>
            <w:tcW w:w="2977" w:type="dxa"/>
            <w:gridSpan w:val="3"/>
            <w:vAlign w:val="center"/>
          </w:tcPr>
          <w:p w:rsidR="00D763DB" w:rsidRDefault="00D763DB" w:rsidP="00911B49">
            <w:pPr>
              <w:widowControl/>
              <w:spacing w:line="276" w:lineRule="auto"/>
              <w:jc w:val="center"/>
              <w:rPr>
                <w:rFonts w:ascii="仿宋" w:eastAsia="仿宋" w:hAnsi="仿宋" w:cs="仿宋"/>
                <w:spacing w:val="-4"/>
                <w:sz w:val="24"/>
              </w:rPr>
            </w:pPr>
            <w:r>
              <w:rPr>
                <w:rFonts w:ascii="仿宋" w:eastAsia="仿宋" w:hAnsi="仿宋" w:cs="仿宋" w:hint="eastAsia"/>
                <w:spacing w:val="-4"/>
                <w:sz w:val="24"/>
              </w:rPr>
              <w:sym w:font="Wingdings 2" w:char="00A3"/>
            </w:r>
            <w:r>
              <w:rPr>
                <w:rFonts w:ascii="仿宋" w:eastAsia="仿宋" w:hAnsi="仿宋" w:cs="仿宋" w:hint="eastAsia"/>
                <w:spacing w:val="-4"/>
                <w:sz w:val="24"/>
              </w:rPr>
              <w:t>专业（技能）课程一组</w:t>
            </w:r>
          </w:p>
        </w:tc>
        <w:tc>
          <w:tcPr>
            <w:tcW w:w="2885" w:type="dxa"/>
            <w:gridSpan w:val="3"/>
            <w:vAlign w:val="center"/>
          </w:tcPr>
          <w:p w:rsidR="00D763DB" w:rsidRDefault="00D763DB" w:rsidP="00911B49">
            <w:pPr>
              <w:widowControl/>
              <w:spacing w:line="276" w:lineRule="auto"/>
              <w:jc w:val="center"/>
              <w:rPr>
                <w:rFonts w:ascii="仿宋" w:eastAsia="仿宋" w:hAnsi="仿宋" w:cs="仿宋"/>
                <w:spacing w:val="-4"/>
                <w:sz w:val="24"/>
              </w:rPr>
            </w:pPr>
            <w:r>
              <w:rPr>
                <w:rFonts w:ascii="仿宋" w:eastAsia="仿宋" w:hAnsi="仿宋" w:cs="仿宋" w:hint="eastAsia"/>
                <w:spacing w:val="-4"/>
                <w:sz w:val="24"/>
              </w:rPr>
              <w:t>□专业(技能)课程二组</w:t>
            </w:r>
          </w:p>
        </w:tc>
      </w:tr>
      <w:tr w:rsidR="00D763DB" w:rsidTr="00911B49">
        <w:trPr>
          <w:trHeight w:val="594"/>
        </w:trPr>
        <w:tc>
          <w:tcPr>
            <w:tcW w:w="2552" w:type="dxa"/>
            <w:gridSpan w:val="2"/>
            <w:vMerge w:val="restart"/>
            <w:vAlign w:val="center"/>
          </w:tcPr>
          <w:p w:rsidR="00D763DB" w:rsidRDefault="00D763DB" w:rsidP="00911B49">
            <w:pPr>
              <w:widowControl/>
              <w:spacing w:line="276" w:lineRule="auto"/>
              <w:jc w:val="center"/>
              <w:rPr>
                <w:rFonts w:ascii="仿宋" w:eastAsia="仿宋" w:hAnsi="仿宋" w:cs="仿宋"/>
                <w:spacing w:val="-4"/>
                <w:sz w:val="24"/>
              </w:rPr>
            </w:pPr>
            <w:r>
              <w:rPr>
                <w:rFonts w:ascii="仿宋" w:eastAsia="仿宋" w:hAnsi="仿宋" w:cs="仿宋" w:hint="eastAsia"/>
                <w:sz w:val="24"/>
              </w:rPr>
              <w:pict>
                <v:line id="直线 10" o:spid="_x0000_s2051" style="position:absolute;left:0;text-align:left;flip:x;z-index:251661312;mso-position-horizontal-relative:text;mso-position-vertical-relative:text" from="-4.5pt,.95pt" to="123.05pt,61.9pt" o:gfxdata="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PMrD0jW&#10;AAAACAEAAA8AAAAAAAAAAQAgAAAAOAAAAGRycy9kb3ducmV2LnhtbFBLAQIUABQAAAAIAIdO4kC/&#10;bJU10wEAAJQDAAAOAAAAAAAAAAEAIAAAADsBAABkcnMvZTJvRG9jLnhtbFBLBQYAAAAABgAGAFkB&#10;AACABQAAAAA=&#10;">
                  <v:fill o:detectmouseclick="t"/>
                </v:line>
              </w:pict>
            </w:r>
            <w:r>
              <w:rPr>
                <w:rFonts w:ascii="仿宋" w:eastAsia="仿宋" w:hAnsi="仿宋" w:cs="仿宋" w:hint="eastAsia"/>
                <w:sz w:val="24"/>
              </w:rPr>
              <w:pict>
                <v:line id="直线 9" o:spid="_x0000_s2050" style="position:absolute;left:0;text-align:left;z-index:251660288;mso-position-horizontal-relative:text;mso-position-vertical-relative:text" from="-3.75pt,1.6pt" to="123.05pt,60.55pt" o:gfxdata="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cK9k69YAAAAIAQAADwAA&#10;AAAAAAABACAAAAA4AAAAZHJzL2Rvd25yZXYueG1sUEsBAhQAFAAAAAgAh07iQOd+uVLJAQAAhgMA&#10;AA4AAAAAAAAAAQAgAAAAOwEAAGRycy9lMm9Eb2MueG1sUEsFBgAAAAAGAAYAWQEAAHYFAAAAAA==&#10;">
                  <v:fill o:detectmouseclick="t"/>
                </v:line>
              </w:pict>
            </w:r>
          </w:p>
        </w:tc>
        <w:tc>
          <w:tcPr>
            <w:tcW w:w="2977" w:type="dxa"/>
            <w:gridSpan w:val="3"/>
            <w:vAlign w:val="center"/>
          </w:tcPr>
          <w:p w:rsidR="00D763DB" w:rsidRDefault="00D763DB" w:rsidP="00911B49">
            <w:pPr>
              <w:widowControl/>
              <w:spacing w:line="276" w:lineRule="auto"/>
              <w:rPr>
                <w:rFonts w:ascii="仿宋" w:eastAsia="仿宋" w:hAnsi="仿宋" w:cs="仿宋"/>
                <w:spacing w:val="-4"/>
                <w:sz w:val="24"/>
              </w:rPr>
            </w:pPr>
            <w:r>
              <w:rPr>
                <w:rFonts w:ascii="仿宋" w:eastAsia="仿宋" w:hAnsi="仿宋" w:cs="仿宋" w:hint="eastAsia"/>
                <w:spacing w:val="-4"/>
                <w:sz w:val="24"/>
              </w:rPr>
              <w:t>专业名称：</w:t>
            </w:r>
          </w:p>
        </w:tc>
        <w:tc>
          <w:tcPr>
            <w:tcW w:w="2885" w:type="dxa"/>
            <w:gridSpan w:val="3"/>
            <w:vAlign w:val="center"/>
          </w:tcPr>
          <w:p w:rsidR="00D763DB" w:rsidRDefault="00D763DB" w:rsidP="00911B49">
            <w:pPr>
              <w:widowControl/>
              <w:spacing w:line="276" w:lineRule="auto"/>
              <w:rPr>
                <w:rFonts w:ascii="仿宋" w:eastAsia="仿宋" w:hAnsi="仿宋" w:cs="仿宋"/>
                <w:spacing w:val="-4"/>
                <w:sz w:val="24"/>
              </w:rPr>
            </w:pPr>
            <w:r>
              <w:rPr>
                <w:rFonts w:ascii="仿宋" w:eastAsia="仿宋" w:hAnsi="仿宋" w:cs="仿宋" w:hint="eastAsia"/>
                <w:spacing w:val="-4"/>
                <w:sz w:val="24"/>
              </w:rPr>
              <w:t>专业名称：</w:t>
            </w:r>
          </w:p>
        </w:tc>
      </w:tr>
      <w:tr w:rsidR="00D763DB" w:rsidTr="00911B49">
        <w:trPr>
          <w:trHeight w:val="610"/>
        </w:trPr>
        <w:tc>
          <w:tcPr>
            <w:tcW w:w="2552" w:type="dxa"/>
            <w:gridSpan w:val="2"/>
            <w:vMerge/>
            <w:vAlign w:val="center"/>
          </w:tcPr>
          <w:p w:rsidR="00D763DB" w:rsidRDefault="00D763DB" w:rsidP="00911B49">
            <w:pPr>
              <w:widowControl/>
              <w:spacing w:line="276" w:lineRule="auto"/>
              <w:jc w:val="center"/>
              <w:rPr>
                <w:rFonts w:ascii="仿宋" w:eastAsia="仿宋" w:hAnsi="仿宋" w:cs="仿宋"/>
                <w:spacing w:val="-4"/>
                <w:sz w:val="24"/>
              </w:rPr>
            </w:pPr>
          </w:p>
        </w:tc>
        <w:tc>
          <w:tcPr>
            <w:tcW w:w="2977" w:type="dxa"/>
            <w:gridSpan w:val="3"/>
            <w:vAlign w:val="center"/>
          </w:tcPr>
          <w:p w:rsidR="00D763DB" w:rsidRDefault="00D763DB" w:rsidP="00911B49">
            <w:pPr>
              <w:widowControl/>
              <w:spacing w:line="276" w:lineRule="auto"/>
              <w:rPr>
                <w:rFonts w:ascii="仿宋" w:eastAsia="仿宋" w:hAnsi="仿宋" w:cs="仿宋"/>
                <w:spacing w:val="-4"/>
                <w:sz w:val="24"/>
              </w:rPr>
            </w:pPr>
            <w:r>
              <w:rPr>
                <w:rFonts w:ascii="仿宋" w:eastAsia="仿宋" w:hAnsi="仿宋" w:cs="仿宋" w:hint="eastAsia"/>
                <w:spacing w:val="-4"/>
                <w:sz w:val="24"/>
              </w:rPr>
              <w:t>专业代码：</w:t>
            </w:r>
          </w:p>
        </w:tc>
        <w:tc>
          <w:tcPr>
            <w:tcW w:w="2885" w:type="dxa"/>
            <w:gridSpan w:val="3"/>
            <w:vAlign w:val="center"/>
          </w:tcPr>
          <w:p w:rsidR="00D763DB" w:rsidRDefault="00D763DB" w:rsidP="00911B49">
            <w:pPr>
              <w:widowControl/>
              <w:spacing w:line="276" w:lineRule="auto"/>
              <w:rPr>
                <w:rFonts w:ascii="仿宋" w:eastAsia="仿宋" w:hAnsi="仿宋" w:cs="仿宋"/>
                <w:spacing w:val="-4"/>
                <w:sz w:val="24"/>
              </w:rPr>
            </w:pPr>
            <w:r>
              <w:rPr>
                <w:rFonts w:ascii="仿宋" w:eastAsia="仿宋" w:hAnsi="仿宋" w:cs="仿宋" w:hint="eastAsia"/>
                <w:spacing w:val="-4"/>
                <w:sz w:val="24"/>
              </w:rPr>
              <w:t>专业代码：</w:t>
            </w:r>
          </w:p>
        </w:tc>
      </w:tr>
      <w:tr w:rsidR="00D763DB" w:rsidTr="00911B49">
        <w:trPr>
          <w:trHeight w:val="516"/>
        </w:trPr>
        <w:tc>
          <w:tcPr>
            <w:tcW w:w="2552" w:type="dxa"/>
            <w:gridSpan w:val="2"/>
            <w:vAlign w:val="center"/>
          </w:tcPr>
          <w:p w:rsidR="00D763DB" w:rsidRDefault="00D763DB" w:rsidP="00911B49">
            <w:pPr>
              <w:widowControl/>
              <w:spacing w:line="276" w:lineRule="auto"/>
              <w:jc w:val="center"/>
              <w:rPr>
                <w:rFonts w:ascii="仿宋" w:eastAsia="仿宋" w:hAnsi="仿宋" w:cs="仿宋"/>
                <w:spacing w:val="-4"/>
                <w:sz w:val="24"/>
              </w:rPr>
            </w:pPr>
            <w:r>
              <w:rPr>
                <w:rFonts w:ascii="仿宋" w:eastAsia="仿宋" w:hAnsi="仿宋" w:cs="仿宋" w:hint="eastAsia"/>
                <w:spacing w:val="-4"/>
                <w:sz w:val="24"/>
              </w:rPr>
              <w:t>课程名称</w:t>
            </w:r>
          </w:p>
        </w:tc>
        <w:tc>
          <w:tcPr>
            <w:tcW w:w="5862" w:type="dxa"/>
            <w:gridSpan w:val="6"/>
            <w:vAlign w:val="center"/>
          </w:tcPr>
          <w:p w:rsidR="00D763DB" w:rsidRDefault="00D763DB" w:rsidP="00911B49">
            <w:pPr>
              <w:widowControl/>
              <w:spacing w:line="276" w:lineRule="auto"/>
              <w:jc w:val="center"/>
              <w:rPr>
                <w:rFonts w:ascii="仿宋" w:eastAsia="仿宋" w:hAnsi="仿宋" w:cs="仿宋"/>
                <w:spacing w:val="-4"/>
                <w:sz w:val="24"/>
              </w:rPr>
            </w:pPr>
          </w:p>
        </w:tc>
      </w:tr>
      <w:tr w:rsidR="00D763DB" w:rsidTr="00911B49">
        <w:trPr>
          <w:trHeight w:val="825"/>
        </w:trPr>
        <w:tc>
          <w:tcPr>
            <w:tcW w:w="2552" w:type="dxa"/>
            <w:gridSpan w:val="2"/>
            <w:vAlign w:val="center"/>
          </w:tcPr>
          <w:p w:rsidR="00D763DB" w:rsidRDefault="00D763DB" w:rsidP="00911B49">
            <w:pPr>
              <w:widowControl/>
              <w:spacing w:line="280" w:lineRule="exact"/>
              <w:jc w:val="center"/>
              <w:rPr>
                <w:rFonts w:ascii="仿宋" w:eastAsia="仿宋" w:hAnsi="仿宋" w:cs="仿宋"/>
                <w:spacing w:val="-4"/>
                <w:sz w:val="24"/>
              </w:rPr>
            </w:pPr>
            <w:r>
              <w:rPr>
                <w:rFonts w:ascii="仿宋" w:eastAsia="仿宋" w:hAnsi="仿宋" w:cs="仿宋" w:hint="eastAsia"/>
                <w:spacing w:val="-4"/>
                <w:sz w:val="24"/>
              </w:rPr>
              <w:t>作品名称</w:t>
            </w:r>
          </w:p>
          <w:p w:rsidR="00D763DB" w:rsidRDefault="00D763DB" w:rsidP="00911B49">
            <w:pPr>
              <w:widowControl/>
              <w:spacing w:line="280" w:lineRule="exact"/>
              <w:jc w:val="center"/>
              <w:rPr>
                <w:rFonts w:ascii="仿宋" w:eastAsia="仿宋" w:hAnsi="仿宋" w:cs="仿宋"/>
                <w:spacing w:val="-4"/>
                <w:sz w:val="24"/>
              </w:rPr>
            </w:pPr>
            <w:r>
              <w:rPr>
                <w:rFonts w:ascii="仿宋" w:eastAsia="仿宋" w:hAnsi="仿宋" w:cs="仿宋" w:hint="eastAsia"/>
                <w:spacing w:val="-4"/>
                <w:sz w:val="24"/>
              </w:rPr>
              <w:t>（教学任务精确表述，不超过15字）</w:t>
            </w:r>
          </w:p>
        </w:tc>
        <w:tc>
          <w:tcPr>
            <w:tcW w:w="5862" w:type="dxa"/>
            <w:gridSpan w:val="6"/>
            <w:vAlign w:val="center"/>
          </w:tcPr>
          <w:p w:rsidR="00D763DB" w:rsidRDefault="00D763DB" w:rsidP="00911B49">
            <w:pPr>
              <w:widowControl/>
              <w:spacing w:line="276" w:lineRule="auto"/>
              <w:jc w:val="center"/>
              <w:rPr>
                <w:rFonts w:ascii="仿宋" w:eastAsia="仿宋" w:hAnsi="仿宋" w:cs="仿宋"/>
                <w:spacing w:val="-4"/>
                <w:sz w:val="24"/>
              </w:rPr>
            </w:pPr>
          </w:p>
        </w:tc>
      </w:tr>
      <w:tr w:rsidR="00D763DB" w:rsidTr="00911B49">
        <w:trPr>
          <w:trHeight w:val="494"/>
        </w:trPr>
        <w:tc>
          <w:tcPr>
            <w:tcW w:w="1680" w:type="dxa"/>
            <w:vAlign w:val="center"/>
          </w:tcPr>
          <w:p w:rsidR="00D763DB" w:rsidRDefault="00D763DB" w:rsidP="00911B49">
            <w:pPr>
              <w:widowControl/>
              <w:spacing w:line="276" w:lineRule="auto"/>
              <w:jc w:val="center"/>
              <w:rPr>
                <w:rFonts w:ascii="仿宋" w:eastAsia="仿宋" w:hAnsi="仿宋" w:cs="仿宋"/>
                <w:spacing w:val="-4"/>
                <w:sz w:val="24"/>
              </w:rPr>
            </w:pPr>
            <w:r>
              <w:rPr>
                <w:rFonts w:ascii="仿宋" w:eastAsia="仿宋" w:hAnsi="仿宋" w:cs="仿宋" w:hint="eastAsia"/>
                <w:spacing w:val="-4"/>
                <w:sz w:val="24"/>
              </w:rPr>
              <w:t>课程总学时</w:t>
            </w:r>
          </w:p>
        </w:tc>
        <w:tc>
          <w:tcPr>
            <w:tcW w:w="872" w:type="dxa"/>
            <w:vAlign w:val="center"/>
          </w:tcPr>
          <w:p w:rsidR="00D763DB" w:rsidRDefault="00D763DB" w:rsidP="00911B49">
            <w:pPr>
              <w:widowControl/>
              <w:spacing w:line="276" w:lineRule="auto"/>
              <w:jc w:val="center"/>
              <w:rPr>
                <w:rFonts w:ascii="仿宋" w:eastAsia="仿宋" w:hAnsi="仿宋" w:cs="仿宋"/>
                <w:spacing w:val="-4"/>
                <w:sz w:val="24"/>
              </w:rPr>
            </w:pPr>
          </w:p>
        </w:tc>
        <w:tc>
          <w:tcPr>
            <w:tcW w:w="1530" w:type="dxa"/>
            <w:vAlign w:val="center"/>
          </w:tcPr>
          <w:p w:rsidR="00D763DB" w:rsidRDefault="00D763DB" w:rsidP="00911B49">
            <w:pPr>
              <w:widowControl/>
              <w:spacing w:line="276" w:lineRule="auto"/>
              <w:jc w:val="center"/>
              <w:rPr>
                <w:rFonts w:ascii="仿宋" w:eastAsia="仿宋" w:hAnsi="仿宋" w:cs="仿宋"/>
                <w:spacing w:val="-4"/>
                <w:sz w:val="24"/>
              </w:rPr>
            </w:pPr>
            <w:r>
              <w:rPr>
                <w:rFonts w:ascii="仿宋" w:eastAsia="仿宋" w:hAnsi="仿宋" w:cs="仿宋" w:hint="eastAsia"/>
                <w:spacing w:val="-4"/>
                <w:sz w:val="24"/>
              </w:rPr>
              <w:t>参赛学时</w:t>
            </w:r>
          </w:p>
        </w:tc>
        <w:tc>
          <w:tcPr>
            <w:tcW w:w="1485" w:type="dxa"/>
            <w:gridSpan w:val="3"/>
            <w:vAlign w:val="center"/>
          </w:tcPr>
          <w:p w:rsidR="00D763DB" w:rsidRDefault="00D763DB" w:rsidP="00911B49">
            <w:pPr>
              <w:widowControl/>
              <w:spacing w:line="276" w:lineRule="auto"/>
              <w:jc w:val="center"/>
              <w:rPr>
                <w:rFonts w:ascii="仿宋" w:eastAsia="仿宋" w:hAnsi="仿宋" w:cs="仿宋"/>
                <w:spacing w:val="-4"/>
                <w:sz w:val="24"/>
              </w:rPr>
            </w:pPr>
          </w:p>
        </w:tc>
        <w:tc>
          <w:tcPr>
            <w:tcW w:w="1750" w:type="dxa"/>
            <w:vAlign w:val="center"/>
          </w:tcPr>
          <w:p w:rsidR="00D763DB" w:rsidRDefault="00D763DB" w:rsidP="00911B49">
            <w:pPr>
              <w:widowControl/>
              <w:spacing w:line="276" w:lineRule="auto"/>
              <w:jc w:val="center"/>
              <w:rPr>
                <w:rFonts w:ascii="仿宋" w:eastAsia="仿宋" w:hAnsi="仿宋" w:cs="仿宋"/>
                <w:spacing w:val="-4"/>
                <w:sz w:val="24"/>
              </w:rPr>
            </w:pPr>
            <w:r>
              <w:rPr>
                <w:rFonts w:ascii="仿宋" w:eastAsia="仿宋" w:hAnsi="仿宋" w:cs="仿宋" w:hint="eastAsia"/>
                <w:spacing w:val="-4"/>
                <w:sz w:val="24"/>
              </w:rPr>
              <w:t>授课班级人数</w:t>
            </w:r>
            <w:r>
              <w:rPr>
                <w:rStyle w:val="af6"/>
                <w:rFonts w:ascii="仿宋" w:eastAsia="仿宋" w:hAnsi="仿宋"/>
                <w:spacing w:val="-4"/>
              </w:rPr>
              <w:footnoteReference w:id="1"/>
            </w:r>
          </w:p>
        </w:tc>
        <w:tc>
          <w:tcPr>
            <w:tcW w:w="1097" w:type="dxa"/>
          </w:tcPr>
          <w:p w:rsidR="00D763DB" w:rsidRDefault="00D763DB" w:rsidP="00911B49">
            <w:pPr>
              <w:widowControl/>
              <w:spacing w:line="276" w:lineRule="auto"/>
              <w:jc w:val="left"/>
              <w:rPr>
                <w:rFonts w:ascii="仿宋" w:eastAsia="仿宋" w:hAnsi="仿宋" w:cs="仿宋"/>
                <w:spacing w:val="-4"/>
                <w:sz w:val="24"/>
              </w:rPr>
            </w:pPr>
          </w:p>
        </w:tc>
      </w:tr>
      <w:tr w:rsidR="00D763DB" w:rsidTr="00911B49">
        <w:trPr>
          <w:trHeight w:val="472"/>
        </w:trPr>
        <w:tc>
          <w:tcPr>
            <w:tcW w:w="2552" w:type="dxa"/>
            <w:gridSpan w:val="2"/>
            <w:vAlign w:val="center"/>
          </w:tcPr>
          <w:p w:rsidR="00D763DB" w:rsidRDefault="00D763DB" w:rsidP="00911B49">
            <w:pPr>
              <w:widowControl/>
              <w:spacing w:line="300" w:lineRule="exact"/>
              <w:rPr>
                <w:rFonts w:ascii="仿宋" w:eastAsia="仿宋" w:hAnsi="仿宋" w:cs="仿宋"/>
                <w:spacing w:val="-4"/>
                <w:sz w:val="24"/>
              </w:rPr>
            </w:pPr>
            <w:r>
              <w:rPr>
                <w:rFonts w:ascii="仿宋" w:eastAsia="仿宋" w:hAnsi="仿宋" w:hint="eastAsia"/>
                <w:spacing w:val="-4"/>
                <w:sz w:val="24"/>
              </w:rPr>
              <w:t>专业人才培养方案网址</w:t>
            </w:r>
          </w:p>
        </w:tc>
        <w:tc>
          <w:tcPr>
            <w:tcW w:w="5862" w:type="dxa"/>
            <w:gridSpan w:val="6"/>
            <w:vAlign w:val="center"/>
          </w:tcPr>
          <w:p w:rsidR="00D763DB" w:rsidRDefault="00D763DB" w:rsidP="00911B49">
            <w:pPr>
              <w:widowControl/>
              <w:spacing w:line="300" w:lineRule="exact"/>
              <w:rPr>
                <w:rFonts w:ascii="仿宋" w:eastAsia="仿宋" w:hAnsi="仿宋" w:cs="仿宋"/>
                <w:spacing w:val="-4"/>
                <w:sz w:val="24"/>
              </w:rPr>
            </w:pPr>
          </w:p>
        </w:tc>
      </w:tr>
    </w:tbl>
    <w:p w:rsidR="00D763DB" w:rsidRDefault="00D763DB" w:rsidP="00D763DB">
      <w:pPr>
        <w:widowControl/>
        <w:shd w:val="clear" w:color="auto" w:fill="FFFFFF"/>
        <w:spacing w:line="440" w:lineRule="exact"/>
        <w:ind w:left="562" w:hanging="624"/>
        <w:jc w:val="center"/>
        <w:rPr>
          <w:rFonts w:ascii="仿宋" w:eastAsia="仿宋" w:hAnsi="仿宋"/>
          <w:spacing w:val="-4"/>
        </w:rPr>
      </w:pPr>
      <w:r>
        <w:rPr>
          <w:rFonts w:ascii="宋体" w:hAnsi="宋体" w:hint="eastAsia"/>
          <w:b/>
          <w:bCs/>
          <w:sz w:val="28"/>
        </w:rPr>
        <w:t>参赛教师基本信息</w:t>
      </w:r>
      <w:r>
        <w:rPr>
          <w:rStyle w:val="af6"/>
          <w:rFonts w:ascii="仿宋" w:eastAsia="仿宋" w:hAnsi="仿宋"/>
          <w:spacing w:val="-4"/>
        </w:rPr>
        <w:footnoteReference w:id="2"/>
      </w:r>
    </w:p>
    <w:tbl>
      <w:tblPr>
        <w:tblW w:w="0" w:type="auto"/>
        <w:tblLayout w:type="fixed"/>
        <w:tblCellMar>
          <w:left w:w="0" w:type="dxa"/>
          <w:right w:w="0" w:type="dxa"/>
        </w:tblCellMar>
        <w:tblLook w:val="0000"/>
      </w:tblPr>
      <w:tblGrid>
        <w:gridCol w:w="711"/>
        <w:gridCol w:w="668"/>
        <w:gridCol w:w="600"/>
        <w:gridCol w:w="608"/>
        <w:gridCol w:w="1260"/>
        <w:gridCol w:w="117"/>
        <w:gridCol w:w="620"/>
        <w:gridCol w:w="751"/>
        <w:gridCol w:w="25"/>
        <w:gridCol w:w="445"/>
        <w:gridCol w:w="164"/>
        <w:gridCol w:w="727"/>
        <w:gridCol w:w="78"/>
        <w:gridCol w:w="1628"/>
      </w:tblGrid>
      <w:tr w:rsidR="00D763DB" w:rsidTr="00911B49">
        <w:trPr>
          <w:trHeight w:val="503"/>
        </w:trPr>
        <w:tc>
          <w:tcPr>
            <w:tcW w:w="19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学校（单位）名称</w:t>
            </w:r>
          </w:p>
        </w:tc>
        <w:tc>
          <w:tcPr>
            <w:tcW w:w="6423" w:type="dxa"/>
            <w:gridSpan w:val="11"/>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rsidR="00D763DB" w:rsidRDefault="00D763DB" w:rsidP="00911B49">
            <w:pPr>
              <w:widowControl/>
              <w:spacing w:line="276" w:lineRule="auto"/>
              <w:rPr>
                <w:rFonts w:ascii="仿宋" w:eastAsia="仿宋" w:hAnsi="仿宋"/>
                <w:spacing w:val="-4"/>
                <w:sz w:val="24"/>
              </w:rPr>
            </w:pPr>
            <w:r>
              <w:rPr>
                <w:rFonts w:ascii="仿宋" w:eastAsia="仿宋" w:hAnsi="仿宋" w:cs="仿宋" w:hint="eastAsia"/>
                <w:spacing w:val="-4"/>
                <w:sz w:val="24"/>
              </w:rPr>
              <w:t>（若是企业教师请填写企业单位名称）</w:t>
            </w:r>
          </w:p>
        </w:tc>
      </w:tr>
      <w:tr w:rsidR="00D763DB" w:rsidTr="00911B49">
        <w:trPr>
          <w:trHeight w:val="376"/>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姓名</w:t>
            </w:r>
          </w:p>
        </w:tc>
        <w:tc>
          <w:tcPr>
            <w:tcW w:w="126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p>
        </w:tc>
        <w:tc>
          <w:tcPr>
            <w:tcW w:w="6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性别</w:t>
            </w:r>
          </w:p>
        </w:tc>
        <w:tc>
          <w:tcPr>
            <w:tcW w:w="126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p>
        </w:tc>
        <w:tc>
          <w:tcPr>
            <w:tcW w:w="737"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民族</w:t>
            </w:r>
          </w:p>
        </w:tc>
        <w:tc>
          <w:tcPr>
            <w:tcW w:w="1385"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p>
        </w:tc>
        <w:tc>
          <w:tcPr>
            <w:tcW w:w="805"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教龄</w:t>
            </w:r>
          </w:p>
        </w:tc>
        <w:tc>
          <w:tcPr>
            <w:tcW w:w="16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p>
        </w:tc>
      </w:tr>
      <w:tr w:rsidR="00D763DB" w:rsidTr="00911B49">
        <w:trPr>
          <w:trHeight w:val="311"/>
        </w:trPr>
        <w:tc>
          <w:tcPr>
            <w:tcW w:w="137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 xml:space="preserve">身份证号码 </w:t>
            </w:r>
          </w:p>
        </w:tc>
        <w:tc>
          <w:tcPr>
            <w:tcW w:w="246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p>
        </w:tc>
        <w:tc>
          <w:tcPr>
            <w:tcW w:w="148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联系电话</w:t>
            </w:r>
          </w:p>
        </w:tc>
        <w:tc>
          <w:tcPr>
            <w:tcW w:w="3067"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p>
        </w:tc>
      </w:tr>
      <w:tr w:rsidR="00D763DB" w:rsidTr="00911B49">
        <w:trPr>
          <w:trHeight w:val="475"/>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职务</w:t>
            </w:r>
          </w:p>
        </w:tc>
        <w:tc>
          <w:tcPr>
            <w:tcW w:w="7691" w:type="dxa"/>
            <w:gridSpan w:val="1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sym w:font="Wingdings 2" w:char="00A3"/>
            </w:r>
            <w:r>
              <w:rPr>
                <w:rFonts w:ascii="仿宋" w:eastAsia="仿宋" w:hAnsi="仿宋"/>
                <w:spacing w:val="-4"/>
                <w:sz w:val="24"/>
              </w:rPr>
              <w:t xml:space="preserve">普通教师  </w:t>
            </w:r>
            <w:r>
              <w:rPr>
                <w:rFonts w:ascii="仿宋" w:eastAsia="仿宋" w:hAnsi="仿宋" w:hint="eastAsia"/>
                <w:spacing w:val="-4"/>
                <w:sz w:val="24"/>
              </w:rPr>
              <w:t xml:space="preserve"> </w:t>
            </w:r>
            <w:r>
              <w:rPr>
                <w:rFonts w:ascii="仿宋" w:eastAsia="仿宋" w:hAnsi="仿宋" w:hint="eastAsia"/>
                <w:spacing w:val="-4"/>
                <w:sz w:val="24"/>
              </w:rPr>
              <w:sym w:font="Wingdings 2" w:char="00A3"/>
            </w:r>
            <w:r>
              <w:rPr>
                <w:rFonts w:ascii="仿宋" w:eastAsia="仿宋" w:hAnsi="仿宋"/>
                <w:spacing w:val="-4"/>
                <w:sz w:val="24"/>
              </w:rPr>
              <w:t xml:space="preserve">教研室负责人  </w:t>
            </w:r>
            <w:r>
              <w:rPr>
                <w:rFonts w:ascii="仿宋" w:eastAsia="仿宋" w:hAnsi="仿宋" w:hint="eastAsia"/>
                <w:spacing w:val="-4"/>
                <w:sz w:val="24"/>
              </w:rPr>
              <w:sym w:font="Wingdings 2" w:char="00A3"/>
            </w:r>
            <w:r>
              <w:rPr>
                <w:rFonts w:ascii="仿宋" w:eastAsia="仿宋" w:hAnsi="仿宋"/>
                <w:spacing w:val="-4"/>
                <w:sz w:val="24"/>
              </w:rPr>
              <w:t xml:space="preserve">系部（分院）负责人  </w:t>
            </w:r>
            <w:r>
              <w:rPr>
                <w:rFonts w:ascii="仿宋" w:eastAsia="仿宋" w:hAnsi="仿宋" w:hint="eastAsia"/>
                <w:spacing w:val="-4"/>
                <w:sz w:val="24"/>
              </w:rPr>
              <w:sym w:font="Wingdings 2" w:char="00A3"/>
            </w:r>
            <w:r>
              <w:rPr>
                <w:rFonts w:ascii="仿宋" w:eastAsia="仿宋" w:hAnsi="仿宋"/>
                <w:spacing w:val="-4"/>
                <w:sz w:val="24"/>
              </w:rPr>
              <w:t>校领导</w:t>
            </w:r>
          </w:p>
        </w:tc>
      </w:tr>
      <w:tr w:rsidR="00D763DB" w:rsidTr="00911B49">
        <w:trPr>
          <w:trHeight w:val="507"/>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职称</w:t>
            </w:r>
          </w:p>
        </w:tc>
        <w:tc>
          <w:tcPr>
            <w:tcW w:w="7691" w:type="dxa"/>
            <w:gridSpan w:val="13"/>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D763DB" w:rsidRDefault="00D763DB" w:rsidP="00911B49">
            <w:pPr>
              <w:widowControl/>
              <w:spacing w:line="276" w:lineRule="auto"/>
              <w:ind w:firstLineChars="200" w:firstLine="480"/>
              <w:rPr>
                <w:rFonts w:ascii="仿宋" w:eastAsia="仿宋" w:hAnsi="仿宋"/>
                <w:spacing w:val="-4"/>
                <w:sz w:val="24"/>
              </w:rPr>
            </w:pPr>
            <w:r>
              <w:rPr>
                <w:rFonts w:ascii="仿宋" w:eastAsia="仿宋" w:hAnsi="仿宋" w:hint="eastAsia"/>
                <w:spacing w:val="-4"/>
                <w:sz w:val="24"/>
              </w:rPr>
              <w:sym w:font="Wingdings 2" w:char="00A3"/>
            </w:r>
            <w:r>
              <w:rPr>
                <w:rFonts w:ascii="仿宋" w:eastAsia="仿宋" w:hAnsi="仿宋"/>
                <w:spacing w:val="-4"/>
                <w:sz w:val="24"/>
              </w:rPr>
              <w:t xml:space="preserve">未定级 </w:t>
            </w:r>
            <w:r>
              <w:rPr>
                <w:rFonts w:ascii="仿宋" w:eastAsia="仿宋" w:hAnsi="仿宋" w:hint="eastAsia"/>
                <w:spacing w:val="-4"/>
                <w:sz w:val="24"/>
              </w:rPr>
              <w:t xml:space="preserve">     </w:t>
            </w:r>
            <w:r>
              <w:rPr>
                <w:rFonts w:ascii="仿宋" w:eastAsia="仿宋" w:hAnsi="仿宋" w:hint="eastAsia"/>
                <w:spacing w:val="-4"/>
                <w:sz w:val="24"/>
              </w:rPr>
              <w:sym w:font="Wingdings 2" w:char="00A3"/>
            </w:r>
            <w:r>
              <w:rPr>
                <w:rFonts w:ascii="仿宋" w:eastAsia="仿宋" w:hAnsi="仿宋"/>
                <w:spacing w:val="-4"/>
                <w:sz w:val="24"/>
              </w:rPr>
              <w:t xml:space="preserve">初级  </w:t>
            </w:r>
            <w:r>
              <w:rPr>
                <w:rFonts w:ascii="仿宋" w:eastAsia="仿宋" w:hAnsi="仿宋" w:hint="eastAsia"/>
                <w:spacing w:val="-4"/>
                <w:sz w:val="24"/>
              </w:rPr>
              <w:t xml:space="preserve">     </w:t>
            </w:r>
            <w:r>
              <w:rPr>
                <w:rFonts w:ascii="仿宋" w:eastAsia="仿宋" w:hAnsi="仿宋" w:hint="eastAsia"/>
                <w:spacing w:val="-4"/>
                <w:sz w:val="24"/>
              </w:rPr>
              <w:sym w:font="Wingdings 2" w:char="00A3"/>
            </w:r>
            <w:r>
              <w:rPr>
                <w:rFonts w:ascii="仿宋" w:eastAsia="仿宋" w:hAnsi="仿宋"/>
                <w:spacing w:val="-4"/>
                <w:sz w:val="24"/>
              </w:rPr>
              <w:t xml:space="preserve">中级 </w:t>
            </w:r>
            <w:r>
              <w:rPr>
                <w:rFonts w:ascii="仿宋" w:eastAsia="仿宋" w:hAnsi="仿宋" w:hint="eastAsia"/>
                <w:spacing w:val="-4"/>
                <w:sz w:val="24"/>
              </w:rPr>
              <w:t xml:space="preserve">    </w:t>
            </w:r>
            <w:r>
              <w:rPr>
                <w:rFonts w:ascii="仿宋" w:eastAsia="仿宋" w:hAnsi="仿宋"/>
                <w:spacing w:val="-4"/>
                <w:sz w:val="24"/>
              </w:rPr>
              <w:t xml:space="preserve"> </w:t>
            </w:r>
            <w:r>
              <w:rPr>
                <w:rFonts w:ascii="仿宋" w:eastAsia="仿宋" w:hAnsi="仿宋" w:hint="eastAsia"/>
                <w:spacing w:val="-4"/>
                <w:sz w:val="24"/>
              </w:rPr>
              <w:sym w:font="Wingdings 2" w:char="00A3"/>
            </w:r>
            <w:r>
              <w:rPr>
                <w:rFonts w:ascii="仿宋" w:eastAsia="仿宋" w:hAnsi="仿宋"/>
                <w:spacing w:val="-4"/>
                <w:sz w:val="24"/>
              </w:rPr>
              <w:t>副高</w:t>
            </w:r>
            <w:r>
              <w:rPr>
                <w:rFonts w:ascii="仿宋" w:eastAsia="仿宋" w:hAnsi="仿宋" w:hint="eastAsia"/>
                <w:spacing w:val="-4"/>
                <w:sz w:val="24"/>
              </w:rPr>
              <w:t xml:space="preserve">    </w:t>
            </w:r>
            <w:r>
              <w:rPr>
                <w:rFonts w:ascii="仿宋" w:eastAsia="仿宋" w:hAnsi="仿宋"/>
                <w:spacing w:val="-4"/>
                <w:sz w:val="24"/>
              </w:rPr>
              <w:t xml:space="preserve"> </w:t>
            </w:r>
            <w:r>
              <w:rPr>
                <w:rFonts w:ascii="仿宋" w:eastAsia="仿宋" w:hAnsi="仿宋" w:hint="eastAsia"/>
                <w:spacing w:val="-4"/>
                <w:sz w:val="24"/>
              </w:rPr>
              <w:sym w:font="Wingdings 2" w:char="00A3"/>
            </w:r>
            <w:r>
              <w:rPr>
                <w:rFonts w:ascii="仿宋" w:eastAsia="仿宋" w:hAnsi="仿宋"/>
                <w:spacing w:val="-4"/>
                <w:sz w:val="24"/>
              </w:rPr>
              <w:t>正高</w:t>
            </w:r>
          </w:p>
        </w:tc>
      </w:tr>
      <w:tr w:rsidR="00D763DB" w:rsidTr="00911B49">
        <w:trPr>
          <w:trHeight w:val="584"/>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职业资格</w:t>
            </w:r>
          </w:p>
        </w:tc>
        <w:tc>
          <w:tcPr>
            <w:tcW w:w="4649" w:type="dxa"/>
            <w:gridSpan w:val="8"/>
            <w:tcBorders>
              <w:top w:val="single" w:sz="4" w:space="0" w:color="000000"/>
              <w:left w:val="single" w:sz="4" w:space="0" w:color="000000"/>
              <w:bottom w:val="single" w:sz="4" w:space="0" w:color="auto"/>
              <w:right w:val="single" w:sz="4" w:space="0" w:color="auto"/>
            </w:tcBorders>
            <w:tcMar>
              <w:top w:w="15" w:type="dxa"/>
              <w:left w:w="15" w:type="dxa"/>
              <w:right w:w="15" w:type="dxa"/>
            </w:tcMar>
            <w:vAlign w:val="center"/>
          </w:tcPr>
          <w:p w:rsidR="00D763DB" w:rsidRDefault="00D763DB" w:rsidP="00911B49">
            <w:pPr>
              <w:widowControl/>
              <w:spacing w:line="276" w:lineRule="auto"/>
              <w:ind w:firstLineChars="200" w:firstLine="480"/>
              <w:rPr>
                <w:rFonts w:ascii="仿宋" w:eastAsia="仿宋" w:hAnsi="仿宋"/>
                <w:spacing w:val="-4"/>
                <w:sz w:val="24"/>
              </w:rPr>
            </w:pPr>
            <w:r>
              <w:rPr>
                <w:rFonts w:ascii="仿宋" w:eastAsia="仿宋" w:hAnsi="仿宋" w:hint="eastAsia"/>
                <w:spacing w:val="-4"/>
                <w:sz w:val="24"/>
              </w:rPr>
              <w:sym w:font="Wingdings 2" w:char="00A3"/>
            </w:r>
            <w:r>
              <w:rPr>
                <w:rFonts w:ascii="仿宋" w:eastAsia="仿宋" w:hAnsi="仿宋" w:hint="eastAsia"/>
                <w:spacing w:val="-4"/>
                <w:sz w:val="24"/>
              </w:rPr>
              <w:t>高级技师   □高级职业技能等级证书</w:t>
            </w:r>
          </w:p>
        </w:tc>
        <w:tc>
          <w:tcPr>
            <w:tcW w:w="1336" w:type="dxa"/>
            <w:gridSpan w:val="3"/>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双师</w:t>
            </w:r>
            <w:proofErr w:type="gramStart"/>
            <w:r>
              <w:rPr>
                <w:rFonts w:ascii="仿宋" w:eastAsia="仿宋" w:hAnsi="仿宋" w:hint="eastAsia"/>
                <w:spacing w:val="-4"/>
                <w:sz w:val="24"/>
              </w:rPr>
              <w:t>型教师</w:t>
            </w:r>
            <w:proofErr w:type="gramEnd"/>
          </w:p>
        </w:tc>
        <w:tc>
          <w:tcPr>
            <w:tcW w:w="1706" w:type="dxa"/>
            <w:gridSpan w:val="2"/>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rsidR="00D763DB" w:rsidRDefault="00D763DB" w:rsidP="00911B49">
            <w:pPr>
              <w:widowControl/>
              <w:spacing w:line="276" w:lineRule="auto"/>
              <w:ind w:firstLineChars="100" w:firstLine="240"/>
              <w:rPr>
                <w:rFonts w:ascii="仿宋" w:eastAsia="仿宋" w:hAnsi="仿宋"/>
                <w:spacing w:val="-4"/>
                <w:sz w:val="24"/>
              </w:rPr>
            </w:pPr>
            <w:r>
              <w:rPr>
                <w:rFonts w:ascii="仿宋" w:eastAsia="仿宋" w:hAnsi="仿宋" w:hint="eastAsia"/>
                <w:spacing w:val="-4"/>
                <w:sz w:val="24"/>
              </w:rPr>
              <w:sym w:font="Wingdings 2" w:char="00A3"/>
            </w:r>
            <w:r>
              <w:rPr>
                <w:rFonts w:ascii="仿宋" w:eastAsia="仿宋" w:hAnsi="仿宋" w:hint="eastAsia"/>
                <w:spacing w:val="-4"/>
                <w:sz w:val="24"/>
              </w:rPr>
              <w:t xml:space="preserve">是  </w:t>
            </w:r>
            <w:r>
              <w:rPr>
                <w:rFonts w:ascii="仿宋" w:eastAsia="仿宋" w:hAnsi="仿宋" w:hint="eastAsia"/>
                <w:spacing w:val="-4"/>
                <w:sz w:val="24"/>
              </w:rPr>
              <w:sym w:font="Wingdings 2" w:char="00A3"/>
            </w:r>
            <w:r>
              <w:rPr>
                <w:rFonts w:ascii="仿宋" w:eastAsia="仿宋" w:hAnsi="仿宋" w:hint="eastAsia"/>
                <w:spacing w:val="-4"/>
                <w:sz w:val="24"/>
              </w:rPr>
              <w:t>否</w:t>
            </w:r>
          </w:p>
        </w:tc>
      </w:tr>
      <w:tr w:rsidR="00D763DB" w:rsidTr="00911B49">
        <w:trPr>
          <w:trHeight w:val="456"/>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学历</w:t>
            </w:r>
          </w:p>
        </w:tc>
        <w:tc>
          <w:tcPr>
            <w:tcW w:w="7691" w:type="dxa"/>
            <w:gridSpan w:val="13"/>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D763DB" w:rsidRDefault="00D763DB" w:rsidP="00911B49">
            <w:pPr>
              <w:widowControl/>
              <w:spacing w:line="276" w:lineRule="auto"/>
              <w:ind w:firstLineChars="200" w:firstLine="480"/>
              <w:rPr>
                <w:rFonts w:ascii="仿宋" w:eastAsia="仿宋" w:hAnsi="仿宋"/>
                <w:spacing w:val="-4"/>
                <w:sz w:val="24"/>
              </w:rPr>
            </w:pPr>
            <w:r>
              <w:rPr>
                <w:rFonts w:ascii="仿宋" w:eastAsia="仿宋" w:hAnsi="仿宋" w:hint="eastAsia"/>
                <w:spacing w:val="-4"/>
                <w:sz w:val="24"/>
              </w:rPr>
              <w:sym w:font="Wingdings 2" w:char="00A3"/>
            </w:r>
            <w:r>
              <w:rPr>
                <w:rFonts w:ascii="仿宋" w:eastAsia="仿宋" w:hAnsi="仿宋"/>
                <w:spacing w:val="-4"/>
                <w:sz w:val="24"/>
              </w:rPr>
              <w:t>大专及以下</w:t>
            </w:r>
            <w:r>
              <w:rPr>
                <w:rFonts w:ascii="仿宋" w:eastAsia="仿宋" w:hAnsi="仿宋" w:hint="eastAsia"/>
                <w:spacing w:val="-4"/>
                <w:sz w:val="24"/>
              </w:rPr>
              <w:t xml:space="preserve">   </w:t>
            </w:r>
            <w:r>
              <w:rPr>
                <w:rFonts w:ascii="仿宋" w:eastAsia="仿宋" w:hAnsi="仿宋"/>
                <w:spacing w:val="-4"/>
                <w:sz w:val="24"/>
              </w:rPr>
              <w:t xml:space="preserve"> </w:t>
            </w:r>
            <w:r>
              <w:rPr>
                <w:rFonts w:ascii="仿宋" w:eastAsia="仿宋" w:hAnsi="仿宋" w:hint="eastAsia"/>
                <w:spacing w:val="-4"/>
                <w:sz w:val="24"/>
              </w:rPr>
              <w:sym w:font="Wingdings 2" w:char="00A3"/>
            </w:r>
            <w:r>
              <w:rPr>
                <w:rFonts w:ascii="仿宋" w:eastAsia="仿宋" w:hAnsi="仿宋"/>
                <w:spacing w:val="-4"/>
                <w:sz w:val="24"/>
              </w:rPr>
              <w:t xml:space="preserve">本科 </w:t>
            </w:r>
            <w:r>
              <w:rPr>
                <w:rFonts w:ascii="仿宋" w:eastAsia="仿宋" w:hAnsi="仿宋" w:hint="eastAsia"/>
                <w:spacing w:val="-4"/>
                <w:sz w:val="24"/>
              </w:rPr>
              <w:t xml:space="preserve">   </w:t>
            </w:r>
            <w:r>
              <w:rPr>
                <w:rFonts w:ascii="仿宋" w:eastAsia="仿宋" w:hAnsi="仿宋"/>
                <w:spacing w:val="-4"/>
                <w:sz w:val="24"/>
              </w:rPr>
              <w:t xml:space="preserve"> </w:t>
            </w:r>
            <w:r>
              <w:rPr>
                <w:rFonts w:ascii="仿宋" w:eastAsia="仿宋" w:hAnsi="仿宋" w:hint="eastAsia"/>
                <w:spacing w:val="-4"/>
                <w:sz w:val="24"/>
              </w:rPr>
              <w:sym w:font="Wingdings 2" w:char="00A3"/>
            </w:r>
            <w:r>
              <w:rPr>
                <w:rFonts w:ascii="仿宋" w:eastAsia="仿宋" w:hAnsi="仿宋"/>
                <w:spacing w:val="-4"/>
                <w:sz w:val="24"/>
              </w:rPr>
              <w:t xml:space="preserve">硕士 </w:t>
            </w:r>
            <w:r>
              <w:rPr>
                <w:rFonts w:ascii="仿宋" w:eastAsia="仿宋" w:hAnsi="仿宋" w:hint="eastAsia"/>
                <w:spacing w:val="-4"/>
                <w:sz w:val="24"/>
              </w:rPr>
              <w:t xml:space="preserve">   </w:t>
            </w:r>
            <w:r>
              <w:rPr>
                <w:rFonts w:ascii="仿宋" w:eastAsia="仿宋" w:hAnsi="仿宋"/>
                <w:spacing w:val="-4"/>
                <w:sz w:val="24"/>
              </w:rPr>
              <w:t xml:space="preserve"> </w:t>
            </w:r>
            <w:r>
              <w:rPr>
                <w:rFonts w:ascii="仿宋" w:eastAsia="仿宋" w:hAnsi="仿宋" w:hint="eastAsia"/>
                <w:spacing w:val="-4"/>
                <w:sz w:val="24"/>
              </w:rPr>
              <w:sym w:font="Wingdings 2" w:char="00A3"/>
            </w:r>
            <w:r>
              <w:rPr>
                <w:rFonts w:ascii="仿宋" w:eastAsia="仿宋" w:hAnsi="仿宋"/>
                <w:spacing w:val="-4"/>
                <w:sz w:val="24"/>
              </w:rPr>
              <w:t>博士</w:t>
            </w:r>
          </w:p>
        </w:tc>
      </w:tr>
      <w:tr w:rsidR="00D763DB" w:rsidTr="00911B49">
        <w:trPr>
          <w:trHeight w:val="602"/>
        </w:trPr>
        <w:tc>
          <w:tcPr>
            <w:tcW w:w="71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60" w:lineRule="exact"/>
              <w:jc w:val="center"/>
              <w:rPr>
                <w:rFonts w:ascii="仿宋" w:eastAsia="仿宋" w:hAnsi="仿宋"/>
                <w:spacing w:val="-4"/>
                <w:sz w:val="24"/>
              </w:rPr>
            </w:pPr>
            <w:r>
              <w:rPr>
                <w:rFonts w:ascii="仿宋" w:eastAsia="仿宋" w:hAnsi="仿宋" w:hint="eastAsia"/>
                <w:spacing w:val="-4"/>
                <w:sz w:val="24"/>
              </w:rPr>
              <w:t>身份</w:t>
            </w:r>
          </w:p>
        </w:tc>
        <w:tc>
          <w:tcPr>
            <w:tcW w:w="3253" w:type="dxa"/>
            <w:gridSpan w:val="5"/>
            <w:tcBorders>
              <w:top w:val="single" w:sz="4" w:space="0" w:color="auto"/>
              <w:left w:val="single" w:sz="4" w:space="0" w:color="000000"/>
              <w:bottom w:val="single" w:sz="4" w:space="0" w:color="000000"/>
              <w:right w:val="single" w:sz="4" w:space="0" w:color="auto"/>
            </w:tcBorders>
            <w:tcMar>
              <w:top w:w="15" w:type="dxa"/>
              <w:left w:w="15" w:type="dxa"/>
              <w:right w:w="15" w:type="dxa"/>
            </w:tcMar>
            <w:vAlign w:val="center"/>
          </w:tcPr>
          <w:p w:rsidR="00D763DB" w:rsidRDefault="00D763DB" w:rsidP="00911B49">
            <w:pPr>
              <w:widowControl/>
              <w:spacing w:line="260" w:lineRule="exact"/>
              <w:rPr>
                <w:rFonts w:ascii="仿宋" w:eastAsia="仿宋" w:hAnsi="仿宋"/>
                <w:spacing w:val="-4"/>
                <w:sz w:val="24"/>
              </w:rPr>
            </w:pPr>
            <w:r>
              <w:rPr>
                <w:rFonts w:ascii="仿宋" w:eastAsia="仿宋" w:hAnsi="仿宋" w:hint="eastAsia"/>
                <w:spacing w:val="-4"/>
                <w:sz w:val="24"/>
              </w:rPr>
              <w:sym w:font="Wingdings 2" w:char="00A3"/>
            </w:r>
            <w:r>
              <w:rPr>
                <w:rFonts w:ascii="仿宋" w:eastAsia="仿宋" w:hAnsi="仿宋"/>
                <w:spacing w:val="-4"/>
                <w:sz w:val="24"/>
              </w:rPr>
              <w:t xml:space="preserve">在职教师 </w:t>
            </w:r>
            <w:r>
              <w:rPr>
                <w:rFonts w:ascii="仿宋" w:eastAsia="仿宋" w:hAnsi="仿宋" w:hint="eastAsia"/>
                <w:spacing w:val="-4"/>
                <w:sz w:val="24"/>
              </w:rPr>
              <w:t xml:space="preserve">  </w:t>
            </w:r>
            <w:r>
              <w:rPr>
                <w:rFonts w:ascii="仿宋" w:eastAsia="仿宋" w:hAnsi="仿宋" w:hint="eastAsia"/>
                <w:spacing w:val="-4"/>
                <w:sz w:val="24"/>
              </w:rPr>
              <w:sym w:font="Wingdings 2" w:char="00A3"/>
            </w:r>
            <w:r>
              <w:rPr>
                <w:rFonts w:ascii="仿宋" w:eastAsia="仿宋" w:hAnsi="仿宋"/>
                <w:spacing w:val="-4"/>
                <w:sz w:val="24"/>
              </w:rPr>
              <w:t>企业兼职教师</w:t>
            </w:r>
          </w:p>
        </w:tc>
        <w:tc>
          <w:tcPr>
            <w:tcW w:w="1841" w:type="dxa"/>
            <w:gridSpan w:val="4"/>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D763DB" w:rsidRDefault="00D763DB" w:rsidP="00911B49">
            <w:pPr>
              <w:widowControl/>
              <w:spacing w:line="260" w:lineRule="exact"/>
              <w:rPr>
                <w:rFonts w:ascii="仿宋" w:eastAsia="仿宋" w:hAnsi="仿宋"/>
                <w:spacing w:val="-4"/>
                <w:sz w:val="24"/>
              </w:rPr>
            </w:pPr>
            <w:r>
              <w:rPr>
                <w:rFonts w:ascii="仿宋" w:eastAsia="仿宋" w:hAnsi="仿宋" w:hint="eastAsia"/>
                <w:spacing w:val="-4"/>
                <w:sz w:val="24"/>
              </w:rPr>
              <w:t>职业教育教师教学创新团队成员</w:t>
            </w:r>
          </w:p>
        </w:tc>
        <w:tc>
          <w:tcPr>
            <w:tcW w:w="2597" w:type="dxa"/>
            <w:gridSpan w:val="4"/>
            <w:tcBorders>
              <w:top w:val="single" w:sz="4" w:space="0" w:color="auto"/>
              <w:left w:val="single" w:sz="4" w:space="0" w:color="auto"/>
              <w:bottom w:val="single" w:sz="4" w:space="0" w:color="000000"/>
              <w:right w:val="single" w:sz="4" w:space="0" w:color="auto"/>
            </w:tcBorders>
            <w:tcMar>
              <w:top w:w="15" w:type="dxa"/>
              <w:left w:w="15" w:type="dxa"/>
              <w:right w:w="15" w:type="dxa"/>
            </w:tcMar>
            <w:vAlign w:val="center"/>
          </w:tcPr>
          <w:p w:rsidR="00D763DB" w:rsidRDefault="00D763DB" w:rsidP="00911B49">
            <w:pPr>
              <w:widowControl/>
              <w:spacing w:line="260" w:lineRule="exact"/>
              <w:rPr>
                <w:rFonts w:ascii="仿宋" w:eastAsia="仿宋" w:hAnsi="仿宋"/>
                <w:spacing w:val="-4"/>
                <w:sz w:val="24"/>
              </w:rPr>
            </w:pPr>
            <w:r>
              <w:rPr>
                <w:rFonts w:ascii="仿宋" w:eastAsia="仿宋" w:hAnsi="仿宋" w:hint="eastAsia"/>
                <w:spacing w:val="-4"/>
                <w:sz w:val="24"/>
              </w:rPr>
              <w:sym w:font="Wingdings 2" w:char="00A3"/>
            </w:r>
            <w:r>
              <w:rPr>
                <w:rFonts w:ascii="仿宋" w:eastAsia="仿宋" w:hAnsi="仿宋" w:hint="eastAsia"/>
                <w:spacing w:val="-4"/>
                <w:sz w:val="24"/>
              </w:rPr>
              <w:t xml:space="preserve">国家级  </w:t>
            </w:r>
            <w:r>
              <w:rPr>
                <w:rFonts w:ascii="仿宋" w:eastAsia="仿宋" w:hAnsi="仿宋" w:hint="eastAsia"/>
                <w:spacing w:val="-4"/>
                <w:sz w:val="24"/>
              </w:rPr>
              <w:sym w:font="Wingdings 2" w:char="00A3"/>
            </w:r>
            <w:r>
              <w:rPr>
                <w:rFonts w:ascii="仿宋" w:eastAsia="仿宋" w:hAnsi="仿宋" w:hint="eastAsia"/>
                <w:spacing w:val="-4"/>
                <w:sz w:val="24"/>
              </w:rPr>
              <w:t xml:space="preserve">省级  </w:t>
            </w:r>
            <w:r>
              <w:rPr>
                <w:rFonts w:ascii="仿宋" w:eastAsia="仿宋" w:hAnsi="仿宋" w:hint="eastAsia"/>
                <w:spacing w:val="-4"/>
                <w:sz w:val="24"/>
              </w:rPr>
              <w:sym w:font="Wingdings 2" w:char="00A3"/>
            </w:r>
            <w:r>
              <w:rPr>
                <w:rFonts w:ascii="仿宋" w:eastAsia="仿宋" w:hAnsi="仿宋" w:hint="eastAsia"/>
                <w:spacing w:val="-4"/>
                <w:sz w:val="24"/>
              </w:rPr>
              <w:t>否</w:t>
            </w:r>
          </w:p>
        </w:tc>
      </w:tr>
      <w:tr w:rsidR="00D763DB" w:rsidTr="00911B49">
        <w:trPr>
          <w:trHeight w:val="574"/>
        </w:trPr>
        <w:tc>
          <w:tcPr>
            <w:tcW w:w="19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承担具体教学任务</w:t>
            </w:r>
          </w:p>
        </w:tc>
        <w:tc>
          <w:tcPr>
            <w:tcW w:w="6423" w:type="dxa"/>
            <w:gridSpan w:val="11"/>
            <w:tcBorders>
              <w:top w:val="single" w:sz="4" w:space="0" w:color="000000"/>
              <w:left w:val="single" w:sz="4" w:space="0" w:color="000000"/>
              <w:bottom w:val="single" w:sz="4" w:space="0" w:color="auto"/>
              <w:right w:val="single" w:sz="4" w:space="0" w:color="auto"/>
            </w:tcBorders>
            <w:tcMar>
              <w:top w:w="15" w:type="dxa"/>
              <w:left w:w="15" w:type="dxa"/>
              <w:right w:w="15" w:type="dxa"/>
            </w:tcMar>
          </w:tcPr>
          <w:p w:rsidR="00D763DB" w:rsidRDefault="00D763DB" w:rsidP="00911B49">
            <w:pPr>
              <w:widowControl/>
              <w:spacing w:line="276" w:lineRule="auto"/>
              <w:rPr>
                <w:rFonts w:ascii="仿宋" w:eastAsia="仿宋" w:hAnsi="仿宋"/>
                <w:spacing w:val="-4"/>
                <w:sz w:val="24"/>
              </w:rPr>
            </w:pPr>
            <w:r>
              <w:rPr>
                <w:rFonts w:ascii="仿宋" w:eastAsia="仿宋" w:hAnsi="仿宋" w:cs="仿宋" w:hint="eastAsia"/>
                <w:spacing w:val="-4"/>
                <w:sz w:val="24"/>
              </w:rPr>
              <w:t>（请填写近两年内所授课程）</w:t>
            </w:r>
          </w:p>
        </w:tc>
      </w:tr>
      <w:tr w:rsidR="00D763DB" w:rsidTr="00911B49">
        <w:trPr>
          <w:trHeight w:val="555"/>
        </w:trPr>
        <w:tc>
          <w:tcPr>
            <w:tcW w:w="1979"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D763DB" w:rsidRDefault="00D763DB" w:rsidP="00911B49">
            <w:pPr>
              <w:widowControl/>
              <w:spacing w:line="276" w:lineRule="auto"/>
              <w:jc w:val="center"/>
              <w:rPr>
                <w:rFonts w:ascii="仿宋" w:eastAsia="仿宋" w:hAnsi="仿宋"/>
                <w:spacing w:val="-4"/>
                <w:sz w:val="24"/>
              </w:rPr>
            </w:pPr>
            <w:r>
              <w:rPr>
                <w:rFonts w:ascii="仿宋" w:eastAsia="仿宋" w:hAnsi="仿宋" w:hint="eastAsia"/>
                <w:spacing w:val="-4"/>
                <w:sz w:val="24"/>
              </w:rPr>
              <w:t>拍摄视频名称</w:t>
            </w:r>
          </w:p>
        </w:tc>
        <w:tc>
          <w:tcPr>
            <w:tcW w:w="6423" w:type="dxa"/>
            <w:gridSpan w:val="11"/>
            <w:tcBorders>
              <w:top w:val="single" w:sz="4" w:space="0" w:color="auto"/>
              <w:left w:val="single" w:sz="4" w:space="0" w:color="000000"/>
              <w:bottom w:val="single" w:sz="4" w:space="0" w:color="auto"/>
              <w:right w:val="single" w:sz="4" w:space="0" w:color="000000"/>
            </w:tcBorders>
            <w:tcMar>
              <w:top w:w="15" w:type="dxa"/>
              <w:left w:w="15" w:type="dxa"/>
              <w:right w:w="15" w:type="dxa"/>
            </w:tcMar>
          </w:tcPr>
          <w:p w:rsidR="00D763DB" w:rsidRDefault="00D763DB" w:rsidP="00911B49">
            <w:pPr>
              <w:widowControl/>
              <w:spacing w:line="276" w:lineRule="auto"/>
              <w:rPr>
                <w:rFonts w:ascii="仿宋" w:eastAsia="仿宋" w:hAnsi="仿宋"/>
                <w:spacing w:val="-4"/>
                <w:sz w:val="24"/>
              </w:rPr>
            </w:pPr>
            <w:r>
              <w:rPr>
                <w:rFonts w:ascii="仿宋" w:eastAsia="仿宋" w:hAnsi="仿宋" w:cs="仿宋" w:hint="eastAsia"/>
                <w:spacing w:val="-4"/>
                <w:sz w:val="24"/>
              </w:rPr>
              <w:t>（请填写教案序号+教学活动名称，如4 健身与养生）</w:t>
            </w:r>
          </w:p>
        </w:tc>
      </w:tr>
    </w:tbl>
    <w:p w:rsidR="00D763DB" w:rsidRDefault="00D763DB" w:rsidP="00D763DB">
      <w:pPr>
        <w:widowControl/>
        <w:shd w:val="clear" w:color="auto" w:fill="FFFFFF"/>
        <w:spacing w:line="276" w:lineRule="auto"/>
        <w:ind w:left="565" w:hanging="626"/>
        <w:jc w:val="center"/>
        <w:rPr>
          <w:rFonts w:ascii="仿宋" w:hAnsi="仿宋"/>
          <w:spacing w:val="-4"/>
        </w:rPr>
      </w:pPr>
      <w:r>
        <w:rPr>
          <w:rFonts w:ascii="宋体" w:hAnsi="宋体" w:hint="eastAsia"/>
          <w:b/>
          <w:bCs/>
          <w:sz w:val="28"/>
        </w:rPr>
        <w:lastRenderedPageBreak/>
        <w:t>参赛承诺与说明</w:t>
      </w:r>
      <w:r>
        <w:rPr>
          <w:rStyle w:val="af6"/>
          <w:rFonts w:ascii="仿宋" w:eastAsia="仿宋" w:hAnsi="仿宋"/>
          <w:spacing w:val="-4"/>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40"/>
        <w:gridCol w:w="1420"/>
        <w:gridCol w:w="1807"/>
        <w:gridCol w:w="2455"/>
      </w:tblGrid>
      <w:tr w:rsidR="00D763DB" w:rsidTr="00911B49">
        <w:trPr>
          <w:trHeight w:val="993"/>
          <w:jc w:val="center"/>
        </w:trPr>
        <w:tc>
          <w:tcPr>
            <w:tcW w:w="6067" w:type="dxa"/>
            <w:gridSpan w:val="3"/>
            <w:vAlign w:val="center"/>
          </w:tcPr>
          <w:p w:rsidR="00D763DB" w:rsidRDefault="00D763DB" w:rsidP="00911B49">
            <w:pPr>
              <w:widowControl/>
              <w:spacing w:line="300" w:lineRule="exact"/>
              <w:jc w:val="center"/>
              <w:rPr>
                <w:rFonts w:ascii="仿宋" w:eastAsia="仿宋" w:hAnsi="仿宋"/>
                <w:spacing w:val="-4"/>
                <w:sz w:val="24"/>
              </w:rPr>
            </w:pPr>
            <w:r>
              <w:rPr>
                <w:rFonts w:ascii="仿宋" w:eastAsia="仿宋" w:hAnsi="仿宋" w:hint="eastAsia"/>
                <w:spacing w:val="-4"/>
                <w:sz w:val="24"/>
              </w:rPr>
              <w:t>本校本课程作品未在</w:t>
            </w:r>
            <w:r>
              <w:rPr>
                <w:rFonts w:ascii="仿宋" w:eastAsia="仿宋" w:hAnsi="仿宋"/>
                <w:spacing w:val="-4"/>
                <w:sz w:val="24"/>
              </w:rPr>
              <w:t>20</w:t>
            </w:r>
            <w:r>
              <w:rPr>
                <w:rFonts w:ascii="仿宋" w:eastAsia="仿宋" w:hAnsi="仿宋" w:hint="eastAsia"/>
                <w:spacing w:val="-4"/>
                <w:sz w:val="24"/>
              </w:rPr>
              <w:t>20、2021</w:t>
            </w:r>
            <w:r>
              <w:rPr>
                <w:rFonts w:ascii="仿宋" w:eastAsia="仿宋" w:hAnsi="仿宋"/>
                <w:spacing w:val="-4"/>
                <w:sz w:val="24"/>
              </w:rPr>
              <w:t>年全国职业院校技能大赛教学能力比赛中获得一等奖</w:t>
            </w:r>
          </w:p>
        </w:tc>
        <w:tc>
          <w:tcPr>
            <w:tcW w:w="2455" w:type="dxa"/>
            <w:vAlign w:val="center"/>
          </w:tcPr>
          <w:p w:rsidR="00D763DB" w:rsidRDefault="00D763DB" w:rsidP="00911B49">
            <w:pPr>
              <w:widowControl/>
              <w:spacing w:line="300" w:lineRule="exact"/>
              <w:jc w:val="center"/>
              <w:rPr>
                <w:rFonts w:ascii="仿宋" w:eastAsia="仿宋" w:hAnsi="仿宋"/>
                <w:spacing w:val="-4"/>
                <w:sz w:val="24"/>
              </w:rPr>
            </w:pPr>
            <w:r>
              <w:rPr>
                <w:rFonts w:ascii="仿宋" w:eastAsia="仿宋" w:hAnsi="仿宋"/>
                <w:spacing w:val="-4"/>
                <w:sz w:val="24"/>
              </w:rPr>
              <w:sym w:font="Wingdings 2" w:char="00A3"/>
            </w:r>
            <w:r>
              <w:rPr>
                <w:rFonts w:ascii="仿宋" w:eastAsia="仿宋" w:hAnsi="仿宋" w:hint="eastAsia"/>
                <w:spacing w:val="-4"/>
                <w:sz w:val="24"/>
              </w:rPr>
              <w:t>是</w:t>
            </w:r>
            <w:r>
              <w:rPr>
                <w:rFonts w:ascii="仿宋" w:eastAsia="仿宋" w:hAnsi="仿宋"/>
                <w:spacing w:val="-4"/>
                <w:sz w:val="24"/>
              </w:rPr>
              <w:t xml:space="preserve"> </w:t>
            </w:r>
            <w:r>
              <w:rPr>
                <w:rFonts w:ascii="仿宋" w:eastAsia="仿宋" w:hAnsi="仿宋" w:hint="eastAsia"/>
                <w:spacing w:val="-4"/>
                <w:sz w:val="24"/>
              </w:rPr>
              <w:t xml:space="preserve">   </w:t>
            </w:r>
            <w:r>
              <w:rPr>
                <w:rFonts w:ascii="仿宋" w:eastAsia="仿宋" w:hAnsi="仿宋"/>
                <w:spacing w:val="-4"/>
                <w:sz w:val="24"/>
              </w:rPr>
              <w:sym w:font="Wingdings 2" w:char="00A3"/>
            </w:r>
            <w:r>
              <w:rPr>
                <w:rFonts w:ascii="仿宋" w:eastAsia="仿宋" w:hAnsi="仿宋" w:hint="eastAsia"/>
                <w:spacing w:val="-4"/>
                <w:sz w:val="24"/>
              </w:rPr>
              <w:t>否</w:t>
            </w:r>
          </w:p>
        </w:tc>
      </w:tr>
      <w:tr w:rsidR="00D763DB" w:rsidTr="00911B49">
        <w:trPr>
          <w:trHeight w:val="833"/>
          <w:jc w:val="center"/>
        </w:trPr>
        <w:tc>
          <w:tcPr>
            <w:tcW w:w="6067" w:type="dxa"/>
            <w:gridSpan w:val="3"/>
            <w:vAlign w:val="center"/>
          </w:tcPr>
          <w:p w:rsidR="00D763DB" w:rsidRDefault="00D763DB" w:rsidP="00911B49">
            <w:pPr>
              <w:widowControl/>
              <w:spacing w:line="300" w:lineRule="exact"/>
              <w:jc w:val="center"/>
              <w:rPr>
                <w:rFonts w:ascii="仿宋" w:eastAsia="仿宋" w:hAnsi="仿宋"/>
                <w:spacing w:val="-4"/>
                <w:sz w:val="24"/>
              </w:rPr>
            </w:pPr>
            <w:r>
              <w:rPr>
                <w:rFonts w:ascii="仿宋" w:eastAsia="仿宋" w:hAnsi="仿宋" w:hint="eastAsia"/>
                <w:spacing w:val="-4"/>
                <w:sz w:val="24"/>
              </w:rPr>
              <w:t xml:space="preserve">本人未在 </w:t>
            </w:r>
            <w:r>
              <w:rPr>
                <w:rFonts w:ascii="仿宋" w:eastAsia="仿宋" w:hAnsi="仿宋"/>
                <w:spacing w:val="-4"/>
                <w:sz w:val="24"/>
              </w:rPr>
              <w:t>20</w:t>
            </w:r>
            <w:r>
              <w:rPr>
                <w:rFonts w:ascii="仿宋" w:eastAsia="仿宋" w:hAnsi="仿宋" w:hint="eastAsia"/>
                <w:spacing w:val="-4"/>
                <w:sz w:val="24"/>
              </w:rPr>
              <w:t>20、2021</w:t>
            </w:r>
            <w:r>
              <w:rPr>
                <w:rFonts w:ascii="仿宋" w:eastAsia="仿宋" w:hAnsi="仿宋"/>
                <w:spacing w:val="-4"/>
                <w:sz w:val="24"/>
              </w:rPr>
              <w:t>年全国职业院校技能大赛</w:t>
            </w:r>
          </w:p>
          <w:p w:rsidR="00D763DB" w:rsidRDefault="00D763DB" w:rsidP="00911B49">
            <w:pPr>
              <w:widowControl/>
              <w:spacing w:line="300" w:lineRule="exact"/>
              <w:jc w:val="center"/>
              <w:rPr>
                <w:rFonts w:ascii="仿宋" w:eastAsia="仿宋" w:hAnsi="仿宋"/>
                <w:spacing w:val="-4"/>
                <w:sz w:val="24"/>
              </w:rPr>
            </w:pPr>
            <w:r>
              <w:rPr>
                <w:rFonts w:ascii="仿宋" w:eastAsia="仿宋" w:hAnsi="仿宋"/>
                <w:spacing w:val="-4"/>
                <w:sz w:val="24"/>
              </w:rPr>
              <w:t>教学能力比赛中获得一等奖</w:t>
            </w:r>
          </w:p>
        </w:tc>
        <w:tc>
          <w:tcPr>
            <w:tcW w:w="2455" w:type="dxa"/>
            <w:vAlign w:val="center"/>
          </w:tcPr>
          <w:p w:rsidR="00D763DB" w:rsidRDefault="00D763DB" w:rsidP="00911B49">
            <w:pPr>
              <w:widowControl/>
              <w:spacing w:line="300" w:lineRule="exact"/>
              <w:jc w:val="center"/>
              <w:rPr>
                <w:rFonts w:ascii="仿宋" w:eastAsia="仿宋" w:hAnsi="仿宋"/>
                <w:spacing w:val="-4"/>
                <w:sz w:val="24"/>
              </w:rPr>
            </w:pPr>
            <w:r>
              <w:rPr>
                <w:rFonts w:ascii="仿宋" w:eastAsia="仿宋" w:hAnsi="仿宋"/>
                <w:spacing w:val="-4"/>
                <w:sz w:val="24"/>
              </w:rPr>
              <w:sym w:font="Wingdings 2" w:char="00A3"/>
            </w:r>
            <w:r>
              <w:rPr>
                <w:rFonts w:ascii="仿宋" w:eastAsia="仿宋" w:hAnsi="仿宋" w:hint="eastAsia"/>
                <w:spacing w:val="-4"/>
                <w:sz w:val="24"/>
              </w:rPr>
              <w:t>是</w:t>
            </w:r>
            <w:r>
              <w:rPr>
                <w:rFonts w:ascii="仿宋" w:eastAsia="仿宋" w:hAnsi="仿宋"/>
                <w:spacing w:val="-4"/>
                <w:sz w:val="24"/>
              </w:rPr>
              <w:t xml:space="preserve"> </w:t>
            </w:r>
            <w:r>
              <w:rPr>
                <w:rFonts w:ascii="仿宋" w:eastAsia="仿宋" w:hAnsi="仿宋" w:hint="eastAsia"/>
                <w:spacing w:val="-4"/>
                <w:sz w:val="24"/>
              </w:rPr>
              <w:t xml:space="preserve">   </w:t>
            </w:r>
            <w:r>
              <w:rPr>
                <w:rFonts w:ascii="仿宋" w:eastAsia="仿宋" w:hAnsi="仿宋"/>
                <w:spacing w:val="-4"/>
                <w:sz w:val="24"/>
              </w:rPr>
              <w:sym w:font="Wingdings 2" w:char="00A3"/>
            </w:r>
            <w:r>
              <w:rPr>
                <w:rFonts w:ascii="仿宋" w:eastAsia="仿宋" w:hAnsi="仿宋" w:hint="eastAsia"/>
                <w:spacing w:val="-4"/>
                <w:sz w:val="24"/>
              </w:rPr>
              <w:t>否</w:t>
            </w:r>
          </w:p>
        </w:tc>
      </w:tr>
      <w:tr w:rsidR="00D763DB" w:rsidTr="00911B49">
        <w:trPr>
          <w:trHeight w:val="566"/>
          <w:jc w:val="center"/>
        </w:trPr>
        <w:tc>
          <w:tcPr>
            <w:tcW w:w="6067" w:type="dxa"/>
            <w:gridSpan w:val="3"/>
            <w:vAlign w:val="center"/>
          </w:tcPr>
          <w:p w:rsidR="00D763DB" w:rsidRDefault="00D763DB" w:rsidP="00911B49">
            <w:pPr>
              <w:widowControl/>
              <w:spacing w:line="300" w:lineRule="exact"/>
              <w:jc w:val="center"/>
              <w:rPr>
                <w:rFonts w:ascii="仿宋" w:eastAsia="仿宋" w:hAnsi="仿宋"/>
                <w:spacing w:val="-4"/>
                <w:sz w:val="24"/>
              </w:rPr>
            </w:pPr>
            <w:r>
              <w:rPr>
                <w:rFonts w:ascii="仿宋" w:eastAsia="仿宋" w:hAnsi="仿宋" w:hint="eastAsia"/>
                <w:spacing w:val="-4"/>
                <w:sz w:val="24"/>
              </w:rPr>
              <w:t>以上填报作品信息、个人信息</w:t>
            </w:r>
            <w:proofErr w:type="gramStart"/>
            <w:r>
              <w:rPr>
                <w:rFonts w:ascii="仿宋" w:eastAsia="仿宋" w:hAnsi="仿宋" w:hint="eastAsia"/>
                <w:spacing w:val="-4"/>
                <w:sz w:val="24"/>
              </w:rPr>
              <w:t>均真实</w:t>
            </w:r>
            <w:proofErr w:type="gramEnd"/>
            <w:r>
              <w:rPr>
                <w:rFonts w:ascii="仿宋" w:eastAsia="仿宋" w:hAnsi="仿宋" w:hint="eastAsia"/>
                <w:spacing w:val="-4"/>
                <w:sz w:val="24"/>
              </w:rPr>
              <w:t>无误</w:t>
            </w:r>
          </w:p>
        </w:tc>
        <w:tc>
          <w:tcPr>
            <w:tcW w:w="2455" w:type="dxa"/>
            <w:vAlign w:val="center"/>
          </w:tcPr>
          <w:p w:rsidR="00D763DB" w:rsidRDefault="00D763DB" w:rsidP="00911B49">
            <w:pPr>
              <w:widowControl/>
              <w:spacing w:line="300" w:lineRule="exact"/>
              <w:jc w:val="center"/>
              <w:rPr>
                <w:rFonts w:ascii="仿宋" w:eastAsia="仿宋" w:hAnsi="仿宋"/>
                <w:spacing w:val="-4"/>
                <w:sz w:val="24"/>
              </w:rPr>
            </w:pPr>
            <w:r>
              <w:rPr>
                <w:rFonts w:ascii="仿宋" w:eastAsia="仿宋" w:hAnsi="仿宋"/>
                <w:spacing w:val="-4"/>
                <w:sz w:val="24"/>
              </w:rPr>
              <w:sym w:font="Wingdings 2" w:char="00A3"/>
            </w:r>
            <w:r>
              <w:rPr>
                <w:rFonts w:ascii="仿宋" w:eastAsia="仿宋" w:hAnsi="仿宋" w:hint="eastAsia"/>
                <w:spacing w:val="-4"/>
                <w:sz w:val="24"/>
              </w:rPr>
              <w:t>是</w:t>
            </w:r>
            <w:r>
              <w:rPr>
                <w:rFonts w:ascii="仿宋" w:eastAsia="仿宋" w:hAnsi="仿宋"/>
                <w:spacing w:val="-4"/>
                <w:sz w:val="24"/>
              </w:rPr>
              <w:t xml:space="preserve"> </w:t>
            </w:r>
            <w:r>
              <w:rPr>
                <w:rFonts w:ascii="仿宋" w:eastAsia="仿宋" w:hAnsi="仿宋" w:hint="eastAsia"/>
                <w:spacing w:val="-4"/>
                <w:sz w:val="24"/>
              </w:rPr>
              <w:t xml:space="preserve">   </w:t>
            </w:r>
            <w:r>
              <w:rPr>
                <w:rFonts w:ascii="仿宋" w:eastAsia="仿宋" w:hAnsi="仿宋"/>
                <w:spacing w:val="-4"/>
                <w:sz w:val="24"/>
              </w:rPr>
              <w:sym w:font="Wingdings 2" w:char="00A3"/>
            </w:r>
            <w:r>
              <w:rPr>
                <w:rFonts w:ascii="仿宋" w:eastAsia="仿宋" w:hAnsi="仿宋" w:hint="eastAsia"/>
                <w:spacing w:val="-4"/>
                <w:sz w:val="24"/>
              </w:rPr>
              <w:t>否</w:t>
            </w:r>
          </w:p>
        </w:tc>
      </w:tr>
      <w:tr w:rsidR="00D763DB" w:rsidTr="00911B49">
        <w:trPr>
          <w:trHeight w:val="580"/>
          <w:jc w:val="center"/>
        </w:trPr>
        <w:tc>
          <w:tcPr>
            <w:tcW w:w="6067" w:type="dxa"/>
            <w:gridSpan w:val="3"/>
            <w:vAlign w:val="center"/>
          </w:tcPr>
          <w:p w:rsidR="00D763DB" w:rsidRDefault="00D763DB" w:rsidP="00911B49">
            <w:pPr>
              <w:widowControl/>
              <w:spacing w:line="300" w:lineRule="exact"/>
              <w:jc w:val="center"/>
              <w:rPr>
                <w:rFonts w:ascii="仿宋" w:eastAsia="仿宋" w:hAnsi="仿宋"/>
                <w:spacing w:val="-4"/>
                <w:sz w:val="24"/>
              </w:rPr>
            </w:pPr>
            <w:r>
              <w:rPr>
                <w:rFonts w:ascii="仿宋" w:eastAsia="仿宋" w:hAnsi="仿宋" w:hint="eastAsia"/>
                <w:spacing w:val="-4"/>
                <w:sz w:val="24"/>
              </w:rPr>
              <w:t>参赛作品材料没有泄漏地区、学校名称</w:t>
            </w:r>
          </w:p>
        </w:tc>
        <w:tc>
          <w:tcPr>
            <w:tcW w:w="2455" w:type="dxa"/>
            <w:vAlign w:val="center"/>
          </w:tcPr>
          <w:p w:rsidR="00D763DB" w:rsidRDefault="00D763DB" w:rsidP="00911B49">
            <w:pPr>
              <w:widowControl/>
              <w:spacing w:line="300" w:lineRule="exact"/>
              <w:jc w:val="center"/>
              <w:rPr>
                <w:rFonts w:ascii="仿宋" w:eastAsia="仿宋" w:hAnsi="仿宋"/>
                <w:spacing w:val="-4"/>
                <w:sz w:val="24"/>
              </w:rPr>
            </w:pPr>
            <w:r>
              <w:rPr>
                <w:rFonts w:ascii="仿宋" w:eastAsia="仿宋" w:hAnsi="仿宋"/>
                <w:spacing w:val="-4"/>
                <w:sz w:val="24"/>
              </w:rPr>
              <w:sym w:font="Wingdings 2" w:char="00A3"/>
            </w:r>
            <w:r>
              <w:rPr>
                <w:rFonts w:ascii="仿宋" w:eastAsia="仿宋" w:hAnsi="仿宋" w:hint="eastAsia"/>
                <w:spacing w:val="-4"/>
                <w:sz w:val="24"/>
              </w:rPr>
              <w:t>是</w:t>
            </w:r>
            <w:r>
              <w:rPr>
                <w:rFonts w:ascii="仿宋" w:eastAsia="仿宋" w:hAnsi="仿宋"/>
                <w:spacing w:val="-4"/>
                <w:sz w:val="24"/>
              </w:rPr>
              <w:t xml:space="preserve"> </w:t>
            </w:r>
            <w:r>
              <w:rPr>
                <w:rFonts w:ascii="仿宋" w:eastAsia="仿宋" w:hAnsi="仿宋" w:hint="eastAsia"/>
                <w:spacing w:val="-4"/>
                <w:sz w:val="24"/>
              </w:rPr>
              <w:t xml:space="preserve">   </w:t>
            </w:r>
            <w:r>
              <w:rPr>
                <w:rFonts w:ascii="仿宋" w:eastAsia="仿宋" w:hAnsi="仿宋"/>
                <w:spacing w:val="-4"/>
                <w:sz w:val="24"/>
              </w:rPr>
              <w:sym w:font="Wingdings 2" w:char="00A3"/>
            </w:r>
            <w:r>
              <w:rPr>
                <w:rFonts w:ascii="仿宋" w:eastAsia="仿宋" w:hAnsi="仿宋" w:hint="eastAsia"/>
                <w:spacing w:val="-4"/>
                <w:sz w:val="24"/>
              </w:rPr>
              <w:t>否</w:t>
            </w:r>
          </w:p>
        </w:tc>
      </w:tr>
      <w:tr w:rsidR="00D763DB" w:rsidTr="00911B49">
        <w:trPr>
          <w:trHeight w:val="597"/>
          <w:jc w:val="center"/>
        </w:trPr>
        <w:tc>
          <w:tcPr>
            <w:tcW w:w="6067" w:type="dxa"/>
            <w:gridSpan w:val="3"/>
            <w:vAlign w:val="center"/>
          </w:tcPr>
          <w:p w:rsidR="00D763DB" w:rsidRDefault="00D763DB" w:rsidP="00911B49">
            <w:pPr>
              <w:widowControl/>
              <w:spacing w:line="300" w:lineRule="exact"/>
              <w:jc w:val="center"/>
              <w:rPr>
                <w:rFonts w:ascii="仿宋" w:eastAsia="仿宋" w:hAnsi="仿宋"/>
                <w:spacing w:val="-4"/>
                <w:sz w:val="24"/>
              </w:rPr>
            </w:pPr>
            <w:r>
              <w:rPr>
                <w:rFonts w:ascii="仿宋" w:eastAsia="仿宋" w:hAnsi="仿宋" w:hint="eastAsia"/>
                <w:spacing w:val="-4"/>
                <w:sz w:val="24"/>
              </w:rPr>
              <w:t>保证参赛作品无知识产权异议或其他法律纠纷</w:t>
            </w:r>
          </w:p>
        </w:tc>
        <w:tc>
          <w:tcPr>
            <w:tcW w:w="2455" w:type="dxa"/>
            <w:vAlign w:val="center"/>
          </w:tcPr>
          <w:p w:rsidR="00D763DB" w:rsidRDefault="00D763DB" w:rsidP="00911B49">
            <w:pPr>
              <w:widowControl/>
              <w:spacing w:line="300" w:lineRule="exact"/>
              <w:jc w:val="center"/>
              <w:rPr>
                <w:rFonts w:ascii="仿宋" w:eastAsia="仿宋" w:hAnsi="仿宋"/>
                <w:spacing w:val="-4"/>
                <w:sz w:val="24"/>
              </w:rPr>
            </w:pPr>
            <w:r>
              <w:rPr>
                <w:rFonts w:ascii="仿宋" w:eastAsia="仿宋" w:hAnsi="仿宋"/>
                <w:spacing w:val="-4"/>
                <w:sz w:val="24"/>
              </w:rPr>
              <w:sym w:font="Wingdings 2" w:char="00A3"/>
            </w:r>
            <w:r>
              <w:rPr>
                <w:rFonts w:ascii="仿宋" w:eastAsia="仿宋" w:hAnsi="仿宋" w:hint="eastAsia"/>
                <w:spacing w:val="-4"/>
                <w:sz w:val="24"/>
              </w:rPr>
              <w:t>是</w:t>
            </w:r>
            <w:r>
              <w:rPr>
                <w:rFonts w:ascii="仿宋" w:eastAsia="仿宋" w:hAnsi="仿宋"/>
                <w:spacing w:val="-4"/>
                <w:sz w:val="24"/>
              </w:rPr>
              <w:t xml:space="preserve"> </w:t>
            </w:r>
            <w:r>
              <w:rPr>
                <w:rFonts w:ascii="仿宋" w:eastAsia="仿宋" w:hAnsi="仿宋" w:hint="eastAsia"/>
                <w:spacing w:val="-4"/>
                <w:sz w:val="24"/>
              </w:rPr>
              <w:t xml:space="preserve">   </w:t>
            </w:r>
            <w:r>
              <w:rPr>
                <w:rFonts w:ascii="仿宋" w:eastAsia="仿宋" w:hAnsi="仿宋"/>
                <w:spacing w:val="-4"/>
                <w:sz w:val="24"/>
              </w:rPr>
              <w:sym w:font="Wingdings 2" w:char="00A3"/>
            </w:r>
            <w:r>
              <w:rPr>
                <w:rFonts w:ascii="仿宋" w:eastAsia="仿宋" w:hAnsi="仿宋" w:hint="eastAsia"/>
                <w:spacing w:val="-4"/>
                <w:sz w:val="24"/>
              </w:rPr>
              <w:t>否</w:t>
            </w:r>
          </w:p>
        </w:tc>
      </w:tr>
      <w:tr w:rsidR="00D763DB" w:rsidTr="00911B49">
        <w:trPr>
          <w:trHeight w:val="652"/>
          <w:jc w:val="center"/>
        </w:trPr>
        <w:tc>
          <w:tcPr>
            <w:tcW w:w="6067" w:type="dxa"/>
            <w:gridSpan w:val="3"/>
            <w:vAlign w:val="center"/>
          </w:tcPr>
          <w:p w:rsidR="00D763DB" w:rsidRDefault="00D763DB" w:rsidP="00911B49">
            <w:pPr>
              <w:widowControl/>
              <w:spacing w:line="300" w:lineRule="exact"/>
              <w:jc w:val="center"/>
              <w:rPr>
                <w:rFonts w:ascii="仿宋" w:eastAsia="仿宋" w:hAnsi="仿宋"/>
                <w:spacing w:val="-4"/>
                <w:sz w:val="24"/>
              </w:rPr>
            </w:pPr>
            <w:r>
              <w:rPr>
                <w:rFonts w:ascii="仿宋" w:eastAsia="仿宋" w:hAnsi="仿宋" w:hint="eastAsia"/>
                <w:spacing w:val="-4"/>
                <w:sz w:val="24"/>
              </w:rPr>
              <w:t>同意比赛执委会拥有对参赛作品进行公益性共享权利</w:t>
            </w:r>
          </w:p>
        </w:tc>
        <w:tc>
          <w:tcPr>
            <w:tcW w:w="2455" w:type="dxa"/>
            <w:vAlign w:val="center"/>
          </w:tcPr>
          <w:p w:rsidR="00D763DB" w:rsidRDefault="00D763DB" w:rsidP="00911B49">
            <w:pPr>
              <w:widowControl/>
              <w:spacing w:line="300" w:lineRule="exact"/>
              <w:jc w:val="center"/>
              <w:rPr>
                <w:rFonts w:ascii="仿宋" w:eastAsia="仿宋" w:hAnsi="仿宋"/>
                <w:spacing w:val="-4"/>
                <w:sz w:val="24"/>
              </w:rPr>
            </w:pPr>
            <w:r>
              <w:rPr>
                <w:rFonts w:ascii="仿宋" w:eastAsia="仿宋" w:hAnsi="仿宋"/>
                <w:spacing w:val="-4"/>
                <w:sz w:val="24"/>
              </w:rPr>
              <w:sym w:font="Wingdings 2" w:char="00A3"/>
            </w:r>
            <w:r>
              <w:rPr>
                <w:rFonts w:ascii="仿宋" w:eastAsia="仿宋" w:hAnsi="仿宋" w:hint="eastAsia"/>
                <w:spacing w:val="-4"/>
                <w:sz w:val="24"/>
              </w:rPr>
              <w:t>是</w:t>
            </w:r>
            <w:r>
              <w:rPr>
                <w:rFonts w:ascii="仿宋" w:eastAsia="仿宋" w:hAnsi="仿宋"/>
                <w:spacing w:val="-4"/>
                <w:sz w:val="24"/>
              </w:rPr>
              <w:t xml:space="preserve"> </w:t>
            </w:r>
            <w:r>
              <w:rPr>
                <w:rFonts w:ascii="仿宋" w:eastAsia="仿宋" w:hAnsi="仿宋" w:hint="eastAsia"/>
                <w:spacing w:val="-4"/>
                <w:sz w:val="24"/>
              </w:rPr>
              <w:t xml:space="preserve">   </w:t>
            </w:r>
            <w:r>
              <w:rPr>
                <w:rFonts w:ascii="仿宋" w:eastAsia="仿宋" w:hAnsi="仿宋"/>
                <w:spacing w:val="-4"/>
                <w:sz w:val="24"/>
              </w:rPr>
              <w:sym w:font="Wingdings 2" w:char="00A3"/>
            </w:r>
            <w:r>
              <w:rPr>
                <w:rFonts w:ascii="仿宋" w:eastAsia="仿宋" w:hAnsi="仿宋" w:hint="eastAsia"/>
                <w:spacing w:val="-4"/>
                <w:sz w:val="24"/>
              </w:rPr>
              <w:t>否</w:t>
            </w:r>
          </w:p>
        </w:tc>
      </w:tr>
      <w:tr w:rsidR="00D763DB" w:rsidTr="00911B49">
        <w:trPr>
          <w:trHeight w:val="2246"/>
          <w:jc w:val="center"/>
        </w:trPr>
        <w:tc>
          <w:tcPr>
            <w:tcW w:w="8522" w:type="dxa"/>
            <w:gridSpan w:val="4"/>
            <w:vAlign w:val="center"/>
          </w:tcPr>
          <w:p w:rsidR="00D763DB" w:rsidRDefault="00D763DB" w:rsidP="00911B49">
            <w:pPr>
              <w:widowControl/>
              <w:spacing w:line="300" w:lineRule="exact"/>
              <w:rPr>
                <w:rFonts w:ascii="仿宋" w:eastAsia="仿宋" w:hAnsi="仿宋"/>
                <w:spacing w:val="-4"/>
                <w:sz w:val="24"/>
              </w:rPr>
            </w:pPr>
            <w:r>
              <w:rPr>
                <w:rFonts w:ascii="楷体" w:eastAsia="楷体" w:hAnsi="楷体" w:cs="楷体" w:hint="eastAsia"/>
                <w:b/>
                <w:bCs/>
                <w:spacing w:val="-4"/>
                <w:sz w:val="24"/>
              </w:rPr>
              <w:t>佐证材料</w:t>
            </w:r>
            <w:r>
              <w:rPr>
                <w:rFonts w:ascii="仿宋" w:eastAsia="仿宋" w:hAnsi="仿宋" w:hint="eastAsia"/>
                <w:spacing w:val="-4"/>
                <w:sz w:val="24"/>
              </w:rPr>
              <w:t xml:space="preserve">： </w:t>
            </w:r>
          </w:p>
          <w:p w:rsidR="00D763DB" w:rsidRDefault="00D763DB" w:rsidP="00911B49">
            <w:pPr>
              <w:widowControl/>
              <w:spacing w:line="300" w:lineRule="exact"/>
              <w:rPr>
                <w:rFonts w:ascii="仿宋" w:eastAsia="仿宋" w:hAnsi="仿宋"/>
                <w:spacing w:val="-4"/>
                <w:sz w:val="24"/>
              </w:rPr>
            </w:pPr>
            <w:r>
              <w:rPr>
                <w:rFonts w:ascii="仿宋" w:eastAsia="仿宋" w:hAnsi="仿宋"/>
                <w:spacing w:val="-4"/>
                <w:sz w:val="24"/>
              </w:rPr>
              <w:sym w:font="Wingdings 2" w:char="00A3"/>
            </w:r>
            <w:r>
              <w:rPr>
                <w:rFonts w:ascii="仿宋" w:eastAsia="仿宋" w:hAnsi="仿宋" w:hint="eastAsia"/>
                <w:spacing w:val="-4"/>
                <w:sz w:val="24"/>
              </w:rPr>
              <w:t>专业证明（目前在校生按原目录的专业名称培养至毕业。中职提供“全国中等职业学校学生管理信息系统”专业数据证明，高职提供“全国职业院校专业设置管理与公共信息服务平台”专业备案证明）</w:t>
            </w:r>
          </w:p>
          <w:p w:rsidR="00D763DB" w:rsidRDefault="00D763DB" w:rsidP="00911B49">
            <w:pPr>
              <w:widowControl/>
              <w:spacing w:line="300" w:lineRule="exact"/>
              <w:rPr>
                <w:rFonts w:ascii="仿宋" w:eastAsia="仿宋" w:hAnsi="仿宋"/>
                <w:spacing w:val="-4"/>
                <w:sz w:val="24"/>
              </w:rPr>
            </w:pPr>
            <w:r>
              <w:rPr>
                <w:rFonts w:ascii="仿宋" w:eastAsia="仿宋" w:hAnsi="仿宋"/>
                <w:spacing w:val="-4"/>
                <w:sz w:val="24"/>
              </w:rPr>
              <w:sym w:font="Wingdings 2" w:char="00A3"/>
            </w:r>
            <w:r>
              <w:rPr>
                <w:rFonts w:ascii="仿宋" w:eastAsia="仿宋" w:hAnsi="仿宋" w:hint="eastAsia"/>
                <w:spacing w:val="-4"/>
                <w:sz w:val="24"/>
              </w:rPr>
              <w:t>授课班级学生花名册（中高职都需要）</w:t>
            </w:r>
          </w:p>
          <w:p w:rsidR="00D763DB" w:rsidRDefault="00D763DB" w:rsidP="00911B49">
            <w:pPr>
              <w:widowControl/>
              <w:spacing w:line="300" w:lineRule="exact"/>
              <w:rPr>
                <w:rFonts w:ascii="仿宋" w:eastAsia="仿宋" w:hAnsi="仿宋"/>
                <w:spacing w:val="-4"/>
                <w:sz w:val="24"/>
              </w:rPr>
            </w:pPr>
            <w:r>
              <w:rPr>
                <w:rFonts w:ascii="仿宋" w:eastAsia="仿宋" w:hAnsi="仿宋"/>
                <w:spacing w:val="-4"/>
                <w:sz w:val="24"/>
              </w:rPr>
              <w:sym w:font="Wingdings 2" w:char="00A3"/>
            </w:r>
            <w:r>
              <w:rPr>
                <w:rFonts w:ascii="仿宋" w:eastAsia="仿宋" w:hAnsi="仿宋" w:hint="eastAsia"/>
                <w:spacing w:val="-4"/>
                <w:sz w:val="24"/>
              </w:rPr>
              <w:t>企业兼职教师聘任书（有此情况则需提供）</w:t>
            </w:r>
          </w:p>
          <w:p w:rsidR="00D763DB" w:rsidRDefault="00D763DB" w:rsidP="00911B49">
            <w:pPr>
              <w:widowControl/>
              <w:spacing w:line="300" w:lineRule="exact"/>
              <w:rPr>
                <w:rFonts w:ascii="仿宋" w:eastAsia="仿宋" w:hAnsi="仿宋"/>
                <w:spacing w:val="-4"/>
                <w:sz w:val="24"/>
              </w:rPr>
            </w:pPr>
            <w:r>
              <w:rPr>
                <w:rFonts w:ascii="仿宋" w:eastAsia="仿宋" w:hAnsi="仿宋"/>
                <w:spacing w:val="-4"/>
                <w:sz w:val="24"/>
              </w:rPr>
              <w:sym w:font="Wingdings 2" w:char="00A3"/>
            </w:r>
            <w:r>
              <w:rPr>
                <w:rFonts w:ascii="仿宋" w:eastAsia="仿宋" w:hAnsi="仿宋" w:hint="eastAsia"/>
                <w:spacing w:val="-4"/>
                <w:sz w:val="24"/>
              </w:rPr>
              <w:t>东西协作院校协议（有此情况则需提供）</w:t>
            </w:r>
          </w:p>
        </w:tc>
      </w:tr>
      <w:tr w:rsidR="00D763DB" w:rsidTr="00911B49">
        <w:trPr>
          <w:trHeight w:val="948"/>
          <w:jc w:val="center"/>
        </w:trPr>
        <w:tc>
          <w:tcPr>
            <w:tcW w:w="2840" w:type="dxa"/>
            <w:vAlign w:val="center"/>
          </w:tcPr>
          <w:p w:rsidR="00D763DB" w:rsidRDefault="00D763DB" w:rsidP="00911B49">
            <w:pPr>
              <w:widowControl/>
              <w:spacing w:line="276" w:lineRule="auto"/>
              <w:rPr>
                <w:rFonts w:ascii="仿宋" w:eastAsia="仿宋" w:hAnsi="仿宋"/>
                <w:spacing w:val="-4"/>
                <w:sz w:val="24"/>
              </w:rPr>
            </w:pPr>
            <w:r>
              <w:rPr>
                <w:rFonts w:ascii="仿宋" w:eastAsia="仿宋" w:hAnsi="仿宋" w:hint="eastAsia"/>
                <w:spacing w:val="-4"/>
                <w:sz w:val="24"/>
              </w:rPr>
              <w:t xml:space="preserve">教学团队签字 </w:t>
            </w:r>
          </w:p>
        </w:tc>
        <w:tc>
          <w:tcPr>
            <w:tcW w:w="5682" w:type="dxa"/>
            <w:gridSpan w:val="3"/>
            <w:vAlign w:val="center"/>
          </w:tcPr>
          <w:p w:rsidR="00D763DB" w:rsidRDefault="00D763DB" w:rsidP="00911B49">
            <w:pPr>
              <w:widowControl/>
              <w:spacing w:line="276" w:lineRule="auto"/>
              <w:rPr>
                <w:rFonts w:ascii="仿宋" w:eastAsia="仿宋" w:hAnsi="仿宋"/>
                <w:spacing w:val="-4"/>
                <w:sz w:val="24"/>
              </w:rPr>
            </w:pPr>
          </w:p>
        </w:tc>
      </w:tr>
      <w:tr w:rsidR="00D763DB" w:rsidTr="00911B49">
        <w:trPr>
          <w:trHeight w:val="3775"/>
          <w:jc w:val="center"/>
        </w:trPr>
        <w:tc>
          <w:tcPr>
            <w:tcW w:w="4260" w:type="dxa"/>
            <w:gridSpan w:val="2"/>
            <w:vAlign w:val="bottom"/>
          </w:tcPr>
          <w:p w:rsidR="00D763DB" w:rsidRDefault="00D763DB" w:rsidP="00911B49">
            <w:pPr>
              <w:widowControl/>
              <w:spacing w:line="480" w:lineRule="auto"/>
              <w:jc w:val="center"/>
              <w:rPr>
                <w:rFonts w:ascii="仿宋" w:eastAsia="仿宋" w:hAnsi="仿宋"/>
                <w:spacing w:val="-4"/>
                <w:sz w:val="24"/>
              </w:rPr>
            </w:pPr>
            <w:r>
              <w:rPr>
                <w:rFonts w:ascii="仿宋" w:eastAsia="仿宋" w:hAnsi="仿宋" w:hint="eastAsia"/>
                <w:spacing w:val="-4"/>
                <w:sz w:val="24"/>
              </w:rPr>
              <w:t>（所在单位签署意见并盖章）</w:t>
            </w:r>
          </w:p>
          <w:p w:rsidR="00D763DB" w:rsidRDefault="00D763DB" w:rsidP="00911B49">
            <w:pPr>
              <w:widowControl/>
              <w:spacing w:line="480" w:lineRule="auto"/>
              <w:jc w:val="center"/>
              <w:rPr>
                <w:rFonts w:ascii="仿宋" w:eastAsia="仿宋" w:hAnsi="仿宋"/>
                <w:spacing w:val="-4"/>
                <w:sz w:val="24"/>
              </w:rPr>
            </w:pPr>
            <w:r>
              <w:rPr>
                <w:rFonts w:ascii="仿宋" w:eastAsia="仿宋" w:hAnsi="仿宋"/>
                <w:spacing w:val="-4"/>
                <w:sz w:val="24"/>
              </w:rPr>
              <w:t>日期：</w:t>
            </w:r>
          </w:p>
        </w:tc>
        <w:tc>
          <w:tcPr>
            <w:tcW w:w="4262" w:type="dxa"/>
            <w:gridSpan w:val="2"/>
            <w:vAlign w:val="bottom"/>
          </w:tcPr>
          <w:p w:rsidR="00D763DB" w:rsidRDefault="00D763DB" w:rsidP="00911B49">
            <w:pPr>
              <w:widowControl/>
              <w:spacing w:line="540" w:lineRule="exact"/>
              <w:rPr>
                <w:rFonts w:ascii="仿宋" w:eastAsia="仿宋" w:hAnsi="仿宋"/>
                <w:spacing w:val="-4"/>
                <w:sz w:val="24"/>
              </w:rPr>
            </w:pPr>
            <w:r>
              <w:rPr>
                <w:rFonts w:ascii="仿宋" w:eastAsia="仿宋" w:hAnsi="仿宋" w:hint="eastAsia"/>
                <w:spacing w:val="-4"/>
                <w:sz w:val="24"/>
              </w:rPr>
              <w:t>（中职学校所属市级教育行政部门处室签署意见</w:t>
            </w:r>
            <w:r>
              <w:rPr>
                <w:rFonts w:ascii="仿宋" w:eastAsia="仿宋" w:hAnsi="仿宋"/>
                <w:spacing w:val="-4"/>
                <w:sz w:val="24"/>
              </w:rPr>
              <w:t>并盖章）</w:t>
            </w:r>
          </w:p>
          <w:p w:rsidR="00D763DB" w:rsidRDefault="00D763DB" w:rsidP="00911B49">
            <w:pPr>
              <w:widowControl/>
              <w:spacing w:line="540" w:lineRule="exact"/>
              <w:jc w:val="center"/>
              <w:rPr>
                <w:rFonts w:ascii="仿宋" w:eastAsia="仿宋" w:hAnsi="仿宋"/>
                <w:spacing w:val="-4"/>
                <w:sz w:val="24"/>
              </w:rPr>
            </w:pPr>
            <w:r>
              <w:rPr>
                <w:rFonts w:ascii="仿宋" w:eastAsia="仿宋" w:hAnsi="仿宋"/>
                <w:spacing w:val="-4"/>
                <w:sz w:val="24"/>
              </w:rPr>
              <w:t>日期：</w:t>
            </w:r>
          </w:p>
        </w:tc>
      </w:tr>
    </w:tbl>
    <w:p w:rsidR="00D763DB" w:rsidRDefault="00D763DB" w:rsidP="00D763DB">
      <w:pPr>
        <w:widowControl/>
        <w:shd w:val="clear" w:color="auto" w:fill="FFFFFF"/>
        <w:spacing w:line="276" w:lineRule="auto"/>
        <w:jc w:val="left"/>
        <w:rPr>
          <w:rFonts w:ascii="仿宋" w:eastAsia="仿宋" w:hAnsi="仿宋"/>
          <w:spacing w:val="-4"/>
        </w:rPr>
        <w:sectPr w:rsidR="00D763DB">
          <w:headerReference w:type="default" r:id="rId7"/>
          <w:footerReference w:type="default" r:id="rId8"/>
          <w:headerReference w:type="first" r:id="rId9"/>
          <w:footerReference w:type="first" r:id="rId10"/>
          <w:pgSz w:w="11906" w:h="16838"/>
          <w:pgMar w:top="2098" w:right="1531" w:bottom="1985" w:left="1531" w:header="851" w:footer="992" w:gutter="0"/>
          <w:pgNumType w:fmt="numberInDash"/>
          <w:cols w:space="720"/>
          <w:docGrid w:type="lines" w:linePitch="312"/>
        </w:sectPr>
      </w:pPr>
    </w:p>
    <w:p w:rsidR="00D763DB" w:rsidRDefault="00D763DB" w:rsidP="00D763DB">
      <w:pPr>
        <w:widowControl/>
        <w:shd w:val="clear" w:color="auto" w:fill="FFFFFF"/>
        <w:spacing w:line="600" w:lineRule="exact"/>
        <w:ind w:left="565" w:hanging="626"/>
        <w:jc w:val="left"/>
        <w:rPr>
          <w:rFonts w:ascii="黑体" w:eastAsia="黑体" w:hAnsi="黑体" w:cs="黑体"/>
          <w:spacing w:val="-4"/>
        </w:rPr>
      </w:pPr>
      <w:r>
        <w:rPr>
          <w:rFonts w:ascii="黑体" w:eastAsia="黑体" w:hAnsi="黑体" w:cs="黑体" w:hint="eastAsia"/>
          <w:spacing w:val="-4"/>
        </w:rPr>
        <w:lastRenderedPageBreak/>
        <w:t>附件4</w:t>
      </w:r>
    </w:p>
    <w:p w:rsidR="00D763DB" w:rsidRDefault="00D763DB" w:rsidP="00D763DB">
      <w:pPr>
        <w:widowControl/>
        <w:shd w:val="clear" w:color="auto" w:fill="FFFFFF"/>
        <w:spacing w:line="60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sz w:val="44"/>
          <w:szCs w:val="44"/>
        </w:rPr>
        <w:t>2022年福建省职业院校</w:t>
      </w:r>
      <w:r>
        <w:rPr>
          <w:rFonts w:ascii="方正小标宋简体" w:eastAsia="方正小标宋简体" w:hAnsi="方正小标宋简体" w:cs="方正小标宋简体" w:hint="eastAsia"/>
          <w:bCs/>
          <w:sz w:val="44"/>
          <w:szCs w:val="44"/>
        </w:rPr>
        <w:t>技能大赛</w:t>
      </w:r>
      <w:r>
        <w:rPr>
          <w:rFonts w:ascii="方正小标宋简体" w:eastAsia="方正小标宋简体" w:hAnsi="方正小标宋简体" w:cs="方正小标宋简体" w:hint="eastAsia"/>
          <w:sz w:val="44"/>
          <w:szCs w:val="44"/>
        </w:rPr>
        <w:t>教学能力比赛</w:t>
      </w:r>
      <w:r>
        <w:rPr>
          <w:rFonts w:ascii="方正小标宋简体" w:eastAsia="方正小标宋简体" w:hAnsi="方正小标宋简体" w:cs="方正小标宋简体" w:hint="eastAsia"/>
          <w:kern w:val="0"/>
          <w:sz w:val="44"/>
          <w:szCs w:val="44"/>
        </w:rPr>
        <w:t>参赛情况汇总表</w:t>
      </w:r>
    </w:p>
    <w:p w:rsidR="00D763DB" w:rsidRDefault="00D763DB" w:rsidP="00D763DB">
      <w:pPr>
        <w:widowControl/>
        <w:shd w:val="clear" w:color="auto" w:fill="FFFFFF"/>
        <w:spacing w:line="600" w:lineRule="exact"/>
        <w:ind w:left="565" w:hanging="626"/>
        <w:jc w:val="left"/>
        <w:rPr>
          <w:rFonts w:ascii="仿宋" w:eastAsia="仿宋" w:hAnsi="仿宋"/>
          <w:spacing w:val="-4"/>
        </w:rPr>
      </w:pPr>
      <w:r>
        <w:rPr>
          <w:rFonts w:ascii="仿宋" w:eastAsia="仿宋" w:hAnsi="仿宋" w:hint="eastAsia"/>
          <w:spacing w:val="-4"/>
        </w:rPr>
        <w:t xml:space="preserve"> </w:t>
      </w:r>
      <w:r>
        <w:rPr>
          <w:rFonts w:ascii="仿宋" w:eastAsia="仿宋" w:hAnsi="仿宋" w:hint="eastAsia"/>
          <w:spacing w:val="-4"/>
          <w:u w:val="single"/>
        </w:rPr>
        <w:t xml:space="preserve"> </w:t>
      </w:r>
      <w:r>
        <w:rPr>
          <w:rFonts w:eastAsia="方正仿宋简体" w:hint="eastAsia"/>
          <w:sz w:val="28"/>
          <w:u w:val="single"/>
        </w:rPr>
        <w:t xml:space="preserve">                      </w:t>
      </w:r>
      <w:r>
        <w:rPr>
          <w:rFonts w:eastAsia="方正仿宋简体" w:hint="eastAsia"/>
          <w:sz w:val="28"/>
        </w:rPr>
        <w:t>学校</w:t>
      </w:r>
      <w:r>
        <w:rPr>
          <w:rFonts w:eastAsia="方正仿宋简体" w:hint="eastAsia"/>
          <w:sz w:val="28"/>
        </w:rPr>
        <w:t>/</w:t>
      </w:r>
      <w:r>
        <w:rPr>
          <w:rFonts w:eastAsia="方正仿宋简体" w:hint="eastAsia"/>
          <w:sz w:val="28"/>
        </w:rPr>
        <w:t>设区市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4"/>
        <w:gridCol w:w="1513"/>
        <w:gridCol w:w="1807"/>
        <w:gridCol w:w="2114"/>
        <w:gridCol w:w="2945"/>
        <w:gridCol w:w="1981"/>
        <w:gridCol w:w="1159"/>
        <w:gridCol w:w="1159"/>
        <w:gridCol w:w="1276"/>
      </w:tblGrid>
      <w:tr w:rsidR="00D763DB" w:rsidTr="00911B49">
        <w:trPr>
          <w:trHeight w:val="687"/>
          <w:jc w:val="center"/>
        </w:trPr>
        <w:tc>
          <w:tcPr>
            <w:tcW w:w="1124" w:type="dxa"/>
            <w:tcMar>
              <w:left w:w="28" w:type="dxa"/>
              <w:right w:w="28" w:type="dxa"/>
            </w:tcMar>
            <w:vAlign w:val="center"/>
          </w:tcPr>
          <w:p w:rsidR="00D763DB" w:rsidRDefault="00D763DB" w:rsidP="00911B49">
            <w:pPr>
              <w:overflowPunct w:val="0"/>
              <w:snapToGrid w:val="0"/>
              <w:jc w:val="center"/>
              <w:rPr>
                <w:rFonts w:ascii="黑体" w:eastAsia="黑体" w:hAnsi="黑体"/>
                <w:snapToGrid w:val="0"/>
                <w:kern w:val="0"/>
                <w:sz w:val="24"/>
              </w:rPr>
            </w:pPr>
            <w:r>
              <w:rPr>
                <w:rFonts w:ascii="黑体" w:eastAsia="黑体" w:hAnsi="黑体"/>
                <w:snapToGrid w:val="0"/>
                <w:sz w:val="24"/>
              </w:rPr>
              <w:t>中</w:t>
            </w:r>
            <w:r>
              <w:rPr>
                <w:rFonts w:ascii="黑体" w:eastAsia="黑体" w:hAnsi="黑体" w:hint="eastAsia"/>
                <w:snapToGrid w:val="0"/>
                <w:sz w:val="24"/>
              </w:rPr>
              <w:t>/</w:t>
            </w:r>
            <w:r>
              <w:rPr>
                <w:rFonts w:ascii="黑体" w:eastAsia="黑体" w:hAnsi="黑体"/>
                <w:snapToGrid w:val="0"/>
                <w:sz w:val="24"/>
              </w:rPr>
              <w:t>高职</w:t>
            </w:r>
          </w:p>
        </w:tc>
        <w:tc>
          <w:tcPr>
            <w:tcW w:w="1513" w:type="dxa"/>
            <w:tcMar>
              <w:left w:w="28" w:type="dxa"/>
              <w:right w:w="28" w:type="dxa"/>
            </w:tcMar>
            <w:vAlign w:val="center"/>
          </w:tcPr>
          <w:p w:rsidR="00D763DB" w:rsidRDefault="00D763DB" w:rsidP="00911B49">
            <w:pPr>
              <w:overflowPunct w:val="0"/>
              <w:snapToGrid w:val="0"/>
              <w:jc w:val="center"/>
              <w:rPr>
                <w:rFonts w:ascii="黑体" w:eastAsia="黑体" w:hAnsi="黑体"/>
                <w:snapToGrid w:val="0"/>
                <w:kern w:val="0"/>
                <w:sz w:val="24"/>
              </w:rPr>
            </w:pPr>
            <w:r>
              <w:rPr>
                <w:rFonts w:ascii="黑体" w:eastAsia="黑体" w:hAnsi="黑体"/>
                <w:snapToGrid w:val="0"/>
                <w:kern w:val="0"/>
                <w:sz w:val="24"/>
              </w:rPr>
              <w:t>组别</w:t>
            </w:r>
          </w:p>
        </w:tc>
        <w:tc>
          <w:tcPr>
            <w:tcW w:w="1807" w:type="dxa"/>
            <w:tcMar>
              <w:left w:w="28" w:type="dxa"/>
              <w:right w:w="28" w:type="dxa"/>
            </w:tcMar>
            <w:vAlign w:val="center"/>
          </w:tcPr>
          <w:p w:rsidR="00D763DB" w:rsidRDefault="00D763DB" w:rsidP="00911B49">
            <w:pPr>
              <w:overflowPunct w:val="0"/>
              <w:snapToGrid w:val="0"/>
              <w:jc w:val="center"/>
              <w:rPr>
                <w:rFonts w:ascii="黑体" w:eastAsia="黑体" w:hAnsi="黑体"/>
                <w:snapToGrid w:val="0"/>
                <w:kern w:val="0"/>
                <w:sz w:val="24"/>
              </w:rPr>
            </w:pPr>
            <w:r>
              <w:rPr>
                <w:rFonts w:ascii="黑体" w:eastAsia="黑体" w:hAnsi="黑体" w:hint="eastAsia"/>
                <w:snapToGrid w:val="0"/>
                <w:kern w:val="0"/>
                <w:sz w:val="24"/>
              </w:rPr>
              <w:t>公共基础课程/</w:t>
            </w:r>
            <w:r>
              <w:rPr>
                <w:rFonts w:ascii="黑体" w:eastAsia="黑体" w:hAnsi="黑体"/>
                <w:snapToGrid w:val="0"/>
                <w:kern w:val="0"/>
                <w:sz w:val="24"/>
              </w:rPr>
              <w:t>专业名称</w:t>
            </w:r>
          </w:p>
        </w:tc>
        <w:tc>
          <w:tcPr>
            <w:tcW w:w="2114" w:type="dxa"/>
            <w:tcMar>
              <w:left w:w="28" w:type="dxa"/>
              <w:right w:w="28" w:type="dxa"/>
            </w:tcMar>
            <w:vAlign w:val="center"/>
          </w:tcPr>
          <w:p w:rsidR="00D763DB" w:rsidRDefault="00D763DB" w:rsidP="00911B49">
            <w:pPr>
              <w:overflowPunct w:val="0"/>
              <w:snapToGrid w:val="0"/>
              <w:jc w:val="center"/>
              <w:rPr>
                <w:rFonts w:ascii="黑体" w:eastAsia="黑体" w:hAnsi="黑体"/>
                <w:snapToGrid w:val="0"/>
                <w:kern w:val="0"/>
                <w:sz w:val="24"/>
              </w:rPr>
            </w:pPr>
            <w:r>
              <w:rPr>
                <w:rFonts w:ascii="黑体" w:eastAsia="黑体" w:hAnsi="黑体"/>
                <w:snapToGrid w:val="0"/>
                <w:kern w:val="0"/>
                <w:sz w:val="24"/>
              </w:rPr>
              <w:t>课程名称</w:t>
            </w:r>
          </w:p>
        </w:tc>
        <w:tc>
          <w:tcPr>
            <w:tcW w:w="2945" w:type="dxa"/>
            <w:tcMar>
              <w:left w:w="28" w:type="dxa"/>
              <w:right w:w="28" w:type="dxa"/>
            </w:tcMar>
            <w:vAlign w:val="center"/>
          </w:tcPr>
          <w:p w:rsidR="00D763DB" w:rsidRDefault="00D763DB" w:rsidP="00911B49">
            <w:pPr>
              <w:overflowPunct w:val="0"/>
              <w:snapToGrid w:val="0"/>
              <w:jc w:val="center"/>
              <w:rPr>
                <w:rFonts w:ascii="黑体" w:eastAsia="黑体" w:hAnsi="黑体"/>
                <w:snapToGrid w:val="0"/>
                <w:kern w:val="0"/>
                <w:sz w:val="24"/>
              </w:rPr>
            </w:pPr>
            <w:r>
              <w:rPr>
                <w:rFonts w:ascii="黑体" w:eastAsia="黑体" w:hAnsi="黑体"/>
                <w:snapToGrid w:val="0"/>
                <w:kern w:val="0"/>
                <w:sz w:val="24"/>
              </w:rPr>
              <w:t>作品名称</w:t>
            </w:r>
          </w:p>
          <w:p w:rsidR="00D763DB" w:rsidRDefault="00D763DB" w:rsidP="00911B49">
            <w:pPr>
              <w:overflowPunct w:val="0"/>
              <w:snapToGrid w:val="0"/>
              <w:jc w:val="center"/>
              <w:rPr>
                <w:rFonts w:ascii="黑体" w:eastAsia="黑体" w:hAnsi="黑体"/>
                <w:snapToGrid w:val="0"/>
                <w:kern w:val="0"/>
                <w:sz w:val="24"/>
              </w:rPr>
            </w:pPr>
            <w:r>
              <w:rPr>
                <w:rFonts w:ascii="黑体" w:eastAsia="黑体" w:hAnsi="黑体" w:hint="eastAsia"/>
                <w:snapToGrid w:val="0"/>
                <w:kern w:val="0"/>
                <w:sz w:val="24"/>
              </w:rPr>
              <w:t>（教学任务精确表述）</w:t>
            </w:r>
          </w:p>
        </w:tc>
        <w:tc>
          <w:tcPr>
            <w:tcW w:w="1981" w:type="dxa"/>
            <w:tcMar>
              <w:left w:w="28" w:type="dxa"/>
              <w:right w:w="28" w:type="dxa"/>
            </w:tcMar>
            <w:vAlign w:val="center"/>
          </w:tcPr>
          <w:p w:rsidR="00D763DB" w:rsidRDefault="00D763DB" w:rsidP="00911B49">
            <w:pPr>
              <w:overflowPunct w:val="0"/>
              <w:snapToGrid w:val="0"/>
              <w:jc w:val="center"/>
              <w:rPr>
                <w:rFonts w:ascii="黑体" w:eastAsia="黑体" w:hAnsi="黑体"/>
                <w:snapToGrid w:val="0"/>
                <w:kern w:val="0"/>
                <w:sz w:val="24"/>
              </w:rPr>
            </w:pPr>
            <w:r>
              <w:rPr>
                <w:rFonts w:ascii="黑体" w:eastAsia="黑体" w:hAnsi="黑体"/>
                <w:snapToGrid w:val="0"/>
                <w:kern w:val="0"/>
                <w:sz w:val="24"/>
              </w:rPr>
              <w:t>学校名称</w:t>
            </w:r>
          </w:p>
          <w:p w:rsidR="00D763DB" w:rsidRDefault="00D763DB" w:rsidP="00911B49">
            <w:pPr>
              <w:overflowPunct w:val="0"/>
              <w:snapToGrid w:val="0"/>
              <w:jc w:val="center"/>
              <w:rPr>
                <w:rFonts w:ascii="黑体" w:eastAsia="黑体" w:hAnsi="黑体"/>
                <w:snapToGrid w:val="0"/>
                <w:kern w:val="0"/>
                <w:sz w:val="24"/>
              </w:rPr>
            </w:pPr>
            <w:r>
              <w:rPr>
                <w:rFonts w:ascii="黑体" w:eastAsia="黑体" w:hAnsi="黑体"/>
                <w:snapToGrid w:val="0"/>
                <w:kern w:val="0"/>
                <w:sz w:val="24"/>
              </w:rPr>
              <w:t>（规范</w:t>
            </w:r>
            <w:r>
              <w:rPr>
                <w:rFonts w:ascii="黑体" w:eastAsia="黑体" w:hAnsi="黑体" w:hint="eastAsia"/>
                <w:snapToGrid w:val="0"/>
                <w:kern w:val="0"/>
                <w:sz w:val="24"/>
              </w:rPr>
              <w:t>全称</w:t>
            </w:r>
            <w:r>
              <w:rPr>
                <w:rFonts w:ascii="黑体" w:eastAsia="黑体" w:hAnsi="黑体"/>
                <w:snapToGrid w:val="0"/>
                <w:kern w:val="0"/>
                <w:sz w:val="24"/>
              </w:rPr>
              <w:t>）</w:t>
            </w:r>
          </w:p>
        </w:tc>
        <w:tc>
          <w:tcPr>
            <w:tcW w:w="1159" w:type="dxa"/>
            <w:tcMar>
              <w:left w:w="28" w:type="dxa"/>
              <w:right w:w="28" w:type="dxa"/>
            </w:tcMar>
            <w:vAlign w:val="center"/>
          </w:tcPr>
          <w:p w:rsidR="00D763DB" w:rsidRDefault="00D763DB" w:rsidP="00911B49">
            <w:pPr>
              <w:overflowPunct w:val="0"/>
              <w:snapToGrid w:val="0"/>
              <w:jc w:val="center"/>
              <w:rPr>
                <w:rFonts w:ascii="黑体" w:eastAsia="黑体" w:hAnsi="黑体"/>
                <w:snapToGrid w:val="0"/>
                <w:kern w:val="0"/>
                <w:sz w:val="24"/>
              </w:rPr>
            </w:pPr>
            <w:r>
              <w:rPr>
                <w:rFonts w:ascii="黑体" w:eastAsia="黑体" w:hAnsi="黑体" w:hint="eastAsia"/>
                <w:snapToGrid w:val="0"/>
                <w:kern w:val="0"/>
                <w:sz w:val="24"/>
              </w:rPr>
              <w:t>教学团队教师姓名</w:t>
            </w:r>
          </w:p>
        </w:tc>
        <w:tc>
          <w:tcPr>
            <w:tcW w:w="1159" w:type="dxa"/>
            <w:tcMar>
              <w:left w:w="28" w:type="dxa"/>
              <w:right w:w="28" w:type="dxa"/>
            </w:tcMar>
            <w:vAlign w:val="center"/>
          </w:tcPr>
          <w:p w:rsidR="00D763DB" w:rsidRDefault="00D763DB" w:rsidP="00911B49">
            <w:pPr>
              <w:overflowPunct w:val="0"/>
              <w:snapToGrid w:val="0"/>
              <w:jc w:val="center"/>
              <w:rPr>
                <w:rFonts w:ascii="黑体" w:eastAsia="黑体" w:hAnsi="黑体"/>
                <w:snapToGrid w:val="0"/>
                <w:kern w:val="0"/>
                <w:sz w:val="24"/>
              </w:rPr>
            </w:pPr>
            <w:r>
              <w:rPr>
                <w:rFonts w:ascii="黑体" w:eastAsia="黑体" w:hAnsi="黑体" w:hint="eastAsia"/>
                <w:snapToGrid w:val="0"/>
                <w:kern w:val="0"/>
                <w:sz w:val="24"/>
              </w:rPr>
              <w:t>教学团队联系人</w:t>
            </w:r>
          </w:p>
        </w:tc>
        <w:tc>
          <w:tcPr>
            <w:tcW w:w="1276" w:type="dxa"/>
            <w:tcMar>
              <w:left w:w="28" w:type="dxa"/>
              <w:right w:w="28" w:type="dxa"/>
            </w:tcMar>
            <w:vAlign w:val="center"/>
          </w:tcPr>
          <w:p w:rsidR="00D763DB" w:rsidRDefault="00D763DB" w:rsidP="00911B49">
            <w:pPr>
              <w:overflowPunct w:val="0"/>
              <w:snapToGrid w:val="0"/>
              <w:jc w:val="center"/>
              <w:rPr>
                <w:rFonts w:ascii="黑体" w:eastAsia="黑体" w:hAnsi="黑体"/>
                <w:snapToGrid w:val="0"/>
                <w:kern w:val="0"/>
                <w:sz w:val="24"/>
              </w:rPr>
            </w:pPr>
            <w:r>
              <w:rPr>
                <w:rFonts w:ascii="黑体" w:eastAsia="黑体" w:hAnsi="黑体"/>
                <w:snapToGrid w:val="0"/>
                <w:kern w:val="0"/>
                <w:sz w:val="24"/>
              </w:rPr>
              <w:t>联系电话</w:t>
            </w:r>
          </w:p>
        </w:tc>
      </w:tr>
      <w:tr w:rsidR="00D763DB" w:rsidTr="00911B49">
        <w:trPr>
          <w:trHeight w:val="454"/>
          <w:jc w:val="center"/>
        </w:trPr>
        <w:tc>
          <w:tcPr>
            <w:tcW w:w="112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513"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807"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11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945"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981"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276"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r>
      <w:tr w:rsidR="00D763DB" w:rsidTr="00911B49">
        <w:trPr>
          <w:trHeight w:val="454"/>
          <w:jc w:val="center"/>
        </w:trPr>
        <w:tc>
          <w:tcPr>
            <w:tcW w:w="112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513"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807"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11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945"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981"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276"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r>
      <w:tr w:rsidR="00D763DB" w:rsidTr="00911B49">
        <w:trPr>
          <w:trHeight w:val="454"/>
          <w:jc w:val="center"/>
        </w:trPr>
        <w:tc>
          <w:tcPr>
            <w:tcW w:w="112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513"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807"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11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945"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981"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276"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r>
      <w:tr w:rsidR="00D763DB" w:rsidTr="00911B49">
        <w:trPr>
          <w:trHeight w:val="454"/>
          <w:jc w:val="center"/>
        </w:trPr>
        <w:tc>
          <w:tcPr>
            <w:tcW w:w="112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513"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807"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11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945"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981"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276"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r>
      <w:tr w:rsidR="00D763DB" w:rsidTr="00911B49">
        <w:trPr>
          <w:trHeight w:val="454"/>
          <w:jc w:val="center"/>
        </w:trPr>
        <w:tc>
          <w:tcPr>
            <w:tcW w:w="112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513"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807"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11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945"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981"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276"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r>
      <w:tr w:rsidR="00D763DB" w:rsidTr="00911B49">
        <w:trPr>
          <w:trHeight w:val="454"/>
          <w:jc w:val="center"/>
        </w:trPr>
        <w:tc>
          <w:tcPr>
            <w:tcW w:w="112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513"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807"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11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945"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981"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276"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r>
      <w:tr w:rsidR="00D763DB" w:rsidTr="00911B49">
        <w:trPr>
          <w:trHeight w:val="454"/>
          <w:jc w:val="center"/>
        </w:trPr>
        <w:tc>
          <w:tcPr>
            <w:tcW w:w="112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513"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807"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11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945"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981"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276"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r>
      <w:tr w:rsidR="00D763DB" w:rsidTr="00911B49">
        <w:trPr>
          <w:trHeight w:val="454"/>
          <w:jc w:val="center"/>
        </w:trPr>
        <w:tc>
          <w:tcPr>
            <w:tcW w:w="112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513"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807"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11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945"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981"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276"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r>
      <w:tr w:rsidR="00D763DB" w:rsidTr="00911B49">
        <w:trPr>
          <w:trHeight w:val="454"/>
          <w:jc w:val="center"/>
        </w:trPr>
        <w:tc>
          <w:tcPr>
            <w:tcW w:w="112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513"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807"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114"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2945"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981"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159"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c>
          <w:tcPr>
            <w:tcW w:w="1276" w:type="dxa"/>
            <w:tcMar>
              <w:left w:w="28" w:type="dxa"/>
              <w:right w:w="28" w:type="dxa"/>
            </w:tcMar>
            <w:vAlign w:val="center"/>
          </w:tcPr>
          <w:p w:rsidR="00D763DB" w:rsidRDefault="00D763DB" w:rsidP="00911B49">
            <w:pPr>
              <w:overflowPunct w:val="0"/>
              <w:snapToGrid w:val="0"/>
              <w:jc w:val="center"/>
              <w:rPr>
                <w:rFonts w:eastAsia="方正仿宋简体"/>
                <w:kern w:val="0"/>
                <w:sz w:val="24"/>
              </w:rPr>
            </w:pPr>
          </w:p>
        </w:tc>
      </w:tr>
    </w:tbl>
    <w:p w:rsidR="00D763DB" w:rsidRDefault="00D763DB" w:rsidP="00D763DB">
      <w:pPr>
        <w:overflowPunct w:val="0"/>
        <w:snapToGrid w:val="0"/>
        <w:spacing w:beforeLines="25"/>
        <w:rPr>
          <w:rFonts w:eastAsia="方正仿宋简体"/>
          <w:snapToGrid w:val="0"/>
          <w:sz w:val="36"/>
          <w:szCs w:val="36"/>
        </w:rPr>
      </w:pPr>
      <w:r>
        <w:rPr>
          <w:rFonts w:eastAsia="方正仿宋简体"/>
          <w:snapToGrid w:val="0"/>
          <w:sz w:val="28"/>
          <w:szCs w:val="28"/>
        </w:rPr>
        <w:t>填表人：</w:t>
      </w:r>
      <w:r>
        <w:rPr>
          <w:rFonts w:eastAsia="方正仿宋简体"/>
          <w:snapToGrid w:val="0"/>
          <w:sz w:val="28"/>
          <w:szCs w:val="28"/>
        </w:rPr>
        <w:t xml:space="preserve">            </w:t>
      </w:r>
      <w:r>
        <w:rPr>
          <w:rFonts w:eastAsia="方正仿宋简体"/>
          <w:snapToGrid w:val="0"/>
          <w:sz w:val="28"/>
          <w:szCs w:val="28"/>
        </w:rPr>
        <w:t>联系电话：</w:t>
      </w:r>
      <w:r>
        <w:rPr>
          <w:rFonts w:eastAsia="方正仿宋简体"/>
          <w:snapToGrid w:val="0"/>
          <w:sz w:val="28"/>
          <w:szCs w:val="28"/>
        </w:rPr>
        <w:t xml:space="preserve">               </w:t>
      </w:r>
      <w:r>
        <w:rPr>
          <w:rFonts w:eastAsia="方正仿宋简体"/>
          <w:snapToGrid w:val="0"/>
          <w:sz w:val="28"/>
          <w:szCs w:val="28"/>
        </w:rPr>
        <w:t>电子</w:t>
      </w:r>
      <w:r>
        <w:rPr>
          <w:rFonts w:eastAsia="方正仿宋简体" w:hint="eastAsia"/>
          <w:snapToGrid w:val="0"/>
          <w:sz w:val="28"/>
          <w:szCs w:val="28"/>
        </w:rPr>
        <w:t>邮箱</w:t>
      </w:r>
      <w:r>
        <w:rPr>
          <w:rFonts w:eastAsia="方正仿宋简体"/>
          <w:snapToGrid w:val="0"/>
          <w:sz w:val="28"/>
          <w:szCs w:val="28"/>
        </w:rPr>
        <w:t>：</w:t>
      </w:r>
      <w:r>
        <w:rPr>
          <w:rFonts w:eastAsia="方正仿宋简体"/>
          <w:snapToGrid w:val="0"/>
          <w:sz w:val="28"/>
          <w:szCs w:val="28"/>
        </w:rPr>
        <w:t xml:space="preserve">                  </w:t>
      </w:r>
    </w:p>
    <w:p w:rsidR="00D763DB" w:rsidRDefault="00D763DB" w:rsidP="00D763DB">
      <w:pPr>
        <w:widowControl/>
        <w:shd w:val="clear" w:color="auto" w:fill="FFFFFF"/>
        <w:spacing w:line="276" w:lineRule="auto"/>
        <w:jc w:val="left"/>
        <w:rPr>
          <w:rFonts w:ascii="仿宋" w:eastAsia="仿宋" w:hAnsi="仿宋"/>
          <w:spacing w:val="-4"/>
        </w:rPr>
        <w:sectPr w:rsidR="00D763DB">
          <w:pgSz w:w="16838" w:h="11906" w:orient="landscape"/>
          <w:pgMar w:top="1587" w:right="1701" w:bottom="1587" w:left="1701" w:header="851" w:footer="992" w:gutter="0"/>
          <w:pgNumType w:fmt="numberInDash"/>
          <w:cols w:space="720"/>
          <w:titlePg/>
          <w:docGrid w:type="lines" w:linePitch="319"/>
        </w:sectPr>
      </w:pPr>
    </w:p>
    <w:p w:rsidR="00D763DB" w:rsidRDefault="00D763DB" w:rsidP="00D763DB">
      <w:pPr>
        <w:widowControl/>
        <w:shd w:val="clear" w:color="auto" w:fill="FFFFFF"/>
        <w:spacing w:line="276" w:lineRule="auto"/>
        <w:ind w:left="565" w:hanging="626"/>
        <w:jc w:val="left"/>
        <w:rPr>
          <w:rFonts w:ascii="黑体" w:eastAsia="黑体" w:hAnsi="黑体" w:cs="黑体"/>
          <w:spacing w:val="-4"/>
        </w:rPr>
      </w:pPr>
      <w:r>
        <w:rPr>
          <w:rFonts w:ascii="黑体" w:eastAsia="黑体" w:hAnsi="黑体" w:cs="黑体" w:hint="eastAsia"/>
          <w:spacing w:val="-4"/>
        </w:rPr>
        <w:lastRenderedPageBreak/>
        <w:t>附件5</w:t>
      </w:r>
    </w:p>
    <w:p w:rsidR="00D763DB" w:rsidRDefault="00D763DB" w:rsidP="00D763DB">
      <w:pPr>
        <w:widowControl/>
        <w:shd w:val="clear" w:color="auto" w:fill="FFFFFF"/>
        <w:spacing w:line="58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2022年福建省职业院校技能大赛</w:t>
      </w:r>
    </w:p>
    <w:p w:rsidR="00D763DB" w:rsidRDefault="00D763DB" w:rsidP="00D763DB">
      <w:pPr>
        <w:widowControl/>
        <w:shd w:val="clear" w:color="auto" w:fill="FFFFFF"/>
        <w:spacing w:line="580" w:lineRule="exact"/>
        <w:jc w:val="center"/>
        <w:rPr>
          <w:rFonts w:ascii="方正小标宋简体" w:eastAsia="方正小标宋简体" w:hAnsi="方正小标宋简体" w:cs="方正小标宋简体" w:hint="eastAsia"/>
          <w:bCs/>
          <w:sz w:val="44"/>
          <w:szCs w:val="44"/>
        </w:rPr>
      </w:pPr>
      <w:r>
        <w:rPr>
          <w:rFonts w:ascii="方正小标宋简体" w:eastAsia="方正小标宋简体" w:hAnsi="方正小标宋简体" w:cs="方正小标宋简体" w:hint="eastAsia"/>
          <w:bCs/>
          <w:sz w:val="44"/>
          <w:szCs w:val="44"/>
        </w:rPr>
        <w:t>教学能力比赛区域性比赛情况统计表</w:t>
      </w:r>
    </w:p>
    <w:p w:rsidR="00D763DB" w:rsidRDefault="00D763DB" w:rsidP="00D763DB">
      <w:pPr>
        <w:widowControl/>
        <w:shd w:val="clear" w:color="auto" w:fill="FFFFFF"/>
        <w:spacing w:line="440" w:lineRule="exact"/>
        <w:jc w:val="center"/>
        <w:rPr>
          <w:rFonts w:ascii="方正小标宋简体" w:eastAsia="方正小标宋简体" w:hAnsi="方正小标宋简体" w:cs="方正小标宋简体"/>
          <w:sz w:val="36"/>
          <w:szCs w:val="36"/>
        </w:rPr>
      </w:pPr>
    </w:p>
    <w:p w:rsidR="00D763DB" w:rsidRDefault="00D763DB" w:rsidP="00D763DB">
      <w:pPr>
        <w:overflowPunct w:val="0"/>
        <w:contextualSpacing/>
        <w:jc w:val="left"/>
        <w:rPr>
          <w:rFonts w:ascii="仿宋_GB2312" w:hAnsi="仿宋_GB2312" w:cs="仿宋_GB2312" w:hint="eastAsia"/>
          <w:sz w:val="28"/>
        </w:rPr>
      </w:pPr>
      <w:r>
        <w:rPr>
          <w:rFonts w:ascii="仿宋_GB2312" w:hAnsi="仿宋_GB2312" w:cs="仿宋_GB2312" w:hint="eastAsia"/>
          <w:sz w:val="28"/>
          <w:u w:val="single"/>
        </w:rPr>
        <w:t xml:space="preserve">        </w:t>
      </w:r>
      <w:r>
        <w:rPr>
          <w:rFonts w:ascii="仿宋_GB2312" w:hAnsi="仿宋_GB2312" w:cs="仿宋_GB2312" w:hint="eastAsia"/>
          <w:sz w:val="28"/>
        </w:rPr>
        <w:t>学校</w:t>
      </w:r>
      <w:r>
        <w:rPr>
          <w:rFonts w:ascii="仿宋_GB2312" w:hAnsi="仿宋_GB2312" w:cs="仿宋_GB2312" w:hint="eastAsia"/>
          <w:sz w:val="28"/>
        </w:rPr>
        <w:t>/</w:t>
      </w:r>
      <w:r>
        <w:rPr>
          <w:rFonts w:ascii="仿宋_GB2312" w:hAnsi="仿宋_GB2312" w:cs="仿宋_GB2312" w:hint="eastAsia"/>
          <w:sz w:val="28"/>
        </w:rPr>
        <w:t>设区市</w:t>
      </w:r>
      <w:r>
        <w:rPr>
          <w:rFonts w:ascii="仿宋_GB2312" w:hAnsi="仿宋_GB2312" w:cs="仿宋_GB2312" w:hint="eastAsia"/>
          <w:sz w:val="28"/>
        </w:rPr>
        <w:t xml:space="preserve">  </w:t>
      </w:r>
      <w:r>
        <w:rPr>
          <w:rFonts w:ascii="仿宋_GB2312" w:hAnsi="仿宋_GB2312" w:cs="仿宋_GB2312" w:hint="eastAsia"/>
          <w:sz w:val="28"/>
        </w:rPr>
        <w:t>联系人</w:t>
      </w:r>
      <w:r>
        <w:rPr>
          <w:rFonts w:ascii="仿宋_GB2312" w:hAnsi="仿宋_GB2312" w:cs="仿宋_GB2312" w:hint="eastAsia"/>
          <w:sz w:val="28"/>
          <w:u w:val="single"/>
        </w:rPr>
        <w:t xml:space="preserve">        </w:t>
      </w:r>
      <w:r>
        <w:rPr>
          <w:rFonts w:ascii="仿宋_GB2312" w:hAnsi="仿宋_GB2312" w:cs="仿宋_GB2312" w:hint="eastAsia"/>
          <w:sz w:val="28"/>
        </w:rPr>
        <w:t>电话</w:t>
      </w:r>
      <w:r>
        <w:rPr>
          <w:rFonts w:ascii="仿宋_GB2312" w:hAnsi="仿宋_GB2312" w:cs="仿宋_GB2312" w:hint="eastAsia"/>
          <w:sz w:val="28"/>
          <w:u w:val="single"/>
        </w:rPr>
        <w:t xml:space="preserve">        </w:t>
      </w:r>
      <w:r>
        <w:rPr>
          <w:rFonts w:ascii="仿宋_GB2312" w:hAnsi="仿宋_GB2312" w:cs="仿宋_GB2312" w:hint="eastAsia"/>
          <w:sz w:val="28"/>
        </w:rPr>
        <w:t>QQ</w:t>
      </w:r>
      <w:r>
        <w:rPr>
          <w:rFonts w:ascii="仿宋_GB2312" w:hAnsi="仿宋_GB2312" w:cs="仿宋_GB2312" w:hint="eastAsia"/>
          <w:sz w:val="28"/>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1"/>
        <w:gridCol w:w="2904"/>
        <w:gridCol w:w="2931"/>
      </w:tblGrid>
      <w:tr w:rsidR="00D763DB" w:rsidTr="00911B49">
        <w:trPr>
          <w:cantSplit/>
          <w:trHeight w:val="980"/>
          <w:jc w:val="center"/>
        </w:trPr>
        <w:tc>
          <w:tcPr>
            <w:tcW w:w="3091" w:type="dxa"/>
            <w:vAlign w:val="center"/>
          </w:tcPr>
          <w:p w:rsidR="00D763DB" w:rsidRDefault="00D763DB" w:rsidP="00911B49">
            <w:pPr>
              <w:overflowPunct w:val="0"/>
              <w:snapToGrid w:val="0"/>
              <w:contextualSpacing/>
              <w:jc w:val="center"/>
              <w:rPr>
                <w:rFonts w:ascii="仿宋_GB2312" w:hAnsi="仿宋_GB2312" w:cs="仿宋_GB2312" w:hint="eastAsia"/>
                <w:sz w:val="28"/>
              </w:rPr>
            </w:pPr>
          </w:p>
        </w:tc>
        <w:tc>
          <w:tcPr>
            <w:tcW w:w="2904" w:type="dxa"/>
            <w:vAlign w:val="center"/>
          </w:tcPr>
          <w:p w:rsidR="00D763DB" w:rsidRDefault="00D763DB" w:rsidP="00911B49">
            <w:pPr>
              <w:overflowPunct w:val="0"/>
              <w:contextualSpacing/>
              <w:jc w:val="center"/>
              <w:rPr>
                <w:rFonts w:ascii="仿宋_GB2312" w:hAnsi="仿宋_GB2312" w:cs="仿宋_GB2312" w:hint="eastAsia"/>
                <w:sz w:val="28"/>
              </w:rPr>
            </w:pPr>
            <w:r>
              <w:rPr>
                <w:rFonts w:ascii="仿宋_GB2312" w:hAnsi="仿宋_GB2312" w:cs="仿宋_GB2312" w:hint="eastAsia"/>
                <w:sz w:val="28"/>
              </w:rPr>
              <w:t>中职</w:t>
            </w:r>
          </w:p>
        </w:tc>
        <w:tc>
          <w:tcPr>
            <w:tcW w:w="2931" w:type="dxa"/>
            <w:vAlign w:val="center"/>
          </w:tcPr>
          <w:p w:rsidR="00D763DB" w:rsidRDefault="00D763DB" w:rsidP="00911B49">
            <w:pPr>
              <w:overflowPunct w:val="0"/>
              <w:spacing w:line="280" w:lineRule="exact"/>
              <w:contextualSpacing/>
              <w:jc w:val="center"/>
              <w:rPr>
                <w:rFonts w:ascii="仿宋_GB2312" w:hAnsi="仿宋_GB2312" w:cs="仿宋_GB2312" w:hint="eastAsia"/>
                <w:sz w:val="28"/>
              </w:rPr>
            </w:pPr>
            <w:r>
              <w:rPr>
                <w:rFonts w:ascii="仿宋_GB2312" w:hAnsi="仿宋_GB2312" w:cs="仿宋_GB2312" w:hint="eastAsia"/>
                <w:kern w:val="0"/>
                <w:sz w:val="22"/>
                <w:szCs w:val="22"/>
              </w:rPr>
              <w:t>高职院校</w:t>
            </w:r>
            <w:r>
              <w:rPr>
                <w:rFonts w:ascii="仿宋_GB2312" w:hAnsi="仿宋_GB2312" w:cs="仿宋_GB2312" w:hint="eastAsia"/>
                <w:kern w:val="0"/>
                <w:sz w:val="22"/>
                <w:szCs w:val="22"/>
              </w:rPr>
              <w:t>\</w:t>
            </w:r>
            <w:r>
              <w:rPr>
                <w:rFonts w:ascii="仿宋_GB2312" w:hAnsi="仿宋_GB2312" w:cs="仿宋_GB2312" w:hint="eastAsia"/>
                <w:kern w:val="0"/>
                <w:sz w:val="22"/>
                <w:szCs w:val="22"/>
              </w:rPr>
              <w:t>省属中职学校</w:t>
            </w:r>
            <w:r>
              <w:rPr>
                <w:rFonts w:ascii="仿宋_GB2312" w:hAnsi="仿宋_GB2312" w:cs="仿宋_GB2312" w:hint="eastAsia"/>
                <w:kern w:val="0"/>
                <w:sz w:val="22"/>
                <w:szCs w:val="22"/>
              </w:rPr>
              <w:t>\</w:t>
            </w:r>
            <w:r>
              <w:rPr>
                <w:rFonts w:ascii="仿宋_GB2312" w:hAnsi="仿宋_GB2312" w:cs="仿宋_GB2312" w:hint="eastAsia"/>
                <w:kern w:val="0"/>
                <w:sz w:val="22"/>
                <w:szCs w:val="22"/>
              </w:rPr>
              <w:t>示范性应用型本科高校</w:t>
            </w:r>
            <w:r>
              <w:rPr>
                <w:rFonts w:ascii="仿宋_GB2312" w:hAnsi="仿宋_GB2312" w:cs="仿宋_GB2312" w:hint="eastAsia"/>
                <w:kern w:val="0"/>
                <w:sz w:val="22"/>
                <w:szCs w:val="22"/>
              </w:rPr>
              <w:t>\</w:t>
            </w:r>
            <w:r>
              <w:rPr>
                <w:rFonts w:ascii="仿宋_GB2312" w:hAnsi="仿宋_GB2312" w:cs="仿宋_GB2312" w:hint="eastAsia"/>
                <w:kern w:val="0"/>
                <w:sz w:val="22"/>
                <w:szCs w:val="22"/>
              </w:rPr>
              <w:t>新建本科院校</w:t>
            </w:r>
            <w:r>
              <w:rPr>
                <w:rFonts w:ascii="仿宋_GB2312" w:hAnsi="仿宋_GB2312" w:cs="仿宋_GB2312" w:hint="eastAsia"/>
                <w:kern w:val="0"/>
                <w:sz w:val="22"/>
                <w:szCs w:val="22"/>
              </w:rPr>
              <w:t>\</w:t>
            </w:r>
            <w:r>
              <w:rPr>
                <w:rFonts w:ascii="仿宋_GB2312" w:hAnsi="仿宋_GB2312" w:cs="仿宋_GB2312" w:hint="eastAsia"/>
                <w:kern w:val="0"/>
                <w:sz w:val="22"/>
                <w:szCs w:val="22"/>
              </w:rPr>
              <w:t>福建技术师范学院</w:t>
            </w:r>
          </w:p>
        </w:tc>
      </w:tr>
      <w:tr w:rsidR="00D763DB" w:rsidTr="00911B49">
        <w:trPr>
          <w:cantSplit/>
          <w:trHeight w:val="909"/>
          <w:jc w:val="center"/>
        </w:trPr>
        <w:tc>
          <w:tcPr>
            <w:tcW w:w="3091" w:type="dxa"/>
            <w:vAlign w:val="center"/>
          </w:tcPr>
          <w:p w:rsidR="00D763DB" w:rsidRDefault="00D763DB" w:rsidP="00911B49">
            <w:pPr>
              <w:overflowPunct w:val="0"/>
              <w:snapToGrid w:val="0"/>
              <w:contextualSpacing/>
              <w:jc w:val="center"/>
              <w:rPr>
                <w:rFonts w:ascii="仿宋_GB2312" w:hAnsi="仿宋_GB2312" w:cs="仿宋_GB2312" w:hint="eastAsia"/>
                <w:sz w:val="28"/>
              </w:rPr>
            </w:pPr>
            <w:r>
              <w:rPr>
                <w:rFonts w:ascii="仿宋_GB2312" w:hAnsi="仿宋_GB2312" w:cs="仿宋_GB2312" w:hint="eastAsia"/>
                <w:sz w:val="28"/>
              </w:rPr>
              <w:t>本市（区）学校数</w:t>
            </w:r>
          </w:p>
        </w:tc>
        <w:tc>
          <w:tcPr>
            <w:tcW w:w="2904" w:type="dxa"/>
            <w:vAlign w:val="center"/>
          </w:tcPr>
          <w:p w:rsidR="00D763DB" w:rsidRDefault="00D763DB" w:rsidP="00911B49">
            <w:pPr>
              <w:overflowPunct w:val="0"/>
              <w:contextualSpacing/>
              <w:jc w:val="center"/>
              <w:rPr>
                <w:rFonts w:ascii="仿宋_GB2312" w:hAnsi="仿宋_GB2312" w:cs="仿宋_GB2312" w:hint="eastAsia"/>
                <w:sz w:val="28"/>
              </w:rPr>
            </w:pPr>
          </w:p>
        </w:tc>
        <w:tc>
          <w:tcPr>
            <w:tcW w:w="2931" w:type="dxa"/>
            <w:tcBorders>
              <w:tl2br w:val="single" w:sz="4" w:space="0" w:color="auto"/>
              <w:tr2bl w:val="single" w:sz="4" w:space="0" w:color="auto"/>
            </w:tcBorders>
            <w:vAlign w:val="center"/>
          </w:tcPr>
          <w:p w:rsidR="00D763DB" w:rsidRDefault="00D763DB" w:rsidP="00911B49">
            <w:pPr>
              <w:overflowPunct w:val="0"/>
              <w:contextualSpacing/>
              <w:jc w:val="center"/>
              <w:rPr>
                <w:rFonts w:ascii="仿宋_GB2312" w:hAnsi="仿宋_GB2312" w:cs="仿宋_GB2312" w:hint="eastAsia"/>
                <w:sz w:val="28"/>
              </w:rPr>
            </w:pPr>
          </w:p>
        </w:tc>
      </w:tr>
      <w:tr w:rsidR="00D763DB" w:rsidTr="00911B49">
        <w:trPr>
          <w:cantSplit/>
          <w:trHeight w:val="950"/>
          <w:jc w:val="center"/>
        </w:trPr>
        <w:tc>
          <w:tcPr>
            <w:tcW w:w="3091" w:type="dxa"/>
            <w:vAlign w:val="center"/>
          </w:tcPr>
          <w:p w:rsidR="00D763DB" w:rsidRDefault="00D763DB" w:rsidP="00911B49">
            <w:pPr>
              <w:overflowPunct w:val="0"/>
              <w:snapToGrid w:val="0"/>
              <w:contextualSpacing/>
              <w:jc w:val="center"/>
              <w:rPr>
                <w:rFonts w:ascii="仿宋_GB2312" w:hAnsi="仿宋_GB2312" w:cs="仿宋_GB2312" w:hint="eastAsia"/>
                <w:sz w:val="28"/>
              </w:rPr>
            </w:pPr>
            <w:r>
              <w:rPr>
                <w:rFonts w:ascii="仿宋_GB2312" w:hAnsi="仿宋_GB2312" w:cs="仿宋_GB2312" w:hint="eastAsia"/>
                <w:sz w:val="28"/>
              </w:rPr>
              <w:t>开展校级比赛学校数</w:t>
            </w:r>
          </w:p>
        </w:tc>
        <w:tc>
          <w:tcPr>
            <w:tcW w:w="2904" w:type="dxa"/>
            <w:vAlign w:val="center"/>
          </w:tcPr>
          <w:p w:rsidR="00D763DB" w:rsidRDefault="00D763DB" w:rsidP="00911B49">
            <w:pPr>
              <w:overflowPunct w:val="0"/>
              <w:contextualSpacing/>
              <w:jc w:val="center"/>
              <w:rPr>
                <w:rFonts w:ascii="仿宋_GB2312" w:hAnsi="仿宋_GB2312" w:cs="仿宋_GB2312" w:hint="eastAsia"/>
                <w:sz w:val="28"/>
              </w:rPr>
            </w:pPr>
          </w:p>
        </w:tc>
        <w:tc>
          <w:tcPr>
            <w:tcW w:w="2931" w:type="dxa"/>
            <w:tcBorders>
              <w:tl2br w:val="single" w:sz="4" w:space="0" w:color="auto"/>
              <w:tr2bl w:val="single" w:sz="4" w:space="0" w:color="auto"/>
            </w:tcBorders>
            <w:vAlign w:val="center"/>
          </w:tcPr>
          <w:p w:rsidR="00D763DB" w:rsidRDefault="00D763DB" w:rsidP="00911B49">
            <w:pPr>
              <w:overflowPunct w:val="0"/>
              <w:contextualSpacing/>
              <w:jc w:val="center"/>
              <w:rPr>
                <w:rFonts w:ascii="仿宋_GB2312" w:hAnsi="仿宋_GB2312" w:cs="仿宋_GB2312" w:hint="eastAsia"/>
                <w:sz w:val="28"/>
              </w:rPr>
            </w:pPr>
          </w:p>
        </w:tc>
      </w:tr>
      <w:tr w:rsidR="00D763DB" w:rsidTr="00911B49">
        <w:trPr>
          <w:cantSplit/>
          <w:trHeight w:val="909"/>
          <w:jc w:val="center"/>
        </w:trPr>
        <w:tc>
          <w:tcPr>
            <w:tcW w:w="3091" w:type="dxa"/>
            <w:vAlign w:val="center"/>
          </w:tcPr>
          <w:p w:rsidR="00D763DB" w:rsidRDefault="00D763DB" w:rsidP="00911B49">
            <w:pPr>
              <w:overflowPunct w:val="0"/>
              <w:snapToGrid w:val="0"/>
              <w:contextualSpacing/>
              <w:jc w:val="center"/>
              <w:rPr>
                <w:rFonts w:ascii="仿宋_GB2312" w:hAnsi="仿宋_GB2312" w:cs="仿宋_GB2312" w:hint="eastAsia"/>
                <w:sz w:val="28"/>
              </w:rPr>
            </w:pPr>
            <w:r>
              <w:rPr>
                <w:rFonts w:ascii="仿宋_GB2312" w:hAnsi="仿宋_GB2312" w:cs="仿宋_GB2312" w:hint="eastAsia"/>
                <w:sz w:val="28"/>
              </w:rPr>
              <w:t>校级比赛作品总数</w:t>
            </w:r>
          </w:p>
        </w:tc>
        <w:tc>
          <w:tcPr>
            <w:tcW w:w="2904" w:type="dxa"/>
            <w:vAlign w:val="center"/>
          </w:tcPr>
          <w:p w:rsidR="00D763DB" w:rsidRDefault="00D763DB" w:rsidP="00911B49">
            <w:pPr>
              <w:overflowPunct w:val="0"/>
              <w:contextualSpacing/>
              <w:jc w:val="center"/>
              <w:rPr>
                <w:rFonts w:ascii="仿宋_GB2312" w:hAnsi="仿宋_GB2312" w:cs="仿宋_GB2312" w:hint="eastAsia"/>
                <w:sz w:val="28"/>
              </w:rPr>
            </w:pPr>
          </w:p>
        </w:tc>
        <w:tc>
          <w:tcPr>
            <w:tcW w:w="2931" w:type="dxa"/>
            <w:vAlign w:val="center"/>
          </w:tcPr>
          <w:p w:rsidR="00D763DB" w:rsidRDefault="00D763DB" w:rsidP="00911B49">
            <w:pPr>
              <w:overflowPunct w:val="0"/>
              <w:contextualSpacing/>
              <w:jc w:val="center"/>
              <w:rPr>
                <w:rFonts w:ascii="仿宋_GB2312" w:hAnsi="仿宋_GB2312" w:cs="仿宋_GB2312" w:hint="eastAsia"/>
                <w:sz w:val="28"/>
              </w:rPr>
            </w:pPr>
          </w:p>
        </w:tc>
      </w:tr>
      <w:tr w:rsidR="00D763DB" w:rsidTr="00911B49">
        <w:trPr>
          <w:cantSplit/>
          <w:trHeight w:val="851"/>
          <w:jc w:val="center"/>
        </w:trPr>
        <w:tc>
          <w:tcPr>
            <w:tcW w:w="3091" w:type="dxa"/>
            <w:vAlign w:val="center"/>
          </w:tcPr>
          <w:p w:rsidR="00D763DB" w:rsidRDefault="00D763DB" w:rsidP="00911B49">
            <w:pPr>
              <w:overflowPunct w:val="0"/>
              <w:contextualSpacing/>
              <w:jc w:val="center"/>
              <w:rPr>
                <w:rFonts w:ascii="仿宋_GB2312" w:hAnsi="仿宋_GB2312" w:cs="仿宋_GB2312" w:hint="eastAsia"/>
                <w:sz w:val="28"/>
              </w:rPr>
            </w:pPr>
            <w:r>
              <w:rPr>
                <w:rFonts w:ascii="仿宋_GB2312" w:hAnsi="仿宋_GB2312" w:cs="仿宋_GB2312" w:hint="eastAsia"/>
                <w:sz w:val="28"/>
              </w:rPr>
              <w:t>校级比赛参赛教师数</w:t>
            </w:r>
          </w:p>
        </w:tc>
        <w:tc>
          <w:tcPr>
            <w:tcW w:w="2904" w:type="dxa"/>
            <w:vAlign w:val="center"/>
          </w:tcPr>
          <w:p w:rsidR="00D763DB" w:rsidRDefault="00D763DB" w:rsidP="00911B49">
            <w:pPr>
              <w:overflowPunct w:val="0"/>
              <w:contextualSpacing/>
              <w:jc w:val="center"/>
              <w:rPr>
                <w:rFonts w:ascii="仿宋_GB2312" w:hAnsi="仿宋_GB2312" w:cs="仿宋_GB2312" w:hint="eastAsia"/>
                <w:sz w:val="28"/>
              </w:rPr>
            </w:pPr>
          </w:p>
        </w:tc>
        <w:tc>
          <w:tcPr>
            <w:tcW w:w="2931" w:type="dxa"/>
            <w:vAlign w:val="center"/>
          </w:tcPr>
          <w:p w:rsidR="00D763DB" w:rsidRDefault="00D763DB" w:rsidP="00911B49">
            <w:pPr>
              <w:overflowPunct w:val="0"/>
              <w:contextualSpacing/>
              <w:jc w:val="center"/>
              <w:rPr>
                <w:rFonts w:ascii="仿宋_GB2312" w:hAnsi="仿宋_GB2312" w:cs="仿宋_GB2312" w:hint="eastAsia"/>
                <w:sz w:val="28"/>
              </w:rPr>
            </w:pPr>
          </w:p>
        </w:tc>
      </w:tr>
      <w:tr w:rsidR="00D763DB" w:rsidTr="00911B49">
        <w:trPr>
          <w:cantSplit/>
          <w:trHeight w:val="909"/>
          <w:jc w:val="center"/>
        </w:trPr>
        <w:tc>
          <w:tcPr>
            <w:tcW w:w="3091" w:type="dxa"/>
            <w:vAlign w:val="center"/>
          </w:tcPr>
          <w:p w:rsidR="00D763DB" w:rsidRDefault="00D763DB" w:rsidP="00911B49">
            <w:pPr>
              <w:overflowPunct w:val="0"/>
              <w:contextualSpacing/>
              <w:jc w:val="center"/>
              <w:rPr>
                <w:rFonts w:ascii="仿宋_GB2312" w:hAnsi="仿宋_GB2312" w:cs="仿宋_GB2312" w:hint="eastAsia"/>
                <w:sz w:val="28"/>
              </w:rPr>
            </w:pPr>
            <w:r>
              <w:rPr>
                <w:rFonts w:ascii="仿宋_GB2312" w:hAnsi="仿宋_GB2312" w:cs="仿宋_GB2312" w:hint="eastAsia"/>
                <w:sz w:val="28"/>
              </w:rPr>
              <w:t>市级比赛作品总数</w:t>
            </w:r>
          </w:p>
        </w:tc>
        <w:tc>
          <w:tcPr>
            <w:tcW w:w="2904" w:type="dxa"/>
            <w:vAlign w:val="center"/>
          </w:tcPr>
          <w:p w:rsidR="00D763DB" w:rsidRDefault="00D763DB" w:rsidP="00911B49">
            <w:pPr>
              <w:overflowPunct w:val="0"/>
              <w:contextualSpacing/>
              <w:jc w:val="center"/>
              <w:rPr>
                <w:rFonts w:ascii="仿宋_GB2312" w:hAnsi="仿宋_GB2312" w:cs="仿宋_GB2312" w:hint="eastAsia"/>
                <w:sz w:val="28"/>
              </w:rPr>
            </w:pPr>
          </w:p>
        </w:tc>
        <w:tc>
          <w:tcPr>
            <w:tcW w:w="2931" w:type="dxa"/>
            <w:tcBorders>
              <w:tl2br w:val="single" w:sz="4" w:space="0" w:color="auto"/>
              <w:tr2bl w:val="single" w:sz="4" w:space="0" w:color="auto"/>
            </w:tcBorders>
            <w:vAlign w:val="center"/>
          </w:tcPr>
          <w:p w:rsidR="00D763DB" w:rsidRDefault="00D763DB" w:rsidP="00911B49">
            <w:pPr>
              <w:overflowPunct w:val="0"/>
              <w:contextualSpacing/>
              <w:jc w:val="center"/>
              <w:rPr>
                <w:rFonts w:ascii="仿宋_GB2312" w:hAnsi="仿宋_GB2312" w:cs="仿宋_GB2312" w:hint="eastAsia"/>
                <w:sz w:val="28"/>
              </w:rPr>
            </w:pPr>
          </w:p>
        </w:tc>
      </w:tr>
      <w:tr w:rsidR="00D763DB" w:rsidTr="00911B49">
        <w:trPr>
          <w:cantSplit/>
          <w:trHeight w:val="1005"/>
          <w:jc w:val="center"/>
        </w:trPr>
        <w:tc>
          <w:tcPr>
            <w:tcW w:w="3091" w:type="dxa"/>
            <w:vAlign w:val="center"/>
          </w:tcPr>
          <w:p w:rsidR="00D763DB" w:rsidRDefault="00D763DB" w:rsidP="00911B49">
            <w:pPr>
              <w:overflowPunct w:val="0"/>
              <w:contextualSpacing/>
              <w:jc w:val="center"/>
              <w:rPr>
                <w:rFonts w:ascii="仿宋_GB2312" w:hAnsi="仿宋_GB2312" w:cs="仿宋_GB2312" w:hint="eastAsia"/>
                <w:sz w:val="28"/>
              </w:rPr>
            </w:pPr>
            <w:r>
              <w:rPr>
                <w:rFonts w:ascii="仿宋_GB2312" w:hAnsi="仿宋_GB2312" w:cs="仿宋_GB2312" w:hint="eastAsia"/>
                <w:sz w:val="28"/>
              </w:rPr>
              <w:t>市级比赛参赛教师数</w:t>
            </w:r>
          </w:p>
        </w:tc>
        <w:tc>
          <w:tcPr>
            <w:tcW w:w="2904" w:type="dxa"/>
            <w:vAlign w:val="center"/>
          </w:tcPr>
          <w:p w:rsidR="00D763DB" w:rsidRDefault="00D763DB" w:rsidP="00911B49">
            <w:pPr>
              <w:overflowPunct w:val="0"/>
              <w:contextualSpacing/>
              <w:jc w:val="center"/>
              <w:rPr>
                <w:rFonts w:ascii="仿宋_GB2312" w:hAnsi="仿宋_GB2312" w:cs="仿宋_GB2312" w:hint="eastAsia"/>
                <w:sz w:val="28"/>
              </w:rPr>
            </w:pPr>
          </w:p>
        </w:tc>
        <w:tc>
          <w:tcPr>
            <w:tcW w:w="2931" w:type="dxa"/>
            <w:tcBorders>
              <w:tl2br w:val="single" w:sz="4" w:space="0" w:color="auto"/>
              <w:tr2bl w:val="single" w:sz="4" w:space="0" w:color="auto"/>
            </w:tcBorders>
            <w:vAlign w:val="center"/>
          </w:tcPr>
          <w:p w:rsidR="00D763DB" w:rsidRDefault="00D763DB" w:rsidP="00911B49">
            <w:pPr>
              <w:overflowPunct w:val="0"/>
              <w:contextualSpacing/>
              <w:jc w:val="center"/>
              <w:rPr>
                <w:rFonts w:ascii="仿宋_GB2312" w:hAnsi="仿宋_GB2312" w:cs="仿宋_GB2312" w:hint="eastAsia"/>
                <w:sz w:val="28"/>
              </w:rPr>
            </w:pPr>
          </w:p>
        </w:tc>
      </w:tr>
      <w:tr w:rsidR="00D763DB" w:rsidTr="00911B49">
        <w:trPr>
          <w:cantSplit/>
          <w:trHeight w:val="896"/>
          <w:jc w:val="center"/>
        </w:trPr>
        <w:tc>
          <w:tcPr>
            <w:tcW w:w="3091" w:type="dxa"/>
            <w:vAlign w:val="center"/>
          </w:tcPr>
          <w:p w:rsidR="00D763DB" w:rsidRDefault="00D763DB" w:rsidP="00911B49">
            <w:pPr>
              <w:overflowPunct w:val="0"/>
              <w:contextualSpacing/>
              <w:jc w:val="center"/>
              <w:rPr>
                <w:rFonts w:ascii="仿宋_GB2312" w:hAnsi="仿宋_GB2312" w:cs="仿宋_GB2312" w:hint="eastAsia"/>
                <w:sz w:val="28"/>
              </w:rPr>
            </w:pPr>
            <w:r>
              <w:rPr>
                <w:rFonts w:ascii="仿宋_GB2312" w:hAnsi="仿宋_GB2312" w:cs="仿宋_GB2312" w:hint="eastAsia"/>
                <w:sz w:val="28"/>
              </w:rPr>
              <w:t>市级比赛时间</w:t>
            </w:r>
          </w:p>
        </w:tc>
        <w:tc>
          <w:tcPr>
            <w:tcW w:w="2904" w:type="dxa"/>
            <w:vAlign w:val="center"/>
          </w:tcPr>
          <w:p w:rsidR="00D763DB" w:rsidRDefault="00D763DB" w:rsidP="00911B49">
            <w:pPr>
              <w:overflowPunct w:val="0"/>
              <w:contextualSpacing/>
              <w:jc w:val="center"/>
              <w:rPr>
                <w:rFonts w:ascii="仿宋_GB2312" w:hAnsi="仿宋_GB2312" w:cs="仿宋_GB2312" w:hint="eastAsia"/>
                <w:sz w:val="28"/>
              </w:rPr>
            </w:pPr>
          </w:p>
        </w:tc>
        <w:tc>
          <w:tcPr>
            <w:tcW w:w="2931" w:type="dxa"/>
          </w:tcPr>
          <w:p w:rsidR="00D763DB" w:rsidRDefault="00D763DB" w:rsidP="00911B49">
            <w:pPr>
              <w:overflowPunct w:val="0"/>
              <w:spacing w:line="300" w:lineRule="exact"/>
              <w:contextualSpacing/>
              <w:rPr>
                <w:rFonts w:ascii="仿宋_GB2312" w:hAnsi="仿宋_GB2312" w:cs="仿宋_GB2312" w:hint="eastAsia"/>
                <w:sz w:val="18"/>
                <w:szCs w:val="16"/>
              </w:rPr>
            </w:pPr>
            <w:r>
              <w:rPr>
                <w:rFonts w:ascii="仿宋_GB2312" w:hAnsi="仿宋_GB2312" w:cs="仿宋_GB2312" w:hint="eastAsia"/>
                <w:sz w:val="18"/>
                <w:szCs w:val="16"/>
              </w:rPr>
              <w:t>（填校级比赛时间）</w:t>
            </w:r>
          </w:p>
        </w:tc>
      </w:tr>
      <w:tr w:rsidR="00D763DB" w:rsidTr="00911B49">
        <w:trPr>
          <w:cantSplit/>
          <w:trHeight w:val="960"/>
          <w:jc w:val="center"/>
        </w:trPr>
        <w:tc>
          <w:tcPr>
            <w:tcW w:w="3091" w:type="dxa"/>
            <w:vAlign w:val="center"/>
          </w:tcPr>
          <w:p w:rsidR="00D763DB" w:rsidRDefault="00D763DB" w:rsidP="00911B49">
            <w:pPr>
              <w:overflowPunct w:val="0"/>
              <w:contextualSpacing/>
              <w:jc w:val="center"/>
              <w:rPr>
                <w:rFonts w:ascii="仿宋_GB2312" w:hAnsi="仿宋_GB2312" w:cs="仿宋_GB2312" w:hint="eastAsia"/>
                <w:sz w:val="28"/>
              </w:rPr>
            </w:pPr>
            <w:r>
              <w:rPr>
                <w:rFonts w:ascii="仿宋_GB2312" w:hAnsi="仿宋_GB2312" w:cs="仿宋_GB2312" w:hint="eastAsia"/>
                <w:sz w:val="28"/>
              </w:rPr>
              <w:t>市级比赛地点</w:t>
            </w:r>
          </w:p>
        </w:tc>
        <w:tc>
          <w:tcPr>
            <w:tcW w:w="2904" w:type="dxa"/>
            <w:vAlign w:val="center"/>
          </w:tcPr>
          <w:p w:rsidR="00D763DB" w:rsidRDefault="00D763DB" w:rsidP="00911B49">
            <w:pPr>
              <w:overflowPunct w:val="0"/>
              <w:contextualSpacing/>
              <w:jc w:val="center"/>
              <w:rPr>
                <w:rFonts w:ascii="仿宋_GB2312" w:hAnsi="仿宋_GB2312" w:cs="仿宋_GB2312" w:hint="eastAsia"/>
                <w:sz w:val="28"/>
              </w:rPr>
            </w:pPr>
          </w:p>
        </w:tc>
        <w:tc>
          <w:tcPr>
            <w:tcW w:w="2931" w:type="dxa"/>
          </w:tcPr>
          <w:p w:rsidR="00D763DB" w:rsidRDefault="00D763DB" w:rsidP="00911B49">
            <w:pPr>
              <w:overflowPunct w:val="0"/>
              <w:spacing w:line="300" w:lineRule="exact"/>
              <w:contextualSpacing/>
              <w:rPr>
                <w:rFonts w:ascii="仿宋_GB2312" w:hAnsi="仿宋_GB2312" w:cs="仿宋_GB2312" w:hint="eastAsia"/>
                <w:sz w:val="28"/>
              </w:rPr>
            </w:pPr>
            <w:r>
              <w:rPr>
                <w:rFonts w:ascii="仿宋_GB2312" w:hAnsi="仿宋_GB2312" w:cs="仿宋_GB2312" w:hint="eastAsia"/>
                <w:sz w:val="18"/>
                <w:szCs w:val="16"/>
              </w:rPr>
              <w:t>（填校级比赛地点）</w:t>
            </w:r>
          </w:p>
        </w:tc>
      </w:tr>
    </w:tbl>
    <w:p w:rsidR="00D763DB" w:rsidRDefault="00D763DB" w:rsidP="00D763DB">
      <w:pPr>
        <w:widowControl/>
        <w:shd w:val="clear" w:color="auto" w:fill="FFFFFF"/>
        <w:spacing w:line="500" w:lineRule="exact"/>
        <w:jc w:val="left"/>
        <w:rPr>
          <w:rFonts w:ascii="仿宋_GB2312" w:hAnsi="仿宋_GB2312" w:cs="仿宋_GB2312" w:hint="eastAsia"/>
          <w:kern w:val="0"/>
          <w:sz w:val="24"/>
        </w:rPr>
      </w:pPr>
      <w:r>
        <w:rPr>
          <w:rFonts w:ascii="仿宋_GB2312" w:hAnsi="仿宋_GB2312" w:cs="仿宋_GB2312" w:hint="eastAsia"/>
          <w:kern w:val="0"/>
          <w:sz w:val="24"/>
        </w:rPr>
        <w:t>注：高职院校、省属中职学校和示范性应用型本科高校、新建本科院校（有专科在校生）福建技术师范学院直接填报校级比赛情况相关数据。</w:t>
      </w:r>
    </w:p>
    <w:p w:rsidR="006326DE" w:rsidRPr="00D763DB" w:rsidRDefault="006326DE" w:rsidP="00D763DB">
      <w:pPr>
        <w:rPr>
          <w:szCs w:val="22"/>
        </w:rPr>
      </w:pPr>
    </w:p>
    <w:sectPr w:rsidR="006326DE" w:rsidRPr="00D763DB" w:rsidSect="00D763DB">
      <w:headerReference w:type="even" r:id="rId11"/>
      <w:headerReference w:type="default" r:id="rId12"/>
      <w:footerReference w:type="even" r:id="rId13"/>
      <w:footerReference w:type="default" r:id="rId14"/>
      <w:headerReference w:type="first" r:id="rId15"/>
      <w:pgSz w:w="11906" w:h="16838"/>
      <w:pgMar w:top="2041" w:right="1531" w:bottom="204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B08" w:rsidRPr="002863F1" w:rsidRDefault="006F1B08" w:rsidP="00011563">
      <w:pPr>
        <w:rPr>
          <w:rFonts w:ascii="宋体" w:hAnsi="宋体"/>
          <w:kern w:val="0"/>
        </w:rPr>
      </w:pPr>
      <w:r>
        <w:separator/>
      </w:r>
    </w:p>
  </w:endnote>
  <w:endnote w:type="continuationSeparator" w:id="0">
    <w:p w:rsidR="006F1B08" w:rsidRPr="002863F1" w:rsidRDefault="006F1B08" w:rsidP="00011563">
      <w:pPr>
        <w:rPr>
          <w:rFonts w:ascii="宋体" w:hAnsi="宋体"/>
          <w:kern w:val="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
    <w:altName w:val="Segoe Print"/>
    <w:charset w:val="00"/>
    <w:family w:val="roman"/>
    <w:pitch w:val="default"/>
    <w:sig w:usb0="00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方正仿宋简体">
    <w:altName w:val="微软雅黑"/>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DB" w:rsidRDefault="00D763DB">
    <w:pPr>
      <w:pStyle w:val="a4"/>
      <w:ind w:right="360" w:firstLine="360"/>
    </w:pPr>
    <w:r>
      <w:pict>
        <v:shapetype id="_x0000_t202" coordsize="21600,21600" o:spt="202" path="m,l,21600r21600,l21600,xe">
          <v:stroke joinstyle="miter"/>
          <v:path gradientshapeok="t" o:connecttype="rect"/>
        </v:shapetype>
        <v:shape id="文本框 2" o:spid="_x0000_s1031" type="#_x0000_t202" style="position:absolute;left:0;text-align:left;margin-left:104pt;margin-top:0;width:2in;height:2in;z-index:251663360;mso-wrap-style:none;mso-position-horizontal:outside;mso-position-horizontal-relative:margin" filled="f" stroked="f">
          <v:fill o:detectmouseclick="t"/>
          <v:textbox style="mso-fit-shape-to-text:t" inset="0,0,0,0">
            <w:txbxContent>
              <w:p w:rsidR="00D763DB" w:rsidRDefault="00D763DB">
                <w:pPr>
                  <w:pStyle w:val="a4"/>
                  <w:rPr>
                    <w:rStyle w:val="ab"/>
                    <w:rFonts w:ascii="宋体" w:hAnsi="宋体"/>
                    <w:sz w:val="28"/>
                    <w:szCs w:val="28"/>
                  </w:rPr>
                </w:pP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- 9 -</w:t>
                </w:r>
                <w:r>
                  <w:rPr>
                    <w:rFonts w:ascii="宋体" w:hAnsi="宋体"/>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DB" w:rsidRDefault="00D763DB">
    <w:pPr>
      <w:pStyle w:val="a4"/>
      <w:ind w:right="360" w:firstLine="360"/>
    </w:pPr>
    <w:r>
      <w:pict>
        <v:shapetype id="_x0000_t202" coordsize="21600,21600" o:spt="202" path="m,l,21600r21600,l21600,xe">
          <v:stroke joinstyle="miter"/>
          <v:path gradientshapeok="t" o:connecttype="rect"/>
        </v:shapetype>
        <v:shape id="_x0000_s1032" type="#_x0000_t202" style="position:absolute;left:0;text-align:left;margin-left:104pt;margin-top:0;width:2in;height:2in;z-index:251664384;mso-wrap-style:none;mso-position-horizontal:outside;mso-position-horizontal-relative:margin" filled="f" stroked="f">
          <v:fill o:detectmouseclick="t"/>
          <v:textbox style="mso-fit-shape-to-text:t" inset="0,0,0,0">
            <w:txbxContent>
              <w:p w:rsidR="00D763DB" w:rsidRDefault="00D763DB" w:rsidP="00D763DB">
                <w:pPr>
                  <w:pStyle w:val="a4"/>
                  <w:ind w:leftChars="3600" w:left="7560" w:firstLineChars="250" w:firstLine="700"/>
                  <w:rPr>
                    <w:rStyle w:val="ab"/>
                    <w:rFonts w:ascii="宋体" w:hAnsi="宋体"/>
                    <w:sz w:val="28"/>
                    <w:szCs w:val="28"/>
                  </w:rPr>
                </w:pPr>
                <w:r>
                  <w:rPr>
                    <w:rStyle w:val="ab"/>
                    <w:rFonts w:ascii="宋体" w:hAnsi="宋体" w:hint="eastAsia"/>
                    <w:sz w:val="28"/>
                    <w:szCs w:val="28"/>
                  </w:rPr>
                  <w:t xml:space="preserve"> </w:t>
                </w:r>
                <w:r>
                  <w:rPr>
                    <w:rFonts w:ascii="宋体" w:hAnsi="宋体"/>
                    <w:sz w:val="28"/>
                    <w:szCs w:val="28"/>
                  </w:rPr>
                  <w:fldChar w:fldCharType="begin"/>
                </w:r>
                <w:r>
                  <w:rPr>
                    <w:rStyle w:val="ab"/>
                    <w:rFonts w:ascii="宋体" w:hAnsi="宋体"/>
                    <w:sz w:val="28"/>
                    <w:szCs w:val="28"/>
                  </w:rPr>
                  <w:instrText xml:space="preserve">PAGE  </w:instrText>
                </w:r>
                <w:r>
                  <w:rPr>
                    <w:rFonts w:ascii="宋体" w:hAnsi="宋体"/>
                    <w:sz w:val="28"/>
                    <w:szCs w:val="28"/>
                  </w:rPr>
                  <w:fldChar w:fldCharType="separate"/>
                </w:r>
                <w:r>
                  <w:rPr>
                    <w:rStyle w:val="ab"/>
                    <w:rFonts w:ascii="宋体" w:hAnsi="宋体"/>
                    <w:noProof/>
                    <w:sz w:val="28"/>
                    <w:szCs w:val="28"/>
                  </w:rPr>
                  <w:t>- 10 -</w:t>
                </w:r>
                <w:r>
                  <w:rPr>
                    <w:rFonts w:ascii="宋体" w:hAnsi="宋体"/>
                    <w:sz w:val="28"/>
                    <w:szCs w:val="28"/>
                  </w:rPr>
                  <w:fldChar w:fldCharType="end"/>
                </w:r>
              </w:p>
              <w:p w:rsidR="00D763DB" w:rsidRDefault="00D763DB">
                <w:pPr>
                  <w:pStyle w:val="a4"/>
                  <w:ind w:right="360" w:firstLineChars="2750" w:firstLine="7700"/>
                  <w:rPr>
                    <w:rStyle w:val="ab"/>
                    <w:rFonts w:ascii="宋体" w:hAnsi="宋体"/>
                    <w:sz w:val="28"/>
                    <w:szCs w:val="28"/>
                  </w:rPr>
                </w:pPr>
              </w:p>
              <w:p w:rsidR="00D763DB" w:rsidRDefault="00D763DB">
                <w:pPr>
                  <w:pStyle w:val="a4"/>
                  <w:ind w:right="360" w:firstLine="360"/>
                  <w:rPr>
                    <w:rStyle w:val="ab"/>
                    <w:rFonts w:ascii="宋体" w:hAnsi="宋体"/>
                    <w:sz w:val="28"/>
                    <w:szCs w:val="28"/>
                  </w:rPr>
                </w:pPr>
              </w:p>
            </w:txbxContent>
          </v:textbox>
          <w10:wrap anchorx="margin"/>
        </v:shape>
      </w:pict>
    </w:r>
    <w:r>
      <w:rPr>
        <w:rFonts w:hint="eastAsia"/>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rsidP="00D96B79">
    <w:pPr>
      <w:pStyle w:val="a4"/>
      <w:framePr w:wrap="around" w:vAnchor="text" w:hAnchor="margin" w:xAlign="outside" w:y="1"/>
      <w:adjustRightInd w:val="0"/>
      <w:snapToGrid/>
      <w:ind w:leftChars="100" w:left="210" w:rightChars="100" w:right="210"/>
      <w:rPr>
        <w:rStyle w:val="ab"/>
        <w:rFonts w:ascii="仿宋_GB2312"/>
        <w:sz w:val="30"/>
        <w:szCs w:val="30"/>
      </w:rPr>
    </w:pPr>
    <w:r>
      <w:rPr>
        <w:rStyle w:val="ab"/>
        <w:rFonts w:hint="eastAsia"/>
        <w:sz w:val="30"/>
        <w:szCs w:val="30"/>
      </w:rPr>
      <w:t>—</w:t>
    </w:r>
    <w:r>
      <w:rPr>
        <w:rStyle w:val="ab"/>
        <w:rFonts w:hint="eastAsia"/>
        <w:sz w:val="30"/>
        <w:szCs w:val="30"/>
      </w:rPr>
      <w:t xml:space="preserve"> </w:t>
    </w:r>
    <w:r w:rsidR="0098164C">
      <w:rPr>
        <w:rFonts w:ascii="仿宋_GB2312" w:hint="eastAsia"/>
        <w:sz w:val="30"/>
        <w:szCs w:val="30"/>
      </w:rPr>
      <w:fldChar w:fldCharType="begin"/>
    </w:r>
    <w:r>
      <w:rPr>
        <w:rStyle w:val="ab"/>
        <w:rFonts w:ascii="仿宋_GB2312" w:hint="eastAsia"/>
        <w:sz w:val="30"/>
        <w:szCs w:val="30"/>
      </w:rPr>
      <w:instrText xml:space="preserve">PAGE  </w:instrText>
    </w:r>
    <w:r w:rsidR="0098164C">
      <w:rPr>
        <w:rFonts w:ascii="仿宋_GB2312" w:hint="eastAsia"/>
        <w:sz w:val="30"/>
        <w:szCs w:val="30"/>
      </w:rPr>
      <w:fldChar w:fldCharType="separate"/>
    </w:r>
    <w:r>
      <w:rPr>
        <w:rStyle w:val="ab"/>
        <w:rFonts w:ascii="仿宋_GB2312" w:hint="eastAsia"/>
        <w:sz w:val="30"/>
        <w:szCs w:val="30"/>
      </w:rPr>
      <w:t>1</w:t>
    </w:r>
    <w:r w:rsidR="0098164C">
      <w:rPr>
        <w:rFonts w:ascii="仿宋_GB2312" w:hint="eastAsia"/>
        <w:sz w:val="30"/>
        <w:szCs w:val="30"/>
      </w:rPr>
      <w:fldChar w:fldCharType="end"/>
    </w:r>
    <w:r>
      <w:rPr>
        <w:rStyle w:val="ab"/>
        <w:rFonts w:ascii="仿宋_GB2312" w:hint="eastAsia"/>
        <w:sz w:val="30"/>
        <w:szCs w:val="30"/>
      </w:rPr>
      <w:t xml:space="preserve"> </w:t>
    </w:r>
    <w:r>
      <w:rPr>
        <w:rStyle w:val="ab"/>
        <w:rFonts w:hint="eastAsia"/>
        <w:sz w:val="30"/>
        <w:szCs w:val="30"/>
      </w:rPr>
      <w:t>—</w:t>
    </w:r>
  </w:p>
  <w:p w:rsidR="00D96B79" w:rsidRDefault="00D96B79">
    <w:pPr>
      <w:pStyle w:val="a4"/>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98164C">
    <w:pPr>
      <w:pStyle w:val="a4"/>
      <w:ind w:right="360" w:firstLine="360"/>
    </w:pPr>
    <w:r>
      <w:pict>
        <v:shapetype id="_x0000_t202" coordsize="21600,21600" o:spt="202" path="m,l,21600r21600,l21600,xe">
          <v:stroke joinstyle="miter"/>
          <v:path gradientshapeok="t" o:connecttype="rect"/>
        </v:shapetype>
        <v:shape id="文本框 3" o:spid="_x0000_s1026" type="#_x0000_t202" style="position:absolute;left:0;text-align:left;margin-left:26in;margin-top:0;width:2in;height:2in;z-index:251661312;mso-wrap-style:none;mso-position-horizontal:outside;mso-position-horizontal-relative:margin" filled="f" stroked="f">
          <v:fill o:detectmouseclick="t"/>
          <v:textbox style="mso-next-textbox:#文本框 3;mso-fit-shape-to-text:t" inset="0,0,0,0">
            <w:txbxContent>
              <w:p w:rsidR="00D96B79" w:rsidRDefault="0098164C">
                <w:pPr>
                  <w:pStyle w:val="a4"/>
                  <w:rPr>
                    <w:rFonts w:ascii="宋体" w:eastAsia="宋体" w:hAnsi="宋体" w:cs="宋体"/>
                    <w:sz w:val="28"/>
                    <w:szCs w:val="28"/>
                  </w:rPr>
                </w:pPr>
                <w:r>
                  <w:rPr>
                    <w:rFonts w:ascii="宋体" w:eastAsia="宋体" w:hAnsi="宋体" w:cs="宋体" w:hint="eastAsia"/>
                    <w:sz w:val="28"/>
                    <w:szCs w:val="28"/>
                  </w:rPr>
                  <w:fldChar w:fldCharType="begin"/>
                </w:r>
                <w:r w:rsidR="00D96B79">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763DB">
                  <w:rPr>
                    <w:rFonts w:ascii="宋体" w:eastAsia="宋体" w:hAnsi="宋体" w:cs="宋体"/>
                    <w:noProof/>
                    <w:sz w:val="28"/>
                    <w:szCs w:val="28"/>
                  </w:rPr>
                  <w:t>11</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B08" w:rsidRPr="002863F1" w:rsidRDefault="006F1B08" w:rsidP="00011563">
      <w:pPr>
        <w:rPr>
          <w:rFonts w:ascii="宋体" w:hAnsi="宋体"/>
          <w:kern w:val="0"/>
        </w:rPr>
      </w:pPr>
      <w:r>
        <w:separator/>
      </w:r>
    </w:p>
  </w:footnote>
  <w:footnote w:type="continuationSeparator" w:id="0">
    <w:p w:rsidR="006F1B08" w:rsidRPr="002863F1" w:rsidRDefault="006F1B08" w:rsidP="00011563">
      <w:pPr>
        <w:rPr>
          <w:rFonts w:ascii="宋体" w:hAnsi="宋体"/>
          <w:kern w:val="0"/>
        </w:rPr>
      </w:pPr>
      <w:r>
        <w:continuationSeparator/>
      </w:r>
    </w:p>
  </w:footnote>
  <w:footnote w:id="1">
    <w:p w:rsidR="00D763DB" w:rsidRDefault="00D763DB" w:rsidP="00D763DB">
      <w:pPr>
        <w:pStyle w:val="af5"/>
        <w:rPr>
          <w:rStyle w:val="af6"/>
        </w:rPr>
      </w:pPr>
      <w:r>
        <w:rPr>
          <w:rStyle w:val="af6"/>
          <w:color w:val="auto"/>
        </w:rPr>
        <w:footnoteRef/>
      </w:r>
      <w:r>
        <w:rPr>
          <w:color w:val="auto"/>
        </w:rPr>
        <w:t xml:space="preserve"> </w:t>
      </w:r>
      <w:r>
        <w:rPr>
          <w:rFonts w:hint="eastAsia"/>
          <w:color w:val="auto"/>
        </w:rPr>
        <w:t>本课程其中一个</w:t>
      </w:r>
      <w:r>
        <w:rPr>
          <w:rFonts w:hint="eastAsia"/>
        </w:rPr>
        <w:t>班级的实际授课班级人数，原则上即参与拍摄的班级人数。</w:t>
      </w:r>
    </w:p>
  </w:footnote>
  <w:footnote w:id="2">
    <w:p w:rsidR="00D763DB" w:rsidRDefault="00D763DB" w:rsidP="00D763DB">
      <w:pPr>
        <w:pStyle w:val="af5"/>
        <w:rPr>
          <w:rStyle w:val="af6"/>
        </w:rPr>
      </w:pPr>
      <w:r>
        <w:rPr>
          <w:rStyle w:val="af6"/>
          <w:rFonts w:hint="eastAsia"/>
        </w:rPr>
        <w:t>2</w:t>
      </w:r>
      <w:r>
        <w:rPr>
          <w:rFonts w:hint="eastAsia"/>
        </w:rPr>
        <w:t>教学团队全部成员逐一添加填写</w:t>
      </w:r>
    </w:p>
  </w:footnote>
  <w:footnote w:id="3">
    <w:p w:rsidR="00D763DB" w:rsidRDefault="00D763DB" w:rsidP="00D763DB">
      <w:pPr>
        <w:pStyle w:val="af5"/>
        <w:rPr>
          <w:rStyle w:val="af6"/>
        </w:rPr>
      </w:pPr>
      <w:r>
        <w:rPr>
          <w:rFonts w:hint="eastAsia"/>
        </w:rPr>
        <w:t>3</w:t>
      </w:r>
      <w:r>
        <w:rPr>
          <w:rFonts w:hint="eastAsia"/>
        </w:rPr>
        <w:t>教学团队全部成员逐一添加填写</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DB" w:rsidRDefault="00D763DB">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3DB" w:rsidRDefault="00D763DB">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B79" w:rsidRDefault="00D96B79">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FAFECF"/>
    <w:multiLevelType w:val="singleLevel"/>
    <w:tmpl w:val="E9FAFECF"/>
    <w:lvl w:ilvl="0">
      <w:start w:val="1"/>
      <w:numFmt w:val="chineseCounting"/>
      <w:suff w:val="nothing"/>
      <w:lvlText w:val="（%1）"/>
      <w:lvlJc w:val="left"/>
      <w:pPr>
        <w:ind w:left="-13"/>
      </w:pPr>
      <w:rPr>
        <w:rFonts w:hint="eastAsia"/>
        <w:b/>
      </w:rPr>
    </w:lvl>
  </w:abstractNum>
  <w:abstractNum w:abstractNumId="1">
    <w:nsid w:val="2E7E06F2"/>
    <w:multiLevelType w:val="multilevel"/>
    <w:tmpl w:val="2E7E06F2"/>
    <w:lvl w:ilvl="0">
      <w:start w:val="1"/>
      <w:numFmt w:val="chineseCounting"/>
      <w:suff w:val="nothing"/>
      <w:lvlText w:val="%1、"/>
      <w:lvlJc w:val="left"/>
      <w:pPr>
        <w:ind w:left="0" w:firstLine="0"/>
      </w:pPr>
      <w:rPr>
        <w:rFonts w:hint="eastAsia"/>
      </w:rPr>
    </w:lvl>
    <w:lvl w:ilvl="1">
      <w:start w:val="1"/>
      <w:numFmt w:val="chineseCounting"/>
      <w:pStyle w:val="2"/>
      <w:suff w:val="nothing"/>
      <w:lvlText w:val="（%2）"/>
      <w:lvlJc w:val="left"/>
      <w:pPr>
        <w:ind w:left="0" w:firstLine="0"/>
      </w:pPr>
      <w:rPr>
        <w:rFonts w:hint="eastAsia"/>
      </w:rPr>
    </w:lvl>
    <w:lvl w:ilvl="2">
      <w:start w:val="1"/>
      <w:numFmt w:val="decimal"/>
      <w:suff w:val="nothing"/>
      <w:lvlText w:val="%3．"/>
      <w:lvlJc w:val="left"/>
      <w:pPr>
        <w:ind w:left="0" w:firstLine="400"/>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2">
    <w:nsid w:val="599AE046"/>
    <w:multiLevelType w:val="singleLevel"/>
    <w:tmpl w:val="599AE046"/>
    <w:lvl w:ilvl="0">
      <w:start w:val="1"/>
      <w:numFmt w:val="decimal"/>
      <w:suff w:val="nothing"/>
      <w:lvlText w:val="%1."/>
      <w:lvlJc w:val="left"/>
      <w:pPr>
        <w:ind w:left="0" w:firstLine="0"/>
      </w:pPr>
    </w:lvl>
  </w:abstractNum>
  <w:num w:numId="1">
    <w:abstractNumId w:val="1"/>
  </w:num>
  <w:num w:numId="2">
    <w:abstractNumId w:val="0"/>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1563"/>
    <w:rsid w:val="00011563"/>
    <w:rsid w:val="0006061C"/>
    <w:rsid w:val="0008110F"/>
    <w:rsid w:val="001245EB"/>
    <w:rsid w:val="001261B3"/>
    <w:rsid w:val="001729F5"/>
    <w:rsid w:val="001905D7"/>
    <w:rsid w:val="001C07F5"/>
    <w:rsid w:val="001E598B"/>
    <w:rsid w:val="001E6B0D"/>
    <w:rsid w:val="002452FE"/>
    <w:rsid w:val="0027763B"/>
    <w:rsid w:val="00282E01"/>
    <w:rsid w:val="002A4B0F"/>
    <w:rsid w:val="002F0878"/>
    <w:rsid w:val="003053B4"/>
    <w:rsid w:val="00331DF7"/>
    <w:rsid w:val="00335A86"/>
    <w:rsid w:val="003545B8"/>
    <w:rsid w:val="00376E41"/>
    <w:rsid w:val="003A2FAA"/>
    <w:rsid w:val="00412E48"/>
    <w:rsid w:val="00420885"/>
    <w:rsid w:val="004327E6"/>
    <w:rsid w:val="00450514"/>
    <w:rsid w:val="00495625"/>
    <w:rsid w:val="004E4738"/>
    <w:rsid w:val="00511B6E"/>
    <w:rsid w:val="005347F5"/>
    <w:rsid w:val="00561C27"/>
    <w:rsid w:val="005710D6"/>
    <w:rsid w:val="006326DE"/>
    <w:rsid w:val="0063593A"/>
    <w:rsid w:val="00683732"/>
    <w:rsid w:val="006B1212"/>
    <w:rsid w:val="006C5307"/>
    <w:rsid w:val="006D2624"/>
    <w:rsid w:val="006D53CB"/>
    <w:rsid w:val="006F1B08"/>
    <w:rsid w:val="006F4BD9"/>
    <w:rsid w:val="00733EB8"/>
    <w:rsid w:val="00743ABE"/>
    <w:rsid w:val="00765D9E"/>
    <w:rsid w:val="00772FE9"/>
    <w:rsid w:val="007A0839"/>
    <w:rsid w:val="007A539E"/>
    <w:rsid w:val="00847A9A"/>
    <w:rsid w:val="0089592B"/>
    <w:rsid w:val="008C3FAF"/>
    <w:rsid w:val="008C4701"/>
    <w:rsid w:val="008D4FBD"/>
    <w:rsid w:val="00904D3A"/>
    <w:rsid w:val="0094348A"/>
    <w:rsid w:val="009725B3"/>
    <w:rsid w:val="0098164C"/>
    <w:rsid w:val="009838E6"/>
    <w:rsid w:val="0099405B"/>
    <w:rsid w:val="009F6A54"/>
    <w:rsid w:val="00A00102"/>
    <w:rsid w:val="00A04F69"/>
    <w:rsid w:val="00A4320A"/>
    <w:rsid w:val="00A84281"/>
    <w:rsid w:val="00BA04CA"/>
    <w:rsid w:val="00BD4E68"/>
    <w:rsid w:val="00C4785D"/>
    <w:rsid w:val="00CA737A"/>
    <w:rsid w:val="00CC5A7C"/>
    <w:rsid w:val="00D11D13"/>
    <w:rsid w:val="00D46250"/>
    <w:rsid w:val="00D473C8"/>
    <w:rsid w:val="00D6303E"/>
    <w:rsid w:val="00D737EF"/>
    <w:rsid w:val="00D763DB"/>
    <w:rsid w:val="00D8796A"/>
    <w:rsid w:val="00D96B79"/>
    <w:rsid w:val="00DB0941"/>
    <w:rsid w:val="00DC38FE"/>
    <w:rsid w:val="00E01211"/>
    <w:rsid w:val="00E07E88"/>
    <w:rsid w:val="00E15B1C"/>
    <w:rsid w:val="00E540A6"/>
    <w:rsid w:val="00E65406"/>
    <w:rsid w:val="00F22405"/>
    <w:rsid w:val="00F87216"/>
    <w:rsid w:val="00FE21C2"/>
    <w:rsid w:val="00FE3B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rules v:ext="edit">
        <o:r id="V:Rule1" type="connector" idref="#直线 9"/>
        <o:r id="V:Rule2" type="connector" idref="#直线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qFormat="1"/>
    <w:lsdException w:name="caption" w:uiPriority="35" w:qFormat="1"/>
    <w:lsdException w:name="footnote reference" w:uiPriority="0" w:qFormat="1"/>
    <w:lsdException w:name="page number" w:uiPriority="0" w:qFormat="1"/>
    <w:lsdException w:name="Title" w:semiHidden="0" w:uiPriority="10" w:unhideWhenUsed="0" w:qFormat="1"/>
    <w:lsdException w:name="Default Paragraph Font" w:uiPriority="1"/>
    <w:lsdException w:name="Body Text" w:qFormat="1"/>
    <w:lsdException w:name="Body Text Indent" w:uiPriority="0" w:qFormat="1"/>
    <w:lsdException w:name="Subtitle" w:semiHidden="0" w:uiPriority="11" w:unhideWhenUsed="0" w:qFormat="1"/>
    <w:lsdException w:name="Body Text First Indent" w:qFormat="1"/>
    <w:lsdException w:name="Body Text First Indent 2" w:qFormat="1"/>
    <w:lsdException w:name="FollowedHyperlink" w:uiPriority="0" w:qFormat="1"/>
    <w:lsdException w:name="Strong" w:semiHidden="0" w:uiPriority="0" w:unhideWhenUsed="0" w:qFormat="1"/>
    <w:lsdException w:name="Emphasis" w:semiHidden="0" w:uiPriority="20" w:unhideWhenUsed="0" w:qFormat="1"/>
    <w:lsdException w:name="Normal (Web)" w:qFormat="1"/>
    <w:lsdException w:name="Balloon Text" w:uiPriority="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63"/>
    <w:pPr>
      <w:widowControl w:val="0"/>
      <w:jc w:val="both"/>
    </w:pPr>
    <w:rPr>
      <w:rFonts w:ascii="Times New Roman" w:eastAsia="宋体" w:hAnsi="Times New Roman" w:cs="Times New Roman"/>
      <w:szCs w:val="24"/>
    </w:rPr>
  </w:style>
  <w:style w:type="paragraph" w:styleId="2">
    <w:name w:val="heading 2"/>
    <w:basedOn w:val="a"/>
    <w:next w:val="a"/>
    <w:link w:val="2Char"/>
    <w:qFormat/>
    <w:rsid w:val="00D96B79"/>
    <w:pPr>
      <w:keepNext/>
      <w:keepLines/>
      <w:numPr>
        <w:ilvl w:val="1"/>
        <w:numId w:val="1"/>
      </w:numPr>
      <w:outlineLvl w:val="1"/>
    </w:pPr>
    <w:rPr>
      <w:rFonts w:ascii="黑体" w:eastAsia="黑体" w:hAnsi="黑体" w:cs="宋体"/>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1156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011563"/>
    <w:rPr>
      <w:sz w:val="18"/>
      <w:szCs w:val="18"/>
    </w:rPr>
  </w:style>
  <w:style w:type="paragraph" w:styleId="a4">
    <w:name w:val="footer"/>
    <w:basedOn w:val="a"/>
    <w:link w:val="Char0"/>
    <w:unhideWhenUsed/>
    <w:qFormat/>
    <w:rsid w:val="0001156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011563"/>
    <w:rPr>
      <w:sz w:val="18"/>
      <w:szCs w:val="18"/>
    </w:rPr>
  </w:style>
  <w:style w:type="paragraph" w:styleId="a5">
    <w:name w:val="Normal (Web)"/>
    <w:basedOn w:val="a"/>
    <w:uiPriority w:val="99"/>
    <w:qFormat/>
    <w:rsid w:val="00011563"/>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27763B"/>
    <w:pPr>
      <w:widowControl/>
      <w:spacing w:after="160" w:line="240" w:lineRule="exact"/>
      <w:jc w:val="left"/>
    </w:pPr>
    <w:rPr>
      <w:rFonts w:eastAsia="仿宋_GB2312"/>
      <w:sz w:val="32"/>
      <w:szCs w:val="32"/>
    </w:rPr>
  </w:style>
  <w:style w:type="paragraph" w:customStyle="1" w:styleId="p0">
    <w:name w:val="p0"/>
    <w:basedOn w:val="a"/>
    <w:qFormat/>
    <w:rsid w:val="00331DF7"/>
    <w:pPr>
      <w:widowControl/>
      <w:spacing w:before="100" w:beforeAutospacing="1" w:after="100" w:afterAutospacing="1"/>
      <w:jc w:val="left"/>
    </w:pPr>
    <w:rPr>
      <w:rFonts w:ascii="宋体" w:eastAsiaTheme="minorEastAsia" w:hAnsi="宋体" w:cs="宋体"/>
      <w:sz w:val="24"/>
      <w:szCs w:val="22"/>
    </w:rPr>
  </w:style>
  <w:style w:type="paragraph" w:styleId="a6">
    <w:name w:val="Body Text"/>
    <w:basedOn w:val="a"/>
    <w:link w:val="Char1"/>
    <w:uiPriority w:val="99"/>
    <w:unhideWhenUsed/>
    <w:qFormat/>
    <w:rsid w:val="00450514"/>
    <w:pPr>
      <w:spacing w:after="120"/>
    </w:pPr>
  </w:style>
  <w:style w:type="character" w:customStyle="1" w:styleId="Char1">
    <w:name w:val="正文文本 Char"/>
    <w:basedOn w:val="a0"/>
    <w:link w:val="a6"/>
    <w:uiPriority w:val="99"/>
    <w:semiHidden/>
    <w:rsid w:val="00450514"/>
    <w:rPr>
      <w:rFonts w:ascii="Times New Roman" w:eastAsia="宋体" w:hAnsi="Times New Roman" w:cs="Times New Roman"/>
      <w:szCs w:val="24"/>
    </w:rPr>
  </w:style>
  <w:style w:type="paragraph" w:styleId="a7">
    <w:name w:val="Body Text First Indent"/>
    <w:basedOn w:val="a6"/>
    <w:link w:val="Char2"/>
    <w:uiPriority w:val="99"/>
    <w:unhideWhenUsed/>
    <w:qFormat/>
    <w:rsid w:val="00450514"/>
    <w:pPr>
      <w:ind w:firstLineChars="100" w:firstLine="420"/>
    </w:pPr>
  </w:style>
  <w:style w:type="character" w:customStyle="1" w:styleId="Char2">
    <w:name w:val="正文首行缩进 Char"/>
    <w:basedOn w:val="Char1"/>
    <w:link w:val="a7"/>
    <w:uiPriority w:val="99"/>
    <w:rsid w:val="00450514"/>
  </w:style>
  <w:style w:type="paragraph" w:customStyle="1" w:styleId="ParaChar">
    <w:name w:val="默认段落字体 Para Char"/>
    <w:basedOn w:val="a"/>
    <w:rsid w:val="00450514"/>
    <w:pPr>
      <w:keepNext/>
      <w:adjustRightInd w:val="0"/>
      <w:spacing w:before="20" w:after="20"/>
      <w:ind w:firstLine="454"/>
    </w:pPr>
    <w:rPr>
      <w:rFonts w:ascii="Tahoma" w:hAnsi="Tahoma"/>
      <w:color w:val="000000"/>
      <w:sz w:val="24"/>
      <w:szCs w:val="20"/>
    </w:rPr>
  </w:style>
  <w:style w:type="paragraph" w:customStyle="1" w:styleId="a8">
    <w:name w:val="新正文"/>
    <w:next w:val="a3"/>
    <w:qFormat/>
    <w:rsid w:val="004327E6"/>
  </w:style>
  <w:style w:type="paragraph" w:styleId="a9">
    <w:name w:val="Plain Text"/>
    <w:basedOn w:val="a"/>
    <w:link w:val="Char3"/>
    <w:uiPriority w:val="99"/>
    <w:semiHidden/>
    <w:unhideWhenUsed/>
    <w:rsid w:val="004327E6"/>
    <w:rPr>
      <w:rFonts w:ascii="宋体" w:hAnsi="Courier New" w:cs="Courier New"/>
      <w:szCs w:val="21"/>
    </w:rPr>
  </w:style>
  <w:style w:type="character" w:customStyle="1" w:styleId="Char3">
    <w:name w:val="纯文本 Char"/>
    <w:basedOn w:val="a0"/>
    <w:link w:val="a9"/>
    <w:uiPriority w:val="99"/>
    <w:semiHidden/>
    <w:rsid w:val="004327E6"/>
    <w:rPr>
      <w:rFonts w:ascii="宋体" w:eastAsia="宋体" w:hAnsi="Courier New" w:cs="Courier New"/>
      <w:szCs w:val="21"/>
    </w:rPr>
  </w:style>
  <w:style w:type="paragraph" w:customStyle="1" w:styleId="CharCharCharCharCharCharCharCharChar0">
    <w:name w:val="Char Char Char Char Char Char Char Char Char"/>
    <w:basedOn w:val="a"/>
    <w:rsid w:val="00683732"/>
    <w:pPr>
      <w:widowControl/>
      <w:spacing w:after="160" w:line="240" w:lineRule="exact"/>
      <w:jc w:val="left"/>
    </w:pPr>
    <w:rPr>
      <w:rFonts w:eastAsia="仿宋_GB2312"/>
      <w:sz w:val="32"/>
      <w:szCs w:val="32"/>
    </w:rPr>
  </w:style>
  <w:style w:type="character" w:customStyle="1" w:styleId="2Char">
    <w:name w:val="标题 2 Char"/>
    <w:basedOn w:val="a0"/>
    <w:link w:val="2"/>
    <w:rsid w:val="00D96B79"/>
    <w:rPr>
      <w:rFonts w:ascii="黑体" w:eastAsia="黑体" w:hAnsi="黑体" w:cs="宋体"/>
      <w:b/>
      <w:sz w:val="32"/>
      <w:szCs w:val="32"/>
    </w:rPr>
  </w:style>
  <w:style w:type="paragraph" w:customStyle="1" w:styleId="CharCharCharCharCharCharCharCharChar1">
    <w:name w:val="Char Char Char Char Char Char Char Char Char"/>
    <w:basedOn w:val="a"/>
    <w:uiPriority w:val="99"/>
    <w:rsid w:val="00D96B79"/>
    <w:pPr>
      <w:widowControl/>
      <w:spacing w:after="160" w:line="240" w:lineRule="exact"/>
      <w:jc w:val="left"/>
    </w:pPr>
    <w:rPr>
      <w:rFonts w:eastAsia="仿宋_GB2312"/>
      <w:sz w:val="32"/>
      <w:szCs w:val="32"/>
    </w:rPr>
  </w:style>
  <w:style w:type="character" w:styleId="aa">
    <w:name w:val="Strong"/>
    <w:qFormat/>
    <w:rsid w:val="00D96B79"/>
    <w:rPr>
      <w:b/>
    </w:rPr>
  </w:style>
  <w:style w:type="character" w:styleId="ab">
    <w:name w:val="page number"/>
    <w:basedOn w:val="a0"/>
    <w:qFormat/>
    <w:rsid w:val="00D96B79"/>
  </w:style>
  <w:style w:type="paragraph" w:customStyle="1" w:styleId="ListParagraphc5b52ec2-08e3-4dbe-ad89-b9738ee68ca3">
    <w:name w:val="List Paragraph_c5b52ec2-08e3-4dbe-ad89-b9738ee68ca3"/>
    <w:basedOn w:val="a"/>
    <w:uiPriority w:val="34"/>
    <w:qFormat/>
    <w:rsid w:val="00D96B79"/>
    <w:pPr>
      <w:ind w:firstLine="420"/>
    </w:pPr>
    <w:rPr>
      <w:rFonts w:ascii="Calibri" w:eastAsia="仿宋_GB2312" w:hAnsi="Calibri" w:cs="宋体"/>
      <w:sz w:val="32"/>
      <w:szCs w:val="32"/>
    </w:rPr>
  </w:style>
  <w:style w:type="character" w:customStyle="1" w:styleId="UserStyle1">
    <w:name w:val="UserStyle_1"/>
    <w:semiHidden/>
    <w:qFormat/>
    <w:rsid w:val="00D96B79"/>
  </w:style>
  <w:style w:type="paragraph" w:customStyle="1" w:styleId="20">
    <w:name w:val="正文文本 (2)"/>
    <w:basedOn w:val="a"/>
    <w:qFormat/>
    <w:rsid w:val="00D96B79"/>
    <w:pPr>
      <w:shd w:val="clear" w:color="auto" w:fill="FFFFFF"/>
      <w:spacing w:before="660" w:after="240" w:line="0" w:lineRule="atLeast"/>
      <w:jc w:val="right"/>
    </w:pPr>
    <w:rPr>
      <w:rFonts w:ascii="宋体" w:hAnsi="宋体" w:cs="宋体"/>
      <w:spacing w:val="30"/>
      <w:sz w:val="32"/>
      <w:szCs w:val="32"/>
    </w:rPr>
  </w:style>
  <w:style w:type="paragraph" w:customStyle="1" w:styleId="3">
    <w:name w:val="正文文本 (3)"/>
    <w:basedOn w:val="a"/>
    <w:qFormat/>
    <w:rsid w:val="00D96B79"/>
    <w:pPr>
      <w:spacing w:after="60"/>
      <w:jc w:val="center"/>
    </w:pPr>
    <w:rPr>
      <w:rFonts w:ascii="宋体" w:hAnsi="宋体" w:cs="宋体"/>
      <w:sz w:val="32"/>
      <w:szCs w:val="32"/>
      <w:lang w:val="zh-CN" w:bidi="zh-CN"/>
    </w:rPr>
  </w:style>
  <w:style w:type="paragraph" w:customStyle="1" w:styleId="ac">
    <w:name w:val="其他"/>
    <w:basedOn w:val="a"/>
    <w:qFormat/>
    <w:rsid w:val="00D96B79"/>
    <w:pPr>
      <w:spacing w:line="362" w:lineRule="exact"/>
    </w:pPr>
    <w:rPr>
      <w:rFonts w:ascii="宋体" w:hAnsi="宋体" w:cs="宋体"/>
      <w:sz w:val="20"/>
      <w:szCs w:val="20"/>
      <w:lang w:val="zh-CN" w:bidi="zh-CN"/>
    </w:rPr>
  </w:style>
  <w:style w:type="character" w:styleId="ad">
    <w:name w:val="FollowedHyperlink"/>
    <w:basedOn w:val="a0"/>
    <w:qFormat/>
    <w:rsid w:val="00765D9E"/>
    <w:rPr>
      <w:color w:val="2786E4"/>
      <w:u w:val="none"/>
    </w:rPr>
  </w:style>
  <w:style w:type="character" w:customStyle="1" w:styleId="rec-status-desc">
    <w:name w:val="rec-status-desc"/>
    <w:basedOn w:val="a0"/>
    <w:qFormat/>
    <w:rsid w:val="00765D9E"/>
  </w:style>
  <w:style w:type="character" w:customStyle="1" w:styleId="rec-volume">
    <w:name w:val="rec-volume"/>
    <w:basedOn w:val="a0"/>
    <w:qFormat/>
    <w:rsid w:val="00765D9E"/>
  </w:style>
  <w:style w:type="character" w:customStyle="1" w:styleId="rec-time">
    <w:name w:val="rec-time"/>
    <w:basedOn w:val="a0"/>
    <w:rsid w:val="00765D9E"/>
  </w:style>
  <w:style w:type="table" w:styleId="ae">
    <w:name w:val="Table Grid"/>
    <w:basedOn w:val="a1"/>
    <w:uiPriority w:val="99"/>
    <w:rsid w:val="00E15B1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ocument Map"/>
    <w:basedOn w:val="a"/>
    <w:link w:val="Char4"/>
    <w:uiPriority w:val="99"/>
    <w:semiHidden/>
    <w:rsid w:val="007A539E"/>
    <w:pPr>
      <w:shd w:val="clear" w:color="auto" w:fill="000080"/>
    </w:pPr>
  </w:style>
  <w:style w:type="character" w:customStyle="1" w:styleId="Char4">
    <w:name w:val="文档结构图 Char"/>
    <w:basedOn w:val="a0"/>
    <w:link w:val="af"/>
    <w:uiPriority w:val="99"/>
    <w:semiHidden/>
    <w:rsid w:val="007A539E"/>
    <w:rPr>
      <w:rFonts w:ascii="Times New Roman" w:eastAsia="宋体" w:hAnsi="Times New Roman" w:cs="Times New Roman"/>
      <w:szCs w:val="24"/>
      <w:shd w:val="clear" w:color="auto" w:fill="000080"/>
    </w:rPr>
  </w:style>
  <w:style w:type="paragraph" w:styleId="af0">
    <w:name w:val="Date"/>
    <w:basedOn w:val="a"/>
    <w:next w:val="a"/>
    <w:link w:val="Char5"/>
    <w:uiPriority w:val="99"/>
    <w:rsid w:val="007A539E"/>
    <w:pPr>
      <w:ind w:leftChars="2500" w:left="100"/>
    </w:pPr>
  </w:style>
  <w:style w:type="character" w:customStyle="1" w:styleId="Char5">
    <w:name w:val="日期 Char"/>
    <w:basedOn w:val="a0"/>
    <w:link w:val="af0"/>
    <w:uiPriority w:val="99"/>
    <w:rsid w:val="007A539E"/>
    <w:rPr>
      <w:rFonts w:ascii="Times New Roman" w:eastAsia="宋体" w:hAnsi="Times New Roman" w:cs="Times New Roman"/>
      <w:szCs w:val="24"/>
    </w:rPr>
  </w:style>
  <w:style w:type="paragraph" w:styleId="af1">
    <w:name w:val="Balloon Text"/>
    <w:basedOn w:val="a"/>
    <w:link w:val="Char6"/>
    <w:semiHidden/>
    <w:qFormat/>
    <w:rsid w:val="007A539E"/>
    <w:rPr>
      <w:sz w:val="18"/>
      <w:szCs w:val="18"/>
    </w:rPr>
  </w:style>
  <w:style w:type="character" w:customStyle="1" w:styleId="Char6">
    <w:name w:val="批注框文本 Char"/>
    <w:basedOn w:val="a0"/>
    <w:link w:val="af1"/>
    <w:uiPriority w:val="99"/>
    <w:semiHidden/>
    <w:rsid w:val="007A539E"/>
    <w:rPr>
      <w:rFonts w:ascii="Times New Roman" w:eastAsia="宋体" w:hAnsi="Times New Roman" w:cs="Times New Roman"/>
      <w:sz w:val="18"/>
      <w:szCs w:val="18"/>
    </w:rPr>
  </w:style>
  <w:style w:type="character" w:styleId="af2">
    <w:name w:val="Hyperlink"/>
    <w:uiPriority w:val="99"/>
    <w:rsid w:val="007A539E"/>
    <w:rPr>
      <w:rFonts w:cs="Times New Roman"/>
      <w:color w:val="0000FF"/>
      <w:u w:val="single"/>
    </w:rPr>
  </w:style>
  <w:style w:type="character" w:customStyle="1" w:styleId="font01">
    <w:name w:val="font01"/>
    <w:uiPriority w:val="99"/>
    <w:rsid w:val="007A539E"/>
    <w:rPr>
      <w:rFonts w:ascii="宋体" w:eastAsia="宋体" w:hAnsi="宋体" w:cs="宋体"/>
      <w:color w:val="000000"/>
      <w:sz w:val="20"/>
      <w:szCs w:val="20"/>
      <w:u w:val="none"/>
    </w:rPr>
  </w:style>
  <w:style w:type="character" w:customStyle="1" w:styleId="font31">
    <w:name w:val="font31"/>
    <w:uiPriority w:val="99"/>
    <w:rsid w:val="007A539E"/>
    <w:rPr>
      <w:rFonts w:ascii="仿宋" w:eastAsia="仿宋" w:hAnsi="仿宋" w:cs="仿宋"/>
      <w:color w:val="000000"/>
      <w:sz w:val="22"/>
      <w:szCs w:val="22"/>
      <w:u w:val="none"/>
    </w:rPr>
  </w:style>
  <w:style w:type="character" w:customStyle="1" w:styleId="15">
    <w:name w:val="15"/>
    <w:rsid w:val="007A539E"/>
    <w:rPr>
      <w:rFonts w:ascii="Calibri" w:hAnsi="Calibri" w:cs="Times New Roman"/>
      <w:color w:val="0000FF"/>
      <w:u w:val="single"/>
    </w:rPr>
  </w:style>
  <w:style w:type="character" w:customStyle="1" w:styleId="font101">
    <w:name w:val="font101"/>
    <w:uiPriority w:val="99"/>
    <w:rsid w:val="007A539E"/>
    <w:rPr>
      <w:rFonts w:ascii="方正小标宋_GBK" w:eastAsia="方正小标宋_GBK" w:hAnsi="方正小标宋_GBK" w:cs="方正小标宋_GBK"/>
      <w:color w:val="000000"/>
      <w:sz w:val="28"/>
      <w:szCs w:val="28"/>
      <w:u w:val="none"/>
    </w:rPr>
  </w:style>
  <w:style w:type="character" w:customStyle="1" w:styleId="font51">
    <w:name w:val="font51"/>
    <w:uiPriority w:val="99"/>
    <w:rsid w:val="007A539E"/>
    <w:rPr>
      <w:rFonts w:ascii="仿宋" w:eastAsia="仿宋" w:hAnsi="仿宋" w:cs="仿宋"/>
      <w:color w:val="000000"/>
      <w:sz w:val="22"/>
      <w:szCs w:val="22"/>
      <w:u w:val="none"/>
    </w:rPr>
  </w:style>
  <w:style w:type="character" w:customStyle="1" w:styleId="font41">
    <w:name w:val="font41"/>
    <w:uiPriority w:val="99"/>
    <w:rsid w:val="007A539E"/>
    <w:rPr>
      <w:rFonts w:ascii="Arial" w:hAnsi="Arial" w:cs="Arial"/>
      <w:color w:val="000000"/>
      <w:sz w:val="20"/>
      <w:szCs w:val="20"/>
      <w:u w:val="none"/>
    </w:rPr>
  </w:style>
  <w:style w:type="character" w:customStyle="1" w:styleId="font61">
    <w:name w:val="font61"/>
    <w:uiPriority w:val="99"/>
    <w:rsid w:val="007A539E"/>
    <w:rPr>
      <w:rFonts w:ascii="Arial" w:hAnsi="Arial" w:cs="Arial"/>
      <w:color w:val="000000"/>
      <w:sz w:val="20"/>
      <w:szCs w:val="20"/>
      <w:u w:val="none"/>
    </w:rPr>
  </w:style>
  <w:style w:type="character" w:customStyle="1" w:styleId="FooterChar">
    <w:name w:val="Footer Char"/>
    <w:uiPriority w:val="99"/>
    <w:semiHidden/>
    <w:rsid w:val="007A539E"/>
    <w:rPr>
      <w:sz w:val="18"/>
      <w:szCs w:val="18"/>
    </w:rPr>
  </w:style>
  <w:style w:type="character" w:customStyle="1" w:styleId="font21">
    <w:name w:val="font21"/>
    <w:uiPriority w:val="99"/>
    <w:rsid w:val="007A539E"/>
    <w:rPr>
      <w:rFonts w:ascii="宋体" w:eastAsia="宋体" w:hAnsi="宋体" w:cs="宋体"/>
      <w:color w:val="000000"/>
      <w:sz w:val="20"/>
      <w:szCs w:val="20"/>
      <w:u w:val="none"/>
    </w:rPr>
  </w:style>
  <w:style w:type="character" w:customStyle="1" w:styleId="font91">
    <w:name w:val="font91"/>
    <w:uiPriority w:val="99"/>
    <w:rsid w:val="007A539E"/>
    <w:rPr>
      <w:rFonts w:ascii="宋体" w:eastAsia="宋体" w:hAnsi="宋体" w:cs="宋体"/>
      <w:color w:val="000000"/>
      <w:sz w:val="20"/>
      <w:szCs w:val="20"/>
      <w:u w:val="none"/>
    </w:rPr>
  </w:style>
  <w:style w:type="paragraph" w:customStyle="1" w:styleId="Char10">
    <w:name w:val="Char1"/>
    <w:basedOn w:val="a"/>
    <w:uiPriority w:val="99"/>
    <w:rsid w:val="007A539E"/>
    <w:pPr>
      <w:tabs>
        <w:tab w:val="left" w:pos="0"/>
      </w:tabs>
      <w:spacing w:line="360" w:lineRule="auto"/>
    </w:pPr>
    <w:rPr>
      <w:sz w:val="24"/>
    </w:rPr>
  </w:style>
  <w:style w:type="paragraph" w:customStyle="1" w:styleId="Char7">
    <w:name w:val="Char"/>
    <w:basedOn w:val="a"/>
    <w:uiPriority w:val="99"/>
    <w:semiHidden/>
    <w:rsid w:val="007A539E"/>
    <w:pPr>
      <w:widowControl/>
      <w:spacing w:after="160" w:line="240" w:lineRule="exact"/>
      <w:jc w:val="left"/>
    </w:pPr>
    <w:rPr>
      <w:rFonts w:ascii="Verdana" w:hAnsi="Verdana"/>
      <w:kern w:val="0"/>
      <w:sz w:val="20"/>
      <w:szCs w:val="20"/>
      <w:lang w:eastAsia="en-US"/>
    </w:rPr>
  </w:style>
  <w:style w:type="paragraph" w:customStyle="1" w:styleId="CharCharChar">
    <w:name w:val="Char Char Char"/>
    <w:basedOn w:val="a"/>
    <w:uiPriority w:val="99"/>
    <w:rsid w:val="007A539E"/>
    <w:rPr>
      <w:rFonts w:ascii="宋体" w:hAnsi="宋体" w:cs="Courier New"/>
      <w:sz w:val="32"/>
      <w:szCs w:val="32"/>
    </w:rPr>
  </w:style>
  <w:style w:type="paragraph" w:customStyle="1" w:styleId="1">
    <w:name w:val="正文文本1"/>
    <w:basedOn w:val="a"/>
    <w:next w:val="a"/>
    <w:qFormat/>
    <w:rsid w:val="00E65406"/>
    <w:pPr>
      <w:spacing w:after="120"/>
    </w:pPr>
    <w:rPr>
      <w:rFonts w:eastAsia="仿宋"/>
      <w:color w:val="000000"/>
      <w:sz w:val="18"/>
      <w:lang w:eastAsia="en-US"/>
    </w:rPr>
  </w:style>
  <w:style w:type="paragraph" w:customStyle="1" w:styleId="Tablecaption1">
    <w:name w:val="Table caption|1"/>
    <w:basedOn w:val="a"/>
    <w:qFormat/>
    <w:rsid w:val="00E65406"/>
    <w:pPr>
      <w:spacing w:line="360" w:lineRule="exact"/>
    </w:pPr>
    <w:rPr>
      <w:rFonts w:ascii="宋体" w:hAnsi="宋体"/>
      <w:sz w:val="22"/>
      <w:lang w:val="zh-TW" w:eastAsia="zh-TW"/>
    </w:rPr>
  </w:style>
  <w:style w:type="paragraph" w:styleId="af3">
    <w:name w:val="Body Text Indent"/>
    <w:basedOn w:val="a"/>
    <w:link w:val="Char8"/>
    <w:qFormat/>
    <w:rsid w:val="0099405B"/>
    <w:pPr>
      <w:spacing w:line="500" w:lineRule="exact"/>
      <w:ind w:firstLineChars="200" w:firstLine="562"/>
    </w:pPr>
    <w:rPr>
      <w:rFonts w:ascii="仿宋_GB2312" w:eastAsia="仿宋_GB2312"/>
      <w:b/>
      <w:bCs/>
      <w:sz w:val="28"/>
      <w:szCs w:val="32"/>
    </w:rPr>
  </w:style>
  <w:style w:type="character" w:customStyle="1" w:styleId="Char8">
    <w:name w:val="正文文本缩进 Char"/>
    <w:basedOn w:val="a0"/>
    <w:link w:val="af3"/>
    <w:rsid w:val="0099405B"/>
    <w:rPr>
      <w:rFonts w:ascii="仿宋_GB2312" w:eastAsia="仿宋_GB2312" w:hAnsi="Times New Roman" w:cs="Times New Roman"/>
      <w:b/>
      <w:bCs/>
      <w:sz w:val="28"/>
      <w:szCs w:val="32"/>
    </w:rPr>
  </w:style>
  <w:style w:type="paragraph" w:styleId="21">
    <w:name w:val="Body Text First Indent 2"/>
    <w:basedOn w:val="af3"/>
    <w:link w:val="2Char0"/>
    <w:uiPriority w:val="99"/>
    <w:qFormat/>
    <w:rsid w:val="0099405B"/>
    <w:pPr>
      <w:ind w:firstLine="420"/>
    </w:pPr>
  </w:style>
  <w:style w:type="character" w:customStyle="1" w:styleId="2Char0">
    <w:name w:val="正文首行缩进 2 Char"/>
    <w:basedOn w:val="Char8"/>
    <w:link w:val="21"/>
    <w:uiPriority w:val="99"/>
    <w:rsid w:val="0099405B"/>
  </w:style>
  <w:style w:type="character" w:customStyle="1" w:styleId="10">
    <w:name w:val="10"/>
    <w:basedOn w:val="a0"/>
    <w:rsid w:val="0099405B"/>
    <w:rPr>
      <w:rFonts w:ascii="Times New Roman" w:hAnsi="Times New Roman" w:cs="Times New Roman" w:hint="eastAsia"/>
    </w:rPr>
  </w:style>
  <w:style w:type="character" w:customStyle="1" w:styleId="line">
    <w:name w:val="line"/>
    <w:basedOn w:val="a0"/>
    <w:rsid w:val="0099405B"/>
  </w:style>
  <w:style w:type="paragraph" w:customStyle="1" w:styleId="CharCharCharCharCharCharCharCharChar2">
    <w:name w:val="Char Char Char Char Char Char Char Char Char"/>
    <w:basedOn w:val="a"/>
    <w:rsid w:val="0099405B"/>
    <w:pPr>
      <w:widowControl/>
      <w:spacing w:after="160" w:line="240" w:lineRule="exact"/>
      <w:jc w:val="left"/>
    </w:pPr>
    <w:rPr>
      <w:rFonts w:eastAsia="仿宋_GB2312"/>
      <w:sz w:val="32"/>
      <w:szCs w:val="32"/>
    </w:rPr>
  </w:style>
  <w:style w:type="paragraph" w:customStyle="1" w:styleId="p16">
    <w:name w:val="p16"/>
    <w:basedOn w:val="a"/>
    <w:rsid w:val="0099405B"/>
    <w:rPr>
      <w:rFonts w:eastAsia="仿宋_GB2312" w:hint="eastAsia"/>
      <w:kern w:val="0"/>
      <w:szCs w:val="21"/>
    </w:rPr>
  </w:style>
  <w:style w:type="paragraph" w:customStyle="1" w:styleId="p17">
    <w:name w:val="p17"/>
    <w:basedOn w:val="a"/>
    <w:rsid w:val="0099405B"/>
    <w:pPr>
      <w:spacing w:after="120"/>
      <w:ind w:left="420"/>
    </w:pPr>
    <w:rPr>
      <w:rFonts w:eastAsia="仿宋_GB2312" w:hint="eastAsia"/>
      <w:kern w:val="0"/>
      <w:sz w:val="30"/>
      <w:szCs w:val="30"/>
    </w:rPr>
  </w:style>
  <w:style w:type="paragraph" w:customStyle="1" w:styleId="Char9">
    <w:name w:val="Char"/>
    <w:basedOn w:val="a"/>
    <w:semiHidden/>
    <w:rsid w:val="00BA04CA"/>
    <w:pPr>
      <w:widowControl/>
      <w:spacing w:after="160" w:line="240" w:lineRule="exact"/>
      <w:jc w:val="left"/>
    </w:pPr>
    <w:rPr>
      <w:rFonts w:ascii="Verdana" w:hAnsi="Verdana"/>
      <w:kern w:val="0"/>
      <w:sz w:val="20"/>
      <w:szCs w:val="20"/>
      <w:lang w:eastAsia="en-US"/>
    </w:rPr>
  </w:style>
  <w:style w:type="paragraph" w:styleId="22">
    <w:name w:val="Body Text Indent 2"/>
    <w:basedOn w:val="a"/>
    <w:link w:val="2Char1"/>
    <w:uiPriority w:val="99"/>
    <w:semiHidden/>
    <w:unhideWhenUsed/>
    <w:rsid w:val="001729F5"/>
    <w:pPr>
      <w:spacing w:after="120" w:line="480" w:lineRule="auto"/>
      <w:ind w:leftChars="200" w:left="420"/>
    </w:pPr>
  </w:style>
  <w:style w:type="character" w:customStyle="1" w:styleId="2Char1">
    <w:name w:val="正文文本缩进 2 Char"/>
    <w:basedOn w:val="a0"/>
    <w:link w:val="22"/>
    <w:uiPriority w:val="99"/>
    <w:semiHidden/>
    <w:rsid w:val="001729F5"/>
    <w:rPr>
      <w:rFonts w:ascii="Times New Roman" w:eastAsia="宋体" w:hAnsi="Times New Roman" w:cs="Times New Roman"/>
      <w:szCs w:val="24"/>
    </w:rPr>
  </w:style>
  <w:style w:type="paragraph" w:customStyle="1" w:styleId="Af4">
    <w:name w:val="正文 A"/>
    <w:uiPriority w:val="99"/>
    <w:rsid w:val="006326DE"/>
    <w:pPr>
      <w:widowControl w:val="0"/>
      <w:jc w:val="both"/>
    </w:pPr>
    <w:rPr>
      <w:rFonts w:ascii="Calibri" w:eastAsia="Times New Roman" w:hAnsi="Calibri" w:cs="Arial Unicode MS"/>
      <w:color w:val="000000"/>
      <w:kern w:val="0"/>
      <w:sz w:val="20"/>
      <w:szCs w:val="21"/>
    </w:rPr>
  </w:style>
  <w:style w:type="paragraph" w:styleId="af5">
    <w:name w:val="footnote text"/>
    <w:basedOn w:val="a"/>
    <w:link w:val="Chara"/>
    <w:qFormat/>
    <w:rsid w:val="00D763DB"/>
    <w:pPr>
      <w:snapToGrid w:val="0"/>
      <w:jc w:val="left"/>
    </w:pPr>
    <w:rPr>
      <w:rFonts w:eastAsia="仿宋"/>
      <w:color w:val="000000"/>
      <w:kern w:val="0"/>
      <w:sz w:val="18"/>
      <w:szCs w:val="18"/>
    </w:rPr>
  </w:style>
  <w:style w:type="character" w:customStyle="1" w:styleId="Chara">
    <w:name w:val="脚注文本 Char"/>
    <w:basedOn w:val="a0"/>
    <w:link w:val="af5"/>
    <w:rsid w:val="00D763DB"/>
    <w:rPr>
      <w:rFonts w:ascii="Times New Roman" w:eastAsia="仿宋" w:hAnsi="Times New Roman" w:cs="Times New Roman"/>
      <w:color w:val="000000"/>
      <w:kern w:val="0"/>
      <w:sz w:val="18"/>
      <w:szCs w:val="18"/>
    </w:rPr>
  </w:style>
  <w:style w:type="paragraph" w:customStyle="1" w:styleId="CharCharCharCharCharCharCharCharChar3">
    <w:name w:val=" Char Char Char Char Char Char Char Char Char"/>
    <w:basedOn w:val="a"/>
    <w:rsid w:val="00D763DB"/>
    <w:pPr>
      <w:widowControl/>
      <w:spacing w:after="160" w:line="240" w:lineRule="exact"/>
      <w:jc w:val="left"/>
    </w:pPr>
    <w:rPr>
      <w:rFonts w:eastAsia="仿宋_GB2312"/>
      <w:sz w:val="32"/>
      <w:szCs w:val="32"/>
    </w:rPr>
  </w:style>
  <w:style w:type="character" w:styleId="af6">
    <w:name w:val="footnote reference"/>
    <w:qFormat/>
    <w:rsid w:val="00D763DB"/>
    <w:rPr>
      <w:vertAlign w:val="superscript"/>
    </w:rPr>
  </w:style>
  <w:style w:type="paragraph" w:customStyle="1" w:styleId="Default">
    <w:name w:val="Default"/>
    <w:qFormat/>
    <w:rsid w:val="00D763DB"/>
    <w:pPr>
      <w:widowControl w:val="0"/>
      <w:autoSpaceDE w:val="0"/>
      <w:autoSpaceDN w:val="0"/>
      <w:adjustRightInd w:val="0"/>
    </w:pPr>
    <w:rPr>
      <w:rFonts w:ascii="楷体" w:eastAsia="宋体" w:hAnsi="楷体" w:cs="楷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951</Words>
  <Characters>5425</Characters>
  <Application>Microsoft Office Word</Application>
  <DocSecurity>0</DocSecurity>
  <Lines>45</Lines>
  <Paragraphs>12</Paragraphs>
  <ScaleCrop>false</ScaleCrop>
  <Company>china</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34</cp:revision>
  <dcterms:created xsi:type="dcterms:W3CDTF">2021-11-11T02:36:00Z</dcterms:created>
  <dcterms:modified xsi:type="dcterms:W3CDTF">2022-04-14T02:48:00Z</dcterms:modified>
</cp:coreProperties>
</file>