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26DE" w:rsidRDefault="006326DE" w:rsidP="006326DE">
      <w:pPr>
        <w:widowControl/>
        <w:spacing w:line="560" w:lineRule="exact"/>
        <w:jc w:val="left"/>
        <w:rPr>
          <w:rFonts w:ascii="黑体" w:eastAsia="黑体" w:hAnsi="黑体" w:cs="方正黑体_GBK" w:hint="eastAsia"/>
          <w:kern w:val="0"/>
          <w:sz w:val="32"/>
          <w:szCs w:val="32"/>
        </w:rPr>
      </w:pPr>
      <w:r>
        <w:rPr>
          <w:rFonts w:ascii="黑体" w:eastAsia="黑体" w:hAnsi="黑体" w:cs="黑体" w:hint="eastAsia"/>
          <w:sz w:val="32"/>
          <w:szCs w:val="28"/>
        </w:rPr>
        <w:t>附件1</w:t>
      </w:r>
    </w:p>
    <w:p w:rsidR="006326DE" w:rsidRDefault="006326DE" w:rsidP="006326DE">
      <w:pPr>
        <w:adjustRightInd w:val="0"/>
        <w:snapToGrid w:val="0"/>
        <w:spacing w:line="560" w:lineRule="exact"/>
        <w:jc w:val="center"/>
        <w:rPr>
          <w:rFonts w:eastAsia="方正小标宋简体" w:cs="方正小标宋简体" w:hint="eastAsia"/>
          <w:sz w:val="44"/>
          <w:szCs w:val="44"/>
        </w:rPr>
      </w:pPr>
    </w:p>
    <w:p w:rsidR="006326DE" w:rsidRDefault="006326DE" w:rsidP="006326DE">
      <w:pPr>
        <w:adjustRightInd w:val="0"/>
        <w:snapToGrid w:val="0"/>
        <w:spacing w:line="560" w:lineRule="exact"/>
        <w:jc w:val="center"/>
        <w:rPr>
          <w:rFonts w:eastAsia="方正小标宋简体" w:cs="方正小标宋简体"/>
          <w:sz w:val="44"/>
          <w:szCs w:val="44"/>
        </w:rPr>
      </w:pPr>
      <w:r>
        <w:rPr>
          <w:rFonts w:eastAsia="方正小标宋简体" w:cs="方正小标宋简体" w:hint="eastAsia"/>
          <w:sz w:val="44"/>
          <w:szCs w:val="44"/>
        </w:rPr>
        <w:t>三明市第四届中华经典</w:t>
      </w:r>
      <w:proofErr w:type="gramStart"/>
      <w:r>
        <w:rPr>
          <w:rFonts w:eastAsia="方正小标宋简体" w:cs="方正小标宋简体" w:hint="eastAsia"/>
          <w:sz w:val="44"/>
          <w:szCs w:val="44"/>
        </w:rPr>
        <w:t>诵写讲</w:t>
      </w:r>
      <w:proofErr w:type="gramEnd"/>
      <w:r>
        <w:rPr>
          <w:rFonts w:eastAsia="方正小标宋简体" w:cs="方正小标宋简体" w:hint="eastAsia"/>
          <w:sz w:val="44"/>
          <w:szCs w:val="44"/>
        </w:rPr>
        <w:t>大赛</w:t>
      </w:r>
    </w:p>
    <w:p w:rsidR="006326DE" w:rsidRDefault="006326DE" w:rsidP="006326DE">
      <w:pPr>
        <w:adjustRightInd w:val="0"/>
        <w:snapToGrid w:val="0"/>
        <w:spacing w:line="560" w:lineRule="exact"/>
        <w:jc w:val="center"/>
        <w:rPr>
          <w:rFonts w:eastAsia="方正小标宋简体" w:cs="方正小标宋简体"/>
          <w:sz w:val="44"/>
          <w:szCs w:val="44"/>
        </w:rPr>
      </w:pPr>
      <w:r>
        <w:rPr>
          <w:rFonts w:eastAsia="方正小标宋简体" w:cs="方正小标宋简体" w:hint="eastAsia"/>
          <w:sz w:val="44"/>
          <w:szCs w:val="44"/>
        </w:rPr>
        <w:t>“诵读中国”经典诵读大赛方案</w:t>
      </w:r>
    </w:p>
    <w:p w:rsidR="006326DE" w:rsidRDefault="006326DE" w:rsidP="006326DE">
      <w:pPr>
        <w:spacing w:line="560" w:lineRule="exact"/>
        <w:ind w:firstLineChars="200" w:firstLine="640"/>
        <w:rPr>
          <w:rFonts w:cs="仿宋_GB2312"/>
          <w:sz w:val="32"/>
          <w:szCs w:val="32"/>
        </w:rPr>
      </w:pP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诵读古今经典，弘扬中国精神。为传承弘扬中华优秀传统文化，引领社会大众亲近中华经典，增强爱党爱国情怀，组织“诵读中国”经典诵读大赛，并确定方案如下。</w:t>
      </w:r>
    </w:p>
    <w:p w:rsidR="006326DE" w:rsidRDefault="006326DE" w:rsidP="006326DE">
      <w:pPr>
        <w:adjustRightInd w:val="0"/>
        <w:snapToGrid w:val="0"/>
        <w:spacing w:line="560" w:lineRule="exact"/>
        <w:ind w:firstLineChars="200" w:firstLine="640"/>
        <w:rPr>
          <w:rFonts w:ascii="黑体" w:eastAsia="黑体" w:hAnsi="黑体" w:cs="方正黑体_GBK" w:hint="eastAsia"/>
          <w:sz w:val="32"/>
          <w:szCs w:val="32"/>
        </w:rPr>
      </w:pPr>
      <w:r>
        <w:rPr>
          <w:rFonts w:ascii="黑体" w:eastAsia="黑体" w:hAnsi="黑体" w:cs="方正黑体_GBK" w:hint="eastAsia"/>
          <w:sz w:val="32"/>
          <w:szCs w:val="32"/>
        </w:rPr>
        <w:t>一、主办单位</w:t>
      </w:r>
    </w:p>
    <w:p w:rsidR="006326DE" w:rsidRDefault="006326DE" w:rsidP="006326DE">
      <w:pPr>
        <w:adjustRightInd w:val="0"/>
        <w:snapToGrid w:val="0"/>
        <w:spacing w:line="560" w:lineRule="exact"/>
        <w:ind w:firstLineChars="200" w:firstLine="624"/>
        <w:rPr>
          <w:rFonts w:eastAsia="仿宋_GB2312" w:cs="仿宋_GB2312" w:hint="eastAsia"/>
          <w:spacing w:val="-4"/>
          <w:sz w:val="32"/>
          <w:szCs w:val="32"/>
        </w:rPr>
      </w:pPr>
      <w:r>
        <w:rPr>
          <w:rFonts w:eastAsia="仿宋_GB2312" w:cs="仿宋_GB2312" w:hint="eastAsia"/>
          <w:spacing w:val="-4"/>
          <w:sz w:val="32"/>
          <w:szCs w:val="32"/>
        </w:rPr>
        <w:t>主办单位：三明市教育局、三明市语言文字工作委员会</w:t>
      </w:r>
    </w:p>
    <w:p w:rsidR="006326DE" w:rsidRDefault="006326DE" w:rsidP="006326DE">
      <w:pPr>
        <w:adjustRightInd w:val="0"/>
        <w:snapToGrid w:val="0"/>
        <w:spacing w:line="560" w:lineRule="exact"/>
        <w:ind w:firstLineChars="200" w:firstLine="640"/>
        <w:rPr>
          <w:rFonts w:ascii="黑体" w:eastAsia="黑体" w:hAnsi="黑体" w:cs="方正黑体_GBK" w:hint="eastAsia"/>
          <w:sz w:val="32"/>
          <w:szCs w:val="32"/>
        </w:rPr>
      </w:pPr>
      <w:r>
        <w:rPr>
          <w:rFonts w:ascii="黑体" w:eastAsia="黑体" w:hAnsi="黑体" w:cs="方正黑体_GBK" w:hint="eastAsia"/>
          <w:sz w:val="32"/>
          <w:szCs w:val="32"/>
        </w:rPr>
        <w:t>二、参赛对象与组别</w:t>
      </w:r>
    </w:p>
    <w:p w:rsidR="006326DE" w:rsidRDefault="006326DE" w:rsidP="006326DE">
      <w:pPr>
        <w:adjustRightInd w:val="0"/>
        <w:snapToGrid w:val="0"/>
        <w:spacing w:line="560" w:lineRule="exact"/>
        <w:ind w:firstLineChars="200" w:firstLine="640"/>
        <w:rPr>
          <w:rFonts w:eastAsia="仿宋_GB2312" w:cs="仿宋_GB2312"/>
          <w:sz w:val="32"/>
          <w:szCs w:val="32"/>
        </w:rPr>
      </w:pPr>
      <w:r>
        <w:rPr>
          <w:rFonts w:eastAsia="仿宋_GB2312" w:cs="仿宋_GB2312" w:hint="eastAsia"/>
          <w:sz w:val="32"/>
          <w:szCs w:val="32"/>
        </w:rPr>
        <w:t>参赛对象为全市中小学校</w:t>
      </w:r>
      <w:r>
        <w:rPr>
          <w:rFonts w:ascii="仿宋_GB2312" w:eastAsia="仿宋_GB2312" w:hAnsi="仿宋_GB2312" w:cs="仿宋_GB2312" w:hint="eastAsia"/>
          <w:sz w:val="32"/>
          <w:szCs w:val="32"/>
        </w:rPr>
        <w:t>在校</w:t>
      </w:r>
      <w:r>
        <w:rPr>
          <w:rFonts w:eastAsia="仿宋_GB2312" w:cs="仿宋_GB2312" w:hint="eastAsia"/>
          <w:sz w:val="32"/>
          <w:szCs w:val="32"/>
        </w:rPr>
        <w:t>学生、</w:t>
      </w:r>
      <w:r>
        <w:rPr>
          <w:rFonts w:ascii="仿宋_GB2312" w:eastAsia="仿宋_GB2312" w:hAnsi="仿宋_GB2312" w:cs="仿宋_GB2312" w:hint="eastAsia"/>
          <w:sz w:val="32"/>
          <w:szCs w:val="32"/>
        </w:rPr>
        <w:t>在职</w:t>
      </w:r>
      <w:r>
        <w:rPr>
          <w:rFonts w:eastAsia="仿宋_GB2312" w:cs="仿宋_GB2312" w:hint="eastAsia"/>
          <w:sz w:val="32"/>
          <w:szCs w:val="32"/>
        </w:rPr>
        <w:t>教师及社会人员。</w:t>
      </w:r>
    </w:p>
    <w:p w:rsidR="006326DE" w:rsidRDefault="006326DE" w:rsidP="006326DE">
      <w:pPr>
        <w:adjustRightInd w:val="0"/>
        <w:snapToGrid w:val="0"/>
        <w:spacing w:line="560" w:lineRule="exact"/>
        <w:ind w:firstLineChars="200" w:firstLine="640"/>
        <w:rPr>
          <w:rFonts w:eastAsia="仿宋_GB2312" w:cs="仿宋_GB2312" w:hint="eastAsia"/>
          <w:sz w:val="32"/>
          <w:szCs w:val="32"/>
        </w:rPr>
      </w:pPr>
      <w:r>
        <w:rPr>
          <w:rFonts w:eastAsia="仿宋_GB2312" w:cs="仿宋_GB2312" w:hint="eastAsia"/>
          <w:sz w:val="32"/>
          <w:szCs w:val="32"/>
        </w:rPr>
        <w:t>分为</w:t>
      </w:r>
      <w:r>
        <w:rPr>
          <w:rFonts w:eastAsia="仿宋_GB2312" w:cs="仿宋_GB2312" w:hint="eastAsia"/>
          <w:b/>
          <w:bCs/>
          <w:sz w:val="32"/>
          <w:szCs w:val="32"/>
        </w:rPr>
        <w:t>小学生组、中学生组、</w:t>
      </w:r>
      <w:r>
        <w:rPr>
          <w:rFonts w:ascii="仿宋_GB2312" w:eastAsia="仿宋_GB2312" w:hAnsi="仿宋_GB2312" w:cs="仿宋_GB2312" w:hint="eastAsia"/>
          <w:b/>
          <w:bCs/>
          <w:sz w:val="32"/>
          <w:szCs w:val="32"/>
        </w:rPr>
        <w:t>职业院校学生组</w:t>
      </w:r>
      <w:r>
        <w:rPr>
          <w:rFonts w:ascii="仿宋_GB2312" w:eastAsia="仿宋_GB2312" w:hAnsi="仿宋_GB2312" w:cs="仿宋_GB2312" w:hint="eastAsia"/>
          <w:sz w:val="32"/>
          <w:szCs w:val="32"/>
        </w:rPr>
        <w:t>（含中职、高职学生）、</w:t>
      </w:r>
      <w:r>
        <w:rPr>
          <w:rFonts w:eastAsia="仿宋_GB2312" w:cs="仿宋_GB2312" w:hint="eastAsia"/>
          <w:b/>
          <w:bCs/>
          <w:sz w:val="32"/>
          <w:szCs w:val="32"/>
        </w:rPr>
        <w:t>教师组</w:t>
      </w:r>
      <w:r>
        <w:rPr>
          <w:rFonts w:ascii="仿宋_GB2312" w:eastAsia="仿宋_GB2312" w:hAnsi="仿宋_GB2312" w:cs="仿宋_GB2312" w:hint="eastAsia"/>
          <w:sz w:val="32"/>
          <w:szCs w:val="32"/>
        </w:rPr>
        <w:t>（含幼儿园在职教师）</w:t>
      </w:r>
      <w:r>
        <w:rPr>
          <w:rFonts w:eastAsia="仿宋_GB2312" w:cs="仿宋_GB2312" w:hint="eastAsia"/>
          <w:sz w:val="32"/>
          <w:szCs w:val="32"/>
        </w:rPr>
        <w:t>及</w:t>
      </w:r>
      <w:r>
        <w:rPr>
          <w:rFonts w:eastAsia="仿宋_GB2312" w:cs="仿宋_GB2312" w:hint="eastAsia"/>
          <w:b/>
          <w:bCs/>
          <w:sz w:val="32"/>
          <w:szCs w:val="32"/>
        </w:rPr>
        <w:t>社会人员组</w:t>
      </w:r>
      <w:r>
        <w:rPr>
          <w:rFonts w:eastAsia="仿宋_GB2312" w:cs="仿宋_GB2312" w:hint="eastAsia"/>
          <w:sz w:val="32"/>
          <w:szCs w:val="32"/>
        </w:rPr>
        <w:t>，共</w:t>
      </w:r>
      <w:r>
        <w:rPr>
          <w:rFonts w:eastAsia="仿宋_GB2312" w:cs="仿宋_GB2312" w:hint="eastAsia"/>
          <w:sz w:val="32"/>
          <w:szCs w:val="32"/>
        </w:rPr>
        <w:t>5</w:t>
      </w:r>
      <w:r>
        <w:rPr>
          <w:rFonts w:eastAsia="仿宋_GB2312" w:cs="仿宋_GB2312" w:hint="eastAsia"/>
          <w:sz w:val="32"/>
          <w:szCs w:val="32"/>
        </w:rPr>
        <w:t>个组别。</w:t>
      </w:r>
    </w:p>
    <w:p w:rsidR="006326DE" w:rsidRDefault="006326DE" w:rsidP="006326DE">
      <w:pPr>
        <w:adjustRightInd w:val="0"/>
        <w:snapToGrid w:val="0"/>
        <w:spacing w:line="560" w:lineRule="exact"/>
        <w:ind w:firstLineChars="200" w:firstLine="640"/>
        <w:rPr>
          <w:rFonts w:eastAsia="仿宋_GB2312" w:cs="仿宋_GB2312" w:hint="eastAsia"/>
          <w:sz w:val="32"/>
          <w:szCs w:val="32"/>
        </w:rPr>
      </w:pPr>
      <w:r>
        <w:rPr>
          <w:rFonts w:ascii="仿宋_GB2312" w:eastAsia="仿宋_GB2312" w:hAnsi="仿宋_GB2312" w:cs="仿宋_GB2312" w:hint="eastAsia"/>
          <w:sz w:val="32"/>
          <w:szCs w:val="32"/>
        </w:rPr>
        <w:t>每组2人（含）以上组成团队参赛，参赛过程中人员不得替换、不得增加。除社会人员组外，其他组别的参赛者仅限本组组别人员。每个作品指导教师不超过2人，同一作品的参赛者不得同时署名该作品的指导教师。</w:t>
      </w:r>
    </w:p>
    <w:p w:rsidR="006326DE" w:rsidRDefault="006326DE" w:rsidP="006326DE">
      <w:pPr>
        <w:adjustRightInd w:val="0"/>
        <w:snapToGrid w:val="0"/>
        <w:spacing w:line="560" w:lineRule="exact"/>
        <w:ind w:firstLineChars="200" w:firstLine="640"/>
        <w:rPr>
          <w:rFonts w:ascii="黑体" w:eastAsia="黑体" w:hAnsi="黑体" w:cs="方正黑体_GBK" w:hint="eastAsia"/>
          <w:sz w:val="32"/>
          <w:szCs w:val="32"/>
        </w:rPr>
      </w:pPr>
      <w:r>
        <w:rPr>
          <w:rFonts w:ascii="黑体" w:eastAsia="黑体" w:hAnsi="黑体" w:cs="方正黑体_GBK" w:hint="eastAsia"/>
          <w:sz w:val="32"/>
          <w:szCs w:val="32"/>
        </w:rPr>
        <w:t>三、参赛要求</w:t>
      </w:r>
    </w:p>
    <w:p w:rsidR="006326DE" w:rsidRDefault="006326DE" w:rsidP="006326DE">
      <w:pPr>
        <w:adjustRightInd w:val="0"/>
        <w:snapToGrid w:val="0"/>
        <w:spacing w:line="560" w:lineRule="exact"/>
        <w:ind w:firstLineChars="200" w:firstLine="643"/>
        <w:rPr>
          <w:rFonts w:ascii="楷体_GB2312" w:eastAsia="楷体_GB2312" w:hAnsi="楷体_GB2312" w:cs="楷体_GB2312" w:hint="eastAsia"/>
          <w:b/>
          <w:sz w:val="32"/>
          <w:szCs w:val="32"/>
        </w:rPr>
      </w:pPr>
      <w:r>
        <w:rPr>
          <w:rFonts w:ascii="楷体_GB2312" w:eastAsia="楷体_GB2312" w:hAnsi="楷体_GB2312" w:cs="楷体_GB2312" w:hint="eastAsia"/>
          <w:b/>
          <w:sz w:val="32"/>
          <w:szCs w:val="32"/>
        </w:rPr>
        <w:t>（一）</w:t>
      </w:r>
      <w:r>
        <w:rPr>
          <w:rFonts w:ascii="楷体_GB2312" w:eastAsia="楷体_GB2312" w:hAnsi="楷体_GB2312" w:cs="楷体_GB2312" w:hint="eastAsia"/>
          <w:b/>
          <w:bCs/>
          <w:kern w:val="0"/>
          <w:sz w:val="32"/>
        </w:rPr>
        <w:t>内容</w:t>
      </w:r>
      <w:r>
        <w:rPr>
          <w:rFonts w:ascii="楷体_GB2312" w:eastAsia="楷体_GB2312" w:hAnsi="楷体_GB2312" w:cs="楷体_GB2312" w:hint="eastAsia"/>
          <w:b/>
          <w:sz w:val="32"/>
          <w:szCs w:val="32"/>
        </w:rPr>
        <w:t>要求</w:t>
      </w:r>
    </w:p>
    <w:p w:rsidR="006326DE" w:rsidRDefault="006326DE" w:rsidP="006326DE">
      <w:pPr>
        <w:adjustRightInd w:val="0"/>
        <w:snapToGrid w:val="0"/>
        <w:spacing w:line="560" w:lineRule="exact"/>
        <w:ind w:firstLineChars="200" w:firstLine="640"/>
        <w:rPr>
          <w:rFonts w:eastAsia="楷体" w:cs="楷体" w:hint="eastAsia"/>
          <w:b/>
          <w:sz w:val="32"/>
          <w:szCs w:val="32"/>
        </w:rPr>
      </w:pPr>
      <w:r>
        <w:rPr>
          <w:rFonts w:ascii="仿宋_GB2312" w:eastAsia="仿宋_GB2312" w:hAnsi="仿宋_GB2312" w:cs="仿宋_GB2312" w:hint="eastAsia"/>
          <w:sz w:val="32"/>
          <w:szCs w:val="32"/>
        </w:rPr>
        <w:t>诵读内容应为我国古代、近现代和当代有社会影响力的，体现中华优秀传统文化的经典诗文和作品。当代作品应已正式出版或由主流媒体公开发表。</w:t>
      </w:r>
    </w:p>
    <w:p w:rsidR="006326DE" w:rsidRDefault="006326DE" w:rsidP="006326DE">
      <w:pPr>
        <w:adjustRightInd w:val="0"/>
        <w:snapToGrid w:val="0"/>
        <w:spacing w:line="560" w:lineRule="exact"/>
        <w:ind w:firstLineChars="200" w:firstLine="643"/>
        <w:rPr>
          <w:rFonts w:ascii="楷体_GB2312" w:eastAsia="楷体_GB2312" w:hAnsi="楷体_GB2312" w:cs="楷体_GB2312" w:hint="eastAsia"/>
          <w:b/>
          <w:sz w:val="32"/>
          <w:szCs w:val="32"/>
        </w:rPr>
      </w:pPr>
      <w:r>
        <w:rPr>
          <w:rFonts w:ascii="楷体_GB2312" w:eastAsia="楷体_GB2312" w:hAnsi="楷体_GB2312" w:cs="楷体_GB2312" w:hint="eastAsia"/>
          <w:b/>
          <w:sz w:val="32"/>
          <w:szCs w:val="32"/>
        </w:rPr>
        <w:t>（二）形式要求</w:t>
      </w:r>
    </w:p>
    <w:p w:rsidR="006326DE" w:rsidRDefault="006326DE" w:rsidP="006326DE">
      <w:pPr>
        <w:adjustRightInd w:val="0"/>
        <w:snapToGrid w:val="0"/>
        <w:spacing w:line="560" w:lineRule="exact"/>
        <w:ind w:firstLineChars="200" w:firstLine="643"/>
        <w:rPr>
          <w:rFonts w:eastAsia="楷体" w:cs="楷体" w:hint="eastAsia"/>
          <w:b/>
          <w:sz w:val="32"/>
          <w:szCs w:val="32"/>
        </w:rPr>
      </w:pPr>
      <w:r>
        <w:rPr>
          <w:rFonts w:eastAsia="楷体" w:cs="楷体" w:hint="eastAsia"/>
          <w:b/>
          <w:sz w:val="32"/>
          <w:szCs w:val="32"/>
        </w:rPr>
        <w:lastRenderedPageBreak/>
        <w:t xml:space="preserve"> </w:t>
      </w:r>
      <w:r>
        <w:rPr>
          <w:rFonts w:ascii="仿宋_GB2312" w:eastAsia="仿宋_GB2312" w:hAnsi="仿宋_GB2312" w:cs="仿宋_GB2312" w:hint="eastAsia"/>
          <w:sz w:val="32"/>
          <w:szCs w:val="32"/>
        </w:rPr>
        <w:t>作品可借助音乐、服装、吟诵等手段融合展现诵读内容。</w:t>
      </w:r>
    </w:p>
    <w:p w:rsidR="006326DE" w:rsidRDefault="006326DE" w:rsidP="006326DE">
      <w:pPr>
        <w:adjustRightInd w:val="0"/>
        <w:snapToGrid w:val="0"/>
        <w:spacing w:line="560" w:lineRule="exact"/>
        <w:ind w:firstLineChars="200" w:firstLine="643"/>
        <w:rPr>
          <w:rFonts w:ascii="楷体_GB2312" w:eastAsia="楷体_GB2312" w:hAnsi="楷体_GB2312" w:cs="楷体_GB2312" w:hint="eastAsia"/>
          <w:b/>
          <w:sz w:val="32"/>
          <w:szCs w:val="32"/>
        </w:rPr>
      </w:pPr>
      <w:r>
        <w:rPr>
          <w:rFonts w:ascii="楷体_GB2312" w:eastAsia="楷体_GB2312" w:hAnsi="楷体_GB2312" w:cs="楷体_GB2312" w:hint="eastAsia"/>
          <w:b/>
          <w:sz w:val="32"/>
          <w:szCs w:val="32"/>
        </w:rPr>
        <w:t>（三）提交要求</w:t>
      </w:r>
    </w:p>
    <w:p w:rsidR="006326DE" w:rsidRDefault="006326DE" w:rsidP="006326DE">
      <w:pPr>
        <w:pStyle w:val="Af4"/>
        <w:spacing w:line="560" w:lineRule="exact"/>
        <w:ind w:firstLineChars="200" w:firstLine="640"/>
        <w:rPr>
          <w:rFonts w:ascii="仿宋_GB2312" w:eastAsia="仿宋_GB2312" w:hAnsi="仿宋_GB2312" w:cs="仿宋_GB2312" w:hint="eastAsia"/>
          <w:b/>
          <w:bCs/>
          <w:sz w:val="32"/>
          <w:szCs w:val="32"/>
        </w:rPr>
      </w:pPr>
      <w:r>
        <w:rPr>
          <w:rFonts w:ascii="仿宋_GB2312" w:eastAsia="仿宋_GB2312" w:hAnsi="仿宋_GB2312" w:cs="仿宋_GB2312" w:hint="eastAsia"/>
          <w:sz w:val="32"/>
          <w:szCs w:val="32"/>
        </w:rPr>
        <w:t>1.作品报送：由各县（市、区）语委办、市属学校单位负责统一报送作品，每名选手只能参赛一个作品，不接收个人报送作品。各县（市、区）报送</w:t>
      </w:r>
      <w:r>
        <w:rPr>
          <w:rFonts w:ascii="仿宋_GB2312" w:eastAsia="仿宋_GB2312" w:hAnsi="仿宋_GB2312" w:cs="仿宋_GB2312" w:hint="eastAsia"/>
          <w:spacing w:val="-4"/>
          <w:sz w:val="32"/>
          <w:szCs w:val="32"/>
        </w:rPr>
        <w:t>每个组不超过5件作品，市属中小学校报送每组不超过2件作品，市属中职、高职院校报送每校不超过4件作品。</w:t>
      </w:r>
      <w:r>
        <w:rPr>
          <w:rFonts w:ascii="仿宋_GB2312" w:eastAsia="仿宋_GB2312" w:hAnsi="仿宋_GB2312" w:cs="仿宋_GB2312" w:hint="eastAsia"/>
          <w:color w:val="auto"/>
          <w:sz w:val="32"/>
          <w:szCs w:val="32"/>
        </w:rPr>
        <w:t>于</w:t>
      </w:r>
      <w:r>
        <w:rPr>
          <w:rFonts w:ascii="仿宋_GB2312" w:eastAsia="仿宋_GB2312" w:hAnsi="仿宋_GB2312" w:cs="仿宋_GB2312" w:hint="eastAsia"/>
          <w:b/>
          <w:bCs/>
          <w:color w:val="auto"/>
          <w:sz w:val="32"/>
          <w:szCs w:val="32"/>
        </w:rPr>
        <w:t>5月5日至5月7日</w:t>
      </w:r>
      <w:r>
        <w:rPr>
          <w:rFonts w:ascii="仿宋_GB2312" w:eastAsia="仿宋_GB2312" w:hAnsi="仿宋_GB2312" w:cs="仿宋_GB2312" w:hint="eastAsia"/>
          <w:color w:val="auto"/>
          <w:sz w:val="32"/>
          <w:szCs w:val="32"/>
        </w:rPr>
        <w:t>之间将作品上传至三明教育竞赛网（登录http://match.smjy.sm.gov.cn）。</w:t>
      </w:r>
      <w:r>
        <w:rPr>
          <w:rFonts w:ascii="仿宋_GB2312" w:eastAsia="仿宋_GB2312" w:hAnsi="仿宋_GB2312" w:cs="仿宋_GB2312" w:hint="eastAsia"/>
          <w:b/>
          <w:bCs/>
          <w:color w:val="auto"/>
          <w:sz w:val="32"/>
          <w:szCs w:val="32"/>
        </w:rPr>
        <w:t>我局将从各组中择优选出25件作品，</w:t>
      </w:r>
      <w:r>
        <w:rPr>
          <w:rFonts w:ascii="仿宋_GB2312" w:eastAsia="仿宋_GB2312" w:hAnsi="仿宋_GB2312" w:cs="仿宋_GB2312" w:hint="eastAsia"/>
          <w:b/>
          <w:bCs/>
          <w:sz w:val="32"/>
          <w:szCs w:val="32"/>
        </w:rPr>
        <w:t>职业院校学生组（仅限所属中职学校学生）从中择优选出10件作品</w:t>
      </w:r>
      <w:r>
        <w:rPr>
          <w:rFonts w:ascii="仿宋_GB2312" w:eastAsia="仿宋_GB2312" w:hAnsi="仿宋_GB2312" w:cs="仿宋_GB2312" w:hint="eastAsia"/>
          <w:b/>
          <w:bCs/>
          <w:color w:val="auto"/>
          <w:sz w:val="32"/>
          <w:szCs w:val="32"/>
        </w:rPr>
        <w:t>报送参加省里的线上评选。</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2.作品要求：参赛作品要求为2022年新录制创作的视频，高清1920*1080横屏拍摄，格式为MP4，长度3—6分钟（超时或时长不足均视为无效作品），大小不超过700MB，图像、声音清晰，不抖动、无噪音。视频作品必须同期录音，不得后期配音。每名选手只能参赛一个诵读作品。</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视频开头以文字方式展示作品名称及作品作者、参赛者姓名、指导教师、组别等内容，此内容须与赛事平台填报信息一致。赛事平台填报信息应完整填写诵读文本内容，建议填写参赛作品亮点。作品提交后，相关信息（</w:t>
      </w:r>
      <w:proofErr w:type="gramStart"/>
      <w:r>
        <w:rPr>
          <w:rFonts w:ascii="仿宋_GB2312" w:eastAsia="仿宋_GB2312" w:hAnsi="仿宋_GB2312" w:cs="仿宋_GB2312" w:hint="eastAsia"/>
          <w:sz w:val="32"/>
          <w:szCs w:val="32"/>
        </w:rPr>
        <w:t>含指导</w:t>
      </w:r>
      <w:proofErr w:type="gramEnd"/>
      <w:r>
        <w:rPr>
          <w:rFonts w:ascii="仿宋_GB2312" w:eastAsia="仿宋_GB2312" w:hAnsi="仿宋_GB2312" w:cs="仿宋_GB2312" w:hint="eastAsia"/>
          <w:sz w:val="32"/>
          <w:szCs w:val="32"/>
        </w:rPr>
        <w:t>教师信息）不得更改。</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视频文字建议使用方正字库字体或其他有版权字体，视频中不得使用未经肖像权人同意的肖像，不得使用未经授权的图片和视频，不得出现与诵读大赛无关的条幅、</w:t>
      </w:r>
      <w:proofErr w:type="gramStart"/>
      <w:r>
        <w:rPr>
          <w:rFonts w:ascii="仿宋_GB2312" w:eastAsia="仿宋_GB2312" w:hAnsi="仿宋_GB2312" w:cs="仿宋_GB2312" w:hint="eastAsia"/>
          <w:sz w:val="32"/>
          <w:szCs w:val="32"/>
        </w:rPr>
        <w:t>角标等</w:t>
      </w:r>
      <w:proofErr w:type="gramEnd"/>
      <w:r>
        <w:rPr>
          <w:rFonts w:ascii="仿宋_GB2312" w:eastAsia="仿宋_GB2312" w:hAnsi="仿宋_GB2312" w:cs="仿宋_GB2312" w:hint="eastAsia"/>
          <w:sz w:val="32"/>
          <w:szCs w:val="32"/>
        </w:rPr>
        <w:t>。</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不按照上述规定要求上报的作品，初审时将被视为无效作品。</w:t>
      </w:r>
    </w:p>
    <w:p w:rsidR="006326DE" w:rsidRDefault="006326DE" w:rsidP="006326DE">
      <w:pPr>
        <w:pStyle w:val="Af4"/>
        <w:spacing w:line="560" w:lineRule="exact"/>
        <w:ind w:firstLineChars="200" w:firstLine="640"/>
        <w:rPr>
          <w:rFonts w:eastAsia="仿宋_GB2312"/>
          <w:sz w:val="32"/>
          <w:szCs w:val="32"/>
        </w:rPr>
      </w:pPr>
      <w:r>
        <w:rPr>
          <w:rFonts w:ascii="仿宋_GB2312" w:eastAsia="仿宋_GB2312" w:hAnsi="仿宋_GB2312" w:cs="仿宋_GB2312" w:hint="eastAsia"/>
          <w:color w:val="auto"/>
          <w:sz w:val="32"/>
          <w:szCs w:val="32"/>
        </w:rPr>
        <w:t>3.报名方式：</w:t>
      </w:r>
      <w:r>
        <w:rPr>
          <w:rFonts w:ascii="仿宋_GB2312" w:eastAsia="仿宋_GB2312" w:hAnsi="仿宋_GB2312" w:cs="仿宋_GB2312" w:hint="eastAsia"/>
          <w:sz w:val="32"/>
          <w:szCs w:val="32"/>
        </w:rPr>
        <w:t>各单位于</w:t>
      </w:r>
      <w:r>
        <w:rPr>
          <w:rFonts w:ascii="仿宋_GB2312" w:eastAsia="仿宋_GB2312" w:hAnsi="仿宋_GB2312" w:cs="仿宋_GB2312" w:hint="eastAsia"/>
          <w:b/>
          <w:bCs/>
          <w:sz w:val="32"/>
          <w:szCs w:val="32"/>
        </w:rPr>
        <w:t>5月8日</w:t>
      </w:r>
      <w:r>
        <w:rPr>
          <w:rFonts w:ascii="仿宋_GB2312" w:eastAsia="仿宋_GB2312" w:hAnsi="仿宋_GB2312" w:cs="仿宋_GB2312" w:hint="eastAsia"/>
          <w:sz w:val="32"/>
          <w:szCs w:val="32"/>
        </w:rPr>
        <w:t>前将参赛报名表（附件5）发</w:t>
      </w:r>
      <w:r>
        <w:rPr>
          <w:rFonts w:ascii="仿宋_GB2312" w:eastAsia="仿宋_GB2312" w:hAnsi="仿宋_GB2312" w:cs="仿宋_GB2312" w:hint="eastAsia"/>
          <w:sz w:val="32"/>
          <w:szCs w:val="32"/>
        </w:rPr>
        <w:lastRenderedPageBreak/>
        <w:t>送至</w:t>
      </w:r>
      <w:r>
        <w:rPr>
          <w:rFonts w:ascii="仿宋_GB2312" w:eastAsia="仿宋_GB2312" w:hAnsi="仿宋_GB2312" w:cs="仿宋_GB2312" w:hint="eastAsia"/>
          <w:color w:val="auto"/>
          <w:sz w:val="32"/>
          <w:szCs w:val="32"/>
        </w:rPr>
        <w:t>smsjyjtwyjk@163.com，文件标题为</w:t>
      </w:r>
      <w:proofErr w:type="gramStart"/>
      <w:r>
        <w:rPr>
          <w:rFonts w:ascii="仿宋_GB2312" w:eastAsia="仿宋_GB2312" w:hAnsi="仿宋_GB2312" w:cs="仿宋_GB2312" w:hint="eastAsia"/>
          <w:color w:val="auto"/>
          <w:sz w:val="32"/>
          <w:szCs w:val="32"/>
        </w:rPr>
        <w:t>“</w:t>
      </w:r>
      <w:proofErr w:type="gramEnd"/>
      <w:r>
        <w:rPr>
          <w:rFonts w:ascii="仿宋_GB2312" w:eastAsia="仿宋_GB2312" w:hAnsi="仿宋_GB2312" w:cs="仿宋_GB2312" w:hint="eastAsia"/>
          <w:color w:val="auto"/>
          <w:sz w:val="32"/>
          <w:szCs w:val="32"/>
        </w:rPr>
        <w:t>XX县（市、区）/学</w:t>
      </w:r>
      <w:r>
        <w:rPr>
          <w:rFonts w:ascii="仿宋_GB2312" w:eastAsia="仿宋_GB2312" w:hAnsi="仿宋_GB2312" w:cs="仿宋_GB2312" w:hint="eastAsia"/>
          <w:sz w:val="32"/>
          <w:szCs w:val="32"/>
        </w:rPr>
        <w:t>校名称+第四届“诵读中国”经典诵读大赛作品报名表</w:t>
      </w:r>
      <w:proofErr w:type="gramStart"/>
      <w:r>
        <w:rPr>
          <w:rFonts w:ascii="仿宋_GB2312" w:eastAsia="仿宋_GB2312" w:hAnsi="仿宋_GB2312" w:cs="仿宋_GB2312" w:hint="eastAsia"/>
          <w:sz w:val="32"/>
          <w:szCs w:val="32"/>
        </w:rPr>
        <w:t>”</w:t>
      </w:r>
      <w:proofErr w:type="gramEnd"/>
      <w:r>
        <w:rPr>
          <w:rFonts w:ascii="仿宋_GB2312" w:eastAsia="仿宋_GB2312" w:hAnsi="仿宋_GB2312" w:cs="仿宋_GB2312" w:hint="eastAsia"/>
          <w:sz w:val="32"/>
          <w:szCs w:val="32"/>
        </w:rPr>
        <w:t>。</w:t>
      </w:r>
    </w:p>
    <w:p w:rsidR="006326DE" w:rsidRDefault="006326DE" w:rsidP="006326DE">
      <w:pPr>
        <w:adjustRightInd w:val="0"/>
        <w:snapToGrid w:val="0"/>
        <w:spacing w:line="560" w:lineRule="exact"/>
        <w:ind w:firstLineChars="200" w:firstLine="640"/>
        <w:rPr>
          <w:rFonts w:ascii="黑体" w:eastAsia="黑体" w:hAnsi="黑体" w:cs="方正黑体_GBK" w:hint="eastAsia"/>
          <w:sz w:val="32"/>
          <w:szCs w:val="32"/>
        </w:rPr>
      </w:pPr>
      <w:r>
        <w:rPr>
          <w:rFonts w:ascii="黑体" w:eastAsia="黑体" w:hAnsi="黑体" w:cs="方正黑体_GBK" w:hint="eastAsia"/>
          <w:sz w:val="32"/>
          <w:szCs w:val="32"/>
        </w:rPr>
        <w:t xml:space="preserve"> 四、参加省、国赛的作品注意事项</w:t>
      </w:r>
    </w:p>
    <w:p w:rsidR="006326DE" w:rsidRDefault="006326DE" w:rsidP="006326DE">
      <w:pPr>
        <w:adjustRightInd w:val="0"/>
        <w:snapToGrid w:val="0"/>
        <w:spacing w:line="560" w:lineRule="exact"/>
        <w:ind w:firstLineChars="200" w:firstLine="643"/>
        <w:rPr>
          <w:rFonts w:ascii="楷体_GB2312" w:eastAsia="楷体_GB2312" w:hAnsi="楷体_GB2312" w:cs="楷体_GB2312" w:hint="eastAsia"/>
          <w:b/>
          <w:bCs/>
          <w:sz w:val="32"/>
          <w:szCs w:val="32"/>
        </w:rPr>
      </w:pPr>
      <w:r>
        <w:rPr>
          <w:rFonts w:ascii="楷体_GB2312" w:eastAsia="楷体_GB2312" w:hAnsi="楷体_GB2312" w:cs="楷体_GB2312" w:hint="eastAsia"/>
          <w:b/>
          <w:bCs/>
          <w:sz w:val="32"/>
          <w:szCs w:val="32"/>
        </w:rPr>
        <w:t>（一）省赛：</w:t>
      </w:r>
      <w:r>
        <w:rPr>
          <w:rFonts w:ascii="楷体_GB2312" w:eastAsia="楷体_GB2312" w:hAnsi="楷体_GB2312" w:cs="楷体_GB2312" w:hint="eastAsia"/>
          <w:b/>
          <w:bCs/>
          <w:kern w:val="0"/>
          <w:sz w:val="32"/>
        </w:rPr>
        <w:t>8月20日前完成</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在市级选拔赛的基础上，7月10日前，省教育厅、省语委将组织专家线上评审，确定参加</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名单，并及时在省</w:t>
      </w:r>
      <w:proofErr w:type="gramStart"/>
      <w:r>
        <w:rPr>
          <w:rFonts w:ascii="仿宋_GB2312" w:eastAsia="仿宋_GB2312" w:hAnsi="仿宋_GB2312" w:cs="仿宋_GB2312" w:hint="eastAsia"/>
          <w:sz w:val="32"/>
          <w:szCs w:val="32"/>
        </w:rPr>
        <w:t>教育厅官网及</w:t>
      </w:r>
      <w:proofErr w:type="gramEnd"/>
      <w:r>
        <w:rPr>
          <w:rFonts w:ascii="仿宋_GB2312" w:eastAsia="仿宋_GB2312" w:hAnsi="仿宋_GB2312" w:cs="仿宋_GB2312" w:hint="eastAsia"/>
          <w:sz w:val="32"/>
          <w:szCs w:val="32"/>
        </w:rPr>
        <w:t>报名网站上予以公布，</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有关事宜另文通知。入选</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的选手若不按时到现场参赛，视为主动弃权，将不能获得省</w:t>
      </w:r>
      <w:proofErr w:type="gramStart"/>
      <w:r>
        <w:rPr>
          <w:rFonts w:ascii="仿宋_GB2312" w:eastAsia="仿宋_GB2312" w:hAnsi="仿宋_GB2312" w:cs="仿宋_GB2312" w:hint="eastAsia"/>
          <w:sz w:val="32"/>
          <w:szCs w:val="32"/>
        </w:rPr>
        <w:t>赛任何</w:t>
      </w:r>
      <w:proofErr w:type="gramEnd"/>
      <w:r>
        <w:rPr>
          <w:rFonts w:ascii="仿宋_GB2312" w:eastAsia="仿宋_GB2312" w:hAnsi="仿宋_GB2312" w:cs="仿宋_GB2312" w:hint="eastAsia"/>
          <w:sz w:val="32"/>
          <w:szCs w:val="32"/>
        </w:rPr>
        <w:t>奖项。</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省级线上评选出的中学生组、职业院校学生组、大学生组、教师组、社会人员组排名前45名的作品将获得参加</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资格。小学生组、留学生组不安排参加现场赛，线上评选排名为最终排名。</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安排将另文通知。部分优秀获奖作品音视频将安排在福建教育电视台、《小学生拼音报》上展示。</w:t>
      </w:r>
    </w:p>
    <w:p w:rsidR="006326DE" w:rsidRDefault="006326DE" w:rsidP="006326DE">
      <w:pPr>
        <w:widowControl/>
        <w:adjustRightInd w:val="0"/>
        <w:snapToGrid w:val="0"/>
        <w:spacing w:line="560" w:lineRule="exact"/>
        <w:ind w:firstLineChars="200" w:firstLine="643"/>
        <w:rPr>
          <w:rFonts w:ascii="仿宋_GB2312" w:eastAsia="仿宋_GB2312" w:hAnsi="仿宋_GB2312" w:cs="仿宋_GB2312" w:hint="eastAsia"/>
          <w:sz w:val="32"/>
          <w:szCs w:val="32"/>
        </w:rPr>
      </w:pPr>
      <w:r>
        <w:rPr>
          <w:rFonts w:ascii="仿宋_GB2312" w:eastAsia="仿宋_GB2312" w:hAnsi="仿宋_GB2312" w:cs="仿宋_GB2312" w:hint="eastAsia"/>
          <w:b/>
          <w:bCs/>
          <w:sz w:val="32"/>
          <w:szCs w:val="32"/>
        </w:rPr>
        <w:t>省</w:t>
      </w:r>
      <w:proofErr w:type="gramStart"/>
      <w:r>
        <w:rPr>
          <w:rFonts w:ascii="仿宋_GB2312" w:eastAsia="仿宋_GB2312" w:hAnsi="仿宋_GB2312" w:cs="仿宋_GB2312" w:hint="eastAsia"/>
          <w:b/>
          <w:bCs/>
          <w:sz w:val="32"/>
          <w:szCs w:val="32"/>
        </w:rPr>
        <w:t>赛联系</w:t>
      </w:r>
      <w:proofErr w:type="gramEnd"/>
      <w:r>
        <w:rPr>
          <w:rFonts w:ascii="仿宋_GB2312" w:eastAsia="仿宋_GB2312" w:hAnsi="仿宋_GB2312" w:cs="仿宋_GB2312" w:hint="eastAsia"/>
          <w:b/>
          <w:bCs/>
          <w:sz w:val="32"/>
          <w:szCs w:val="32"/>
        </w:rPr>
        <w:t>方式：</w:t>
      </w:r>
      <w:r>
        <w:rPr>
          <w:rFonts w:ascii="仿宋_GB2312" w:eastAsia="仿宋_GB2312" w:hAnsi="仿宋_GB2312" w:cs="仿宋_GB2312" w:hint="eastAsia"/>
          <w:sz w:val="32"/>
          <w:szCs w:val="32"/>
        </w:rPr>
        <w:t>吴自然，电话13950773966；肖艳华，电话18120808035，13960789729；李玲，电话0591-87085776转3号键（每日9时至18时）。</w:t>
      </w:r>
    </w:p>
    <w:p w:rsidR="006326DE" w:rsidRDefault="006326DE" w:rsidP="006326DE">
      <w:pPr>
        <w:widowControl/>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sz w:val="32"/>
          <w:szCs w:val="32"/>
        </w:rPr>
        <w:t>（二）国赛：</w:t>
      </w:r>
      <w:r>
        <w:rPr>
          <w:rFonts w:ascii="楷体_GB2312" w:eastAsia="楷体_GB2312" w:hAnsi="楷体_GB2312" w:cs="楷体_GB2312" w:hint="eastAsia"/>
          <w:b/>
          <w:bCs/>
          <w:kern w:val="0"/>
          <w:sz w:val="32"/>
        </w:rPr>
        <w:t>8月-10月</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8月20日前，我省将择优推荐不多于150个作品参加全国复赛（每个学校或单位在同一组别中的被推荐作品不超过2个，若入围作品超过2个则取排名靠前的2个），推荐参加国赛的名单将点对点通知相关选手。推荐选手应及时登录中华经典</w:t>
      </w:r>
      <w:proofErr w:type="gramStart"/>
      <w:r>
        <w:rPr>
          <w:rFonts w:ascii="仿宋_GB2312" w:eastAsia="仿宋_GB2312" w:hAnsi="仿宋_GB2312" w:cs="仿宋_GB2312" w:hint="eastAsia"/>
          <w:sz w:val="32"/>
          <w:szCs w:val="32"/>
        </w:rPr>
        <w:t>诵写讲大赛</w:t>
      </w:r>
      <w:proofErr w:type="gramEnd"/>
      <w:r>
        <w:rPr>
          <w:rFonts w:ascii="仿宋_GB2312" w:eastAsia="仿宋_GB2312" w:hAnsi="仿宋_GB2312" w:cs="仿宋_GB2312" w:hint="eastAsia"/>
          <w:sz w:val="32"/>
          <w:szCs w:val="32"/>
        </w:rPr>
        <w:t>网站（网址：</w:t>
      </w:r>
      <w:r>
        <w:rPr>
          <w:rFonts w:ascii="仿宋_GB2312" w:eastAsia="仿宋_GB2312" w:hAnsi="仿宋_GB2312" w:cs="仿宋_GB2312" w:hint="eastAsia"/>
          <w:sz w:val="32"/>
          <w:szCs w:val="32"/>
        </w:rPr>
        <w:fldChar w:fldCharType="begin"/>
      </w:r>
      <w:r>
        <w:rPr>
          <w:rFonts w:ascii="仿宋_GB2312" w:eastAsia="仿宋_GB2312" w:hAnsi="仿宋_GB2312" w:cs="仿宋_GB2312" w:hint="eastAsia"/>
          <w:sz w:val="32"/>
          <w:szCs w:val="32"/>
        </w:rPr>
        <w:instrText xml:space="preserve"> HYPERLINK "http://www.jingdiansxj.cn）填写基本信息，上传作品。" </w:instrText>
      </w:r>
      <w:r>
        <w:rPr>
          <w:rFonts w:ascii="仿宋_GB2312" w:eastAsia="仿宋_GB2312" w:hAnsi="仿宋_GB2312" w:cs="仿宋_GB2312" w:hint="eastAsia"/>
          <w:sz w:val="32"/>
          <w:szCs w:val="32"/>
        </w:rPr>
        <w:fldChar w:fldCharType="separate"/>
      </w:r>
      <w:r>
        <w:rPr>
          <w:rFonts w:ascii="仿宋_GB2312" w:eastAsia="仿宋_GB2312" w:hAnsi="仿宋_GB2312" w:cs="仿宋_GB2312" w:hint="eastAsia"/>
          <w:sz w:val="32"/>
          <w:szCs w:val="32"/>
        </w:rPr>
        <w:t>www.jingdiansxj.cn）获取参赛办法、填写参赛信息、上传参赛作品。</w:t>
      </w:r>
      <w:r>
        <w:rPr>
          <w:rFonts w:ascii="仿宋_GB2312" w:eastAsia="仿宋_GB2312" w:hAnsi="仿宋_GB2312" w:cs="仿宋_GB2312" w:hint="eastAsia"/>
          <w:sz w:val="32"/>
          <w:szCs w:val="32"/>
        </w:rPr>
        <w:fldChar w:fldCharType="end"/>
      </w:r>
    </w:p>
    <w:p w:rsidR="006326DE" w:rsidRDefault="006326DE" w:rsidP="006326DE">
      <w:pPr>
        <w:adjustRightInd w:val="0"/>
        <w:snapToGrid w:val="0"/>
        <w:spacing w:line="560" w:lineRule="exact"/>
        <w:ind w:firstLineChars="200" w:firstLine="643"/>
        <w:rPr>
          <w:rFonts w:ascii="仿宋_GB2312" w:eastAsia="仿宋_GB2312" w:hAnsi="仿宋_GB2312" w:cs="仿宋_GB2312" w:hint="eastAsia"/>
          <w:sz w:val="32"/>
          <w:szCs w:val="28"/>
        </w:rPr>
      </w:pPr>
      <w:r>
        <w:rPr>
          <w:rFonts w:ascii="仿宋_GB2312" w:eastAsia="仿宋_GB2312" w:hAnsi="仿宋_GB2312" w:cs="仿宋_GB2312" w:hint="eastAsia"/>
          <w:b/>
          <w:bCs/>
          <w:sz w:val="32"/>
        </w:rPr>
        <w:lastRenderedPageBreak/>
        <w:t>国赛联系方式：</w:t>
      </w:r>
      <w:r>
        <w:rPr>
          <w:rFonts w:ascii="仿宋_GB2312" w:eastAsia="仿宋_GB2312" w:hAnsi="仿宋_GB2312" w:cs="仿宋_GB2312" w:hint="eastAsia"/>
          <w:sz w:val="32"/>
          <w:szCs w:val="32"/>
        </w:rPr>
        <w:t>李老师，电话：010-66490108，010-56620328/0301（工作日9:00-17:00）邮箱：songdu@cetv.cn</w:t>
      </w:r>
    </w:p>
    <w:p w:rsidR="006326DE" w:rsidRDefault="006326DE" w:rsidP="006326DE">
      <w:pPr>
        <w:adjustRightInd w:val="0"/>
        <w:snapToGrid w:val="0"/>
        <w:spacing w:line="560" w:lineRule="exact"/>
        <w:ind w:firstLineChars="200" w:firstLine="640"/>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ind w:firstLineChars="200" w:firstLine="640"/>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afterLines="50" w:line="460" w:lineRule="exact"/>
        <w:rPr>
          <w:rFonts w:ascii="黑体" w:eastAsia="黑体" w:hAnsi="黑体" w:cs="黑体" w:hint="eastAsia"/>
          <w:sz w:val="32"/>
          <w:szCs w:val="28"/>
        </w:rPr>
      </w:pPr>
    </w:p>
    <w:p w:rsidR="006326DE" w:rsidRDefault="006326DE" w:rsidP="006326DE">
      <w:pPr>
        <w:adjustRightInd w:val="0"/>
        <w:snapToGrid w:val="0"/>
        <w:spacing w:afterLines="50" w:line="460" w:lineRule="exact"/>
        <w:rPr>
          <w:rFonts w:ascii="黑体" w:eastAsia="黑体" w:hAnsi="黑体" w:cs="黑体" w:hint="eastAsia"/>
          <w:sz w:val="32"/>
          <w:szCs w:val="28"/>
        </w:rPr>
      </w:pPr>
      <w:r>
        <w:rPr>
          <w:rFonts w:ascii="黑体" w:eastAsia="黑体" w:hAnsi="黑体" w:cs="黑体" w:hint="eastAsia"/>
          <w:sz w:val="32"/>
          <w:szCs w:val="28"/>
        </w:rPr>
        <w:lastRenderedPageBreak/>
        <w:t>附件2</w:t>
      </w:r>
    </w:p>
    <w:p w:rsidR="006326DE" w:rsidRDefault="006326DE" w:rsidP="006326DE">
      <w:pPr>
        <w:widowControl/>
        <w:adjustRightInd w:val="0"/>
        <w:snapToGrid w:val="0"/>
        <w:spacing w:line="560" w:lineRule="exact"/>
        <w:jc w:val="center"/>
        <w:rPr>
          <w:rFonts w:eastAsia="方正小标宋简体" w:cs="方正小标宋简体" w:hint="eastAsia"/>
          <w:sz w:val="44"/>
          <w:szCs w:val="44"/>
        </w:rPr>
      </w:pPr>
    </w:p>
    <w:p w:rsidR="006326DE" w:rsidRDefault="006326DE" w:rsidP="006326DE">
      <w:pPr>
        <w:widowControl/>
        <w:adjustRightInd w:val="0"/>
        <w:snapToGrid w:val="0"/>
        <w:spacing w:line="560" w:lineRule="exact"/>
        <w:jc w:val="center"/>
        <w:rPr>
          <w:rFonts w:eastAsia="方正小标宋简体" w:cs="方正小标宋简体"/>
          <w:sz w:val="44"/>
          <w:szCs w:val="44"/>
        </w:rPr>
      </w:pPr>
      <w:r>
        <w:rPr>
          <w:rFonts w:eastAsia="方正小标宋简体" w:cs="方正小标宋简体" w:hint="eastAsia"/>
          <w:sz w:val="44"/>
          <w:szCs w:val="44"/>
        </w:rPr>
        <w:t>福建省第四届中华经典</w:t>
      </w:r>
      <w:proofErr w:type="gramStart"/>
      <w:r>
        <w:rPr>
          <w:rFonts w:eastAsia="方正小标宋简体" w:cs="方正小标宋简体" w:hint="eastAsia"/>
          <w:sz w:val="44"/>
          <w:szCs w:val="44"/>
        </w:rPr>
        <w:t>诵写讲</w:t>
      </w:r>
      <w:proofErr w:type="gramEnd"/>
      <w:r>
        <w:rPr>
          <w:rFonts w:eastAsia="方正小标宋简体" w:cs="方正小标宋简体" w:hint="eastAsia"/>
          <w:sz w:val="44"/>
          <w:szCs w:val="44"/>
        </w:rPr>
        <w:t>大赛</w:t>
      </w:r>
    </w:p>
    <w:p w:rsidR="006326DE" w:rsidRDefault="006326DE" w:rsidP="006326DE">
      <w:pPr>
        <w:widowControl/>
        <w:adjustRightInd w:val="0"/>
        <w:snapToGrid w:val="0"/>
        <w:spacing w:line="560" w:lineRule="exact"/>
        <w:jc w:val="center"/>
        <w:rPr>
          <w:rFonts w:eastAsia="方正小标宋简体" w:cs="方正小标宋简体"/>
          <w:sz w:val="44"/>
          <w:szCs w:val="44"/>
        </w:rPr>
      </w:pPr>
      <w:r>
        <w:rPr>
          <w:rFonts w:eastAsia="方正小标宋简体" w:cs="方正小标宋简体" w:hint="eastAsia"/>
          <w:sz w:val="44"/>
          <w:szCs w:val="44"/>
        </w:rPr>
        <w:t>“笔墨中国”汉字书写大赛方案</w:t>
      </w:r>
    </w:p>
    <w:p w:rsidR="006326DE" w:rsidRDefault="006326DE" w:rsidP="006326DE">
      <w:pPr>
        <w:widowControl/>
        <w:shd w:val="clear" w:color="auto" w:fill="FFFFFF"/>
        <w:spacing w:line="560" w:lineRule="exact"/>
        <w:jc w:val="center"/>
        <w:outlineLvl w:val="2"/>
        <w:rPr>
          <w:rFonts w:ascii="微软雅黑" w:eastAsia="微软雅黑" w:hAnsi="微软雅黑" w:cs="宋体"/>
          <w:kern w:val="0"/>
          <w:sz w:val="26"/>
          <w:szCs w:val="26"/>
        </w:rPr>
      </w:pP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汉字和以汉字为载体的中国书法是中华民族的文化瑰宝，是人类文明的宝贵财富。为激发广大社会民众尤其是青少年学生对汉字书写的兴趣，提高规范使用汉字的意识和能力，传承弘扬中华优秀文化，特组织“笔墨中国”汉字书写大赛，并确定方案如下。</w:t>
      </w:r>
    </w:p>
    <w:p w:rsidR="006326DE" w:rsidRDefault="006326DE" w:rsidP="006326DE">
      <w:pPr>
        <w:adjustRightInd w:val="0"/>
        <w:snapToGrid w:val="0"/>
        <w:spacing w:line="560" w:lineRule="exact"/>
        <w:ind w:firstLineChars="200" w:firstLine="640"/>
        <w:rPr>
          <w:rFonts w:ascii="黑体" w:eastAsia="黑体" w:hAnsi="黑体" w:cs="方正黑体_GBK" w:hint="eastAsia"/>
          <w:sz w:val="32"/>
          <w:szCs w:val="32"/>
        </w:rPr>
      </w:pPr>
      <w:r>
        <w:rPr>
          <w:rFonts w:ascii="黑体" w:eastAsia="黑体" w:hAnsi="黑体" w:cs="方正黑体_GBK" w:hint="eastAsia"/>
          <w:sz w:val="32"/>
          <w:szCs w:val="32"/>
        </w:rPr>
        <w:t>一、参赛对象与组别</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参赛对象为全省大中小学校在校学生、在职教师及社会人员。</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设硬笔和毛笔两个类别。每个类别分为小学生组、中学生组（含中职学生）、大学生组（含高职学生、研究生、留学生）、教师组（含幼儿园在职教师）及社会人员组，共10个组别。</w:t>
      </w:r>
    </w:p>
    <w:p w:rsidR="006326DE" w:rsidRDefault="006326DE" w:rsidP="006326DE">
      <w:pPr>
        <w:adjustRightInd w:val="0"/>
        <w:snapToGrid w:val="0"/>
        <w:spacing w:line="560" w:lineRule="exact"/>
        <w:ind w:firstLineChars="200" w:firstLine="640"/>
        <w:rPr>
          <w:rFonts w:ascii="黑体" w:eastAsia="黑体" w:hAnsi="黑体" w:cs="方正黑体_GBK" w:hint="eastAsia"/>
          <w:sz w:val="32"/>
          <w:szCs w:val="32"/>
        </w:rPr>
      </w:pPr>
      <w:r>
        <w:rPr>
          <w:rFonts w:ascii="黑体" w:eastAsia="黑体" w:hAnsi="黑体" w:cs="方正黑体_GBK" w:hint="eastAsia"/>
          <w:sz w:val="32"/>
          <w:szCs w:val="32"/>
        </w:rPr>
        <w:t>二、参赛要求</w:t>
      </w:r>
    </w:p>
    <w:p w:rsidR="006326DE" w:rsidRDefault="006326DE" w:rsidP="006326DE">
      <w:pPr>
        <w:adjustRightInd w:val="0"/>
        <w:snapToGrid w:val="0"/>
        <w:spacing w:line="560" w:lineRule="exact"/>
        <w:ind w:firstLineChars="200" w:firstLine="643"/>
        <w:rPr>
          <w:rFonts w:ascii="楷体_GB2312" w:eastAsia="楷体_GB2312" w:hAnsi="楷体_GB2312" w:cs="楷体_GB2312" w:hint="eastAsia"/>
          <w:sz w:val="32"/>
          <w:szCs w:val="32"/>
        </w:rPr>
      </w:pPr>
      <w:r>
        <w:rPr>
          <w:rFonts w:ascii="楷体_GB2312" w:eastAsia="楷体_GB2312" w:hAnsi="楷体_GB2312" w:cs="楷体_GB2312" w:hint="eastAsia"/>
          <w:b/>
          <w:bCs/>
          <w:kern w:val="0"/>
          <w:sz w:val="32"/>
        </w:rPr>
        <w:t>（一）内容要求</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体现中华优秀文化、爱国情怀以及反映积极向上时代精神的古今诗文、楹联、词语、名言警句等（当代内容应以正式出版或主流媒体公开发表为准）。内容主题</w:t>
      </w:r>
      <w:proofErr w:type="gramStart"/>
      <w:r>
        <w:rPr>
          <w:rFonts w:ascii="仿宋_GB2312" w:eastAsia="仿宋_GB2312" w:hAnsi="仿宋_GB2312" w:cs="仿宋_GB2312" w:hint="eastAsia"/>
          <w:sz w:val="32"/>
          <w:szCs w:val="32"/>
        </w:rPr>
        <w:t>须相对</w:t>
      </w:r>
      <w:proofErr w:type="gramEnd"/>
      <w:r>
        <w:rPr>
          <w:rFonts w:ascii="仿宋_GB2312" w:eastAsia="仿宋_GB2312" w:hAnsi="仿宋_GB2312" w:cs="仿宋_GB2312" w:hint="eastAsia"/>
          <w:sz w:val="32"/>
          <w:szCs w:val="32"/>
        </w:rPr>
        <w:t>完整。</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硬笔类作品须使用规范汉字（以《通用规范汉字表》为依据），字体要求使用楷书或行书；毛笔类作品鼓励使用规范汉字，因艺术表达需要可使用繁体字及经典碑帖中所见的写法，字体不限（篆书、草书须附释文），但须通篇统一，尤其不得繁简混用。</w:t>
      </w:r>
    </w:p>
    <w:p w:rsidR="006326DE" w:rsidRDefault="006326DE" w:rsidP="006326DE">
      <w:pPr>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lastRenderedPageBreak/>
        <w:t>（二）形式要求</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硬笔可使用铅笔（仅限小学一、二年级学生）、中性笔、钢笔、秀丽笔。硬笔类作品用纸规格不超过A3纸大小（29.7cm×42cm以内）。</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毛笔类作品用纸规格为四尺三裁至六尺整张宣纸（46cm×69cm—95cm×180cm），一律为竖式，不得托裱。手卷、册页等形式不在参赛范围之内。</w:t>
      </w:r>
    </w:p>
    <w:p w:rsidR="006326DE" w:rsidRDefault="006326DE" w:rsidP="006326DE">
      <w:pPr>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（三）提交要求</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参赛作品要求为2022年新创作的作品。硬笔类作品上传分辨率为300DPI以上的扫描图片，毛笔类作品</w:t>
      </w:r>
      <w:proofErr w:type="gramStart"/>
      <w:r>
        <w:rPr>
          <w:rFonts w:ascii="仿宋_GB2312" w:eastAsia="仿宋_GB2312" w:hAnsi="仿宋_GB2312" w:cs="仿宋_GB2312" w:hint="eastAsia"/>
          <w:sz w:val="32"/>
          <w:szCs w:val="32"/>
        </w:rPr>
        <w:t>上传高清</w:t>
      </w:r>
      <w:proofErr w:type="gramEnd"/>
      <w:r>
        <w:rPr>
          <w:rFonts w:ascii="仿宋_GB2312" w:eastAsia="仿宋_GB2312" w:hAnsi="仿宋_GB2312" w:cs="仿宋_GB2312" w:hint="eastAsia"/>
          <w:sz w:val="32"/>
          <w:szCs w:val="32"/>
        </w:rPr>
        <w:t>照片，格式为JPG或JPEG，大小为2—10M，要求能体现作品整体效果与细节特点。</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硬笔作品上传分辨率为300DPI以上的扫描图片，毛笔作品</w:t>
      </w:r>
      <w:proofErr w:type="gramStart"/>
      <w:r>
        <w:rPr>
          <w:rFonts w:ascii="仿宋_GB2312" w:eastAsia="仿宋_GB2312" w:hAnsi="仿宋_GB2312" w:cs="仿宋_GB2312" w:hint="eastAsia"/>
          <w:sz w:val="32"/>
          <w:szCs w:val="32"/>
        </w:rPr>
        <w:t>上传高清</w:t>
      </w:r>
      <w:proofErr w:type="gramEnd"/>
      <w:r>
        <w:rPr>
          <w:rFonts w:ascii="仿宋_GB2312" w:eastAsia="仿宋_GB2312" w:hAnsi="仿宋_GB2312" w:cs="仿宋_GB2312" w:hint="eastAsia"/>
          <w:sz w:val="32"/>
          <w:szCs w:val="32"/>
        </w:rPr>
        <w:t>照片，图片格式为JPG，图片大小为2—10M，能体现作品整体效果与细节特点。</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作品一经提交，相关信息不得更改。</w:t>
      </w:r>
    </w:p>
    <w:p w:rsidR="006326DE" w:rsidRDefault="006326DE" w:rsidP="006326DE">
      <w:pPr>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（四）其他要求</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每人限报1件作品，限报1名指导教师。同一作品的参赛者不得同时署名该作品的指导教师，提交多件作品者取消参赛资格。</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不按照文件上述规定要求上报的作品，初审时将被视为无效作品。</w:t>
      </w:r>
    </w:p>
    <w:p w:rsidR="006326DE" w:rsidRDefault="006326DE" w:rsidP="006326DE">
      <w:pPr>
        <w:adjustRightInd w:val="0"/>
        <w:snapToGrid w:val="0"/>
        <w:spacing w:line="560" w:lineRule="exact"/>
        <w:ind w:firstLineChars="200" w:firstLine="640"/>
        <w:rPr>
          <w:rFonts w:ascii="黑体" w:eastAsia="黑体" w:hAnsi="黑体" w:cs="方正黑体_GBK" w:hint="eastAsia"/>
          <w:sz w:val="32"/>
          <w:szCs w:val="32"/>
        </w:rPr>
      </w:pPr>
      <w:r>
        <w:rPr>
          <w:rFonts w:ascii="黑体" w:eastAsia="黑体" w:hAnsi="黑体" w:cs="方正黑体_GBK" w:hint="eastAsia"/>
          <w:sz w:val="32"/>
          <w:szCs w:val="32"/>
        </w:rPr>
        <w:t>三、赛程安排</w:t>
      </w:r>
    </w:p>
    <w:p w:rsidR="006326DE" w:rsidRDefault="006326DE" w:rsidP="006326DE">
      <w:pPr>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（一）省赛：8月20日前完成</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分线上评选、现场评选两个阶段。</w:t>
      </w:r>
    </w:p>
    <w:p w:rsidR="006326DE" w:rsidRDefault="006326DE" w:rsidP="006326DE">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lastRenderedPageBreak/>
        <w:t>1.线上评选：7月10日前</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作品报送：个人自由报名，每人限报1件作品，每件作品限报1名指导教师。参赛选手登录“福建省第四届中华经典诵写讲大赛”网站（网址：fj.101.com/</w:t>
      </w:r>
      <w:proofErr w:type="spellStart"/>
      <w:r>
        <w:rPr>
          <w:rFonts w:ascii="仿宋_GB2312" w:eastAsia="仿宋_GB2312" w:hAnsi="仿宋_GB2312" w:cs="仿宋_GB2312" w:hint="eastAsia"/>
          <w:sz w:val="32"/>
          <w:szCs w:val="32"/>
        </w:rPr>
        <w:t>zhjdsxj</w:t>
      </w:r>
      <w:proofErr w:type="spellEnd"/>
      <w:r>
        <w:rPr>
          <w:rFonts w:ascii="仿宋_GB2312" w:eastAsia="仿宋_GB2312" w:hAnsi="仿宋_GB2312" w:cs="仿宋_GB2312" w:hint="eastAsia"/>
          <w:sz w:val="32"/>
          <w:szCs w:val="32"/>
        </w:rPr>
        <w:t>）填写相关信息、提交作品，报名者在系统中所留手机号码能保证随时联系到本人，且不与任何其它参赛者同号，否则系统会自动拒绝提交作品。联系人：李老师，电话：0591-87085776转1号键（每日9时至18时）。</w:t>
      </w:r>
      <w:r>
        <w:rPr>
          <w:rFonts w:ascii="仿宋_GB2312" w:eastAsia="仿宋_GB2312" w:hAnsi="仿宋_GB2312" w:cs="仿宋_GB2312" w:hint="eastAsia"/>
          <w:b/>
          <w:bCs/>
          <w:sz w:val="32"/>
          <w:szCs w:val="32"/>
        </w:rPr>
        <w:t>作品报送时间为5月1日0时至6月1日24时</w:t>
      </w:r>
      <w:r>
        <w:rPr>
          <w:rFonts w:ascii="仿宋_GB2312" w:eastAsia="仿宋_GB2312" w:hAnsi="仿宋_GB2312" w:cs="仿宋_GB2312" w:hint="eastAsia"/>
          <w:sz w:val="32"/>
          <w:szCs w:val="32"/>
        </w:rPr>
        <w:t>，超过报送时间不再接收上传作品，作品一经报送不得重新撤回再报、不能重新修改报送信息。请各单位慎重、及时报送作品，以防最后时段因系统堵塞错过报送时间。</w:t>
      </w:r>
    </w:p>
    <w:p w:rsidR="006326DE" w:rsidRDefault="006326DE" w:rsidP="006326DE">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报名成功的选手请于5月20日至6月5日登录国赛报名网站（www.jingdiansxj.cn）进行语言文字知识及书法常识测试，每人有3次测试机会（以正式提交为准），一次60分以上通过测试。只有通过测试的选手才有资格参与下一步评审，测试成绩不计入复赛成绩。</w:t>
      </w:r>
    </w:p>
    <w:p w:rsidR="006326DE" w:rsidRDefault="006326DE" w:rsidP="006326DE">
      <w:pPr>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7月10日前，省教育厅、省语委将组织专家线上评审，确定参加</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名单，并及时在省</w:t>
      </w:r>
      <w:proofErr w:type="gramStart"/>
      <w:r>
        <w:rPr>
          <w:rFonts w:ascii="仿宋_GB2312" w:eastAsia="仿宋_GB2312" w:hAnsi="仿宋_GB2312" w:cs="仿宋_GB2312" w:hint="eastAsia"/>
          <w:sz w:val="32"/>
          <w:szCs w:val="32"/>
        </w:rPr>
        <w:t>教育厅官网及</w:t>
      </w:r>
      <w:proofErr w:type="gramEnd"/>
      <w:r>
        <w:rPr>
          <w:rFonts w:ascii="仿宋_GB2312" w:eastAsia="仿宋_GB2312" w:hAnsi="仿宋_GB2312" w:cs="仿宋_GB2312" w:hint="eastAsia"/>
          <w:sz w:val="32"/>
          <w:szCs w:val="32"/>
        </w:rPr>
        <w:t>报名网站上予以公布，</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有关事宜另文通知。入围</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的选手不到现场参赛，视为主动弃权，将不能获得任何奖项。</w:t>
      </w:r>
    </w:p>
    <w:p w:rsidR="006326DE" w:rsidRDefault="006326DE" w:rsidP="006326DE">
      <w:pPr>
        <w:spacing w:line="560" w:lineRule="exact"/>
        <w:ind w:firstLineChars="200" w:firstLine="643"/>
        <w:rPr>
          <w:rFonts w:ascii="仿宋_GB2312" w:eastAsia="仿宋_GB2312" w:hAnsi="仿宋_GB2312" w:cs="仿宋_GB2312"/>
          <w:b/>
          <w:bCs/>
          <w:sz w:val="32"/>
          <w:szCs w:val="32"/>
        </w:rPr>
      </w:pPr>
      <w:r>
        <w:rPr>
          <w:rFonts w:ascii="仿宋_GB2312" w:eastAsia="仿宋_GB2312" w:hAnsi="仿宋_GB2312" w:cs="仿宋_GB2312" w:hint="eastAsia"/>
          <w:b/>
          <w:bCs/>
          <w:sz w:val="32"/>
          <w:szCs w:val="32"/>
        </w:rPr>
        <w:t>2.现场评选：8月20日前</w:t>
      </w:r>
    </w:p>
    <w:p w:rsidR="006326DE" w:rsidRDefault="006326DE" w:rsidP="006326DE">
      <w:pPr>
        <w:adjustRightInd w:val="0"/>
        <w:snapToGrid w:val="0"/>
        <w:spacing w:line="560" w:lineRule="exact"/>
        <w:ind w:firstLineChars="200" w:firstLine="640"/>
        <w:rPr>
          <w:rFonts w:ascii="仿宋_GB2312" w:eastAsia="仿宋_GB2312" w:hAnsi="仿宋_GB2312" w:cs="仿宋_GB2312"/>
          <w:sz w:val="32"/>
          <w:szCs w:val="32"/>
        </w:rPr>
      </w:pP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安排在泉州市举办，评出省赛获奖名单及推荐参加国赛名单（推荐人数不超过400名）。</w:t>
      </w:r>
      <w:proofErr w:type="gramStart"/>
      <w:r>
        <w:rPr>
          <w:rFonts w:ascii="仿宋_GB2312" w:eastAsia="仿宋_GB2312" w:hAnsi="仿宋_GB2312" w:cs="仿宋_GB2312" w:hint="eastAsia"/>
          <w:sz w:val="32"/>
          <w:szCs w:val="32"/>
        </w:rPr>
        <w:t>现场赛须选手</w:t>
      </w:r>
      <w:proofErr w:type="gramEnd"/>
      <w:r>
        <w:rPr>
          <w:rFonts w:ascii="仿宋_GB2312" w:eastAsia="仿宋_GB2312" w:hAnsi="仿宋_GB2312" w:cs="仿宋_GB2312" w:hint="eastAsia"/>
          <w:sz w:val="32"/>
          <w:szCs w:val="32"/>
        </w:rPr>
        <w:t>须携带作品原件参赛。</w:t>
      </w:r>
      <w:proofErr w:type="gramStart"/>
      <w:r>
        <w:rPr>
          <w:rFonts w:ascii="仿宋_GB2312" w:eastAsia="仿宋_GB2312" w:hAnsi="仿宋_GB2312" w:cs="仿宋_GB2312" w:hint="eastAsia"/>
          <w:sz w:val="32"/>
          <w:szCs w:val="32"/>
        </w:rPr>
        <w:t>现场赛</w:t>
      </w:r>
      <w:proofErr w:type="gramEnd"/>
      <w:r>
        <w:rPr>
          <w:rFonts w:ascii="仿宋_GB2312" w:eastAsia="仿宋_GB2312" w:hAnsi="仿宋_GB2312" w:cs="仿宋_GB2312" w:hint="eastAsia"/>
          <w:sz w:val="32"/>
          <w:szCs w:val="32"/>
        </w:rPr>
        <w:t>有关事宜将另文通知。若因疫情等特殊原因不能举</w:t>
      </w:r>
      <w:r>
        <w:rPr>
          <w:rFonts w:ascii="仿宋_GB2312" w:eastAsia="仿宋_GB2312" w:hAnsi="仿宋_GB2312" w:cs="仿宋_GB2312" w:hint="eastAsia"/>
          <w:sz w:val="32"/>
          <w:szCs w:val="32"/>
        </w:rPr>
        <w:lastRenderedPageBreak/>
        <w:t>办现场赛，则以线上评选成绩为最终结果。部分小学生组优秀作品将在《小学生拼音报》上刊载展示。</w:t>
      </w:r>
    </w:p>
    <w:p w:rsidR="006326DE" w:rsidRDefault="006326DE" w:rsidP="006326DE">
      <w:pPr>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（二）国家复赛：9月-10月</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8月20日前，我省将推荐参加全国复赛名单上报全国赛事组委会，并通过邮件、短信或电话方式通知相关选手。</w:t>
      </w:r>
    </w:p>
    <w:p w:rsidR="006326DE" w:rsidRDefault="006326DE" w:rsidP="006326DE">
      <w:pPr>
        <w:adjustRightInd w:val="0"/>
        <w:snapToGrid w:val="0"/>
        <w:spacing w:line="560" w:lineRule="exact"/>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获得参加国赛的选手于8月21日至31日登录中华经典</w:t>
      </w:r>
      <w:proofErr w:type="gramStart"/>
      <w:r>
        <w:rPr>
          <w:rFonts w:ascii="仿宋_GB2312" w:eastAsia="仿宋_GB2312" w:hAnsi="仿宋_GB2312" w:cs="仿宋_GB2312" w:hint="eastAsia"/>
          <w:sz w:val="32"/>
          <w:szCs w:val="32"/>
        </w:rPr>
        <w:t>诵写讲大赛</w:t>
      </w:r>
      <w:proofErr w:type="gramEnd"/>
      <w:r>
        <w:rPr>
          <w:rFonts w:ascii="仿宋_GB2312" w:eastAsia="仿宋_GB2312" w:hAnsi="仿宋_GB2312" w:cs="仿宋_GB2312" w:hint="eastAsia"/>
          <w:sz w:val="32"/>
          <w:szCs w:val="32"/>
        </w:rPr>
        <w:t>网站（www.jingdiansxj.cn），按照参赛指引完成报名信息填写、上传作品电子图片、寄送纸质作品等。上传、寄送的作品应与省赛参赛作品为同一件作品。纸质作品不予退还。</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所有入围决赛的参赛者上传全身正面书写视频（相关要求另行通知）。决赛通过纸质作品评审方式，确定获奖作品及等次。</w:t>
      </w:r>
    </w:p>
    <w:p w:rsidR="006326DE" w:rsidRDefault="006326DE" w:rsidP="006326DE">
      <w:pPr>
        <w:adjustRightInd w:val="0"/>
        <w:snapToGrid w:val="0"/>
        <w:spacing w:line="560" w:lineRule="exact"/>
        <w:ind w:firstLineChars="200" w:firstLine="640"/>
        <w:rPr>
          <w:rFonts w:ascii="黑体" w:eastAsia="黑体" w:hAnsi="黑体" w:cs="方正黑体_GBK" w:hint="eastAsia"/>
          <w:sz w:val="32"/>
          <w:szCs w:val="32"/>
        </w:rPr>
      </w:pPr>
      <w:r>
        <w:rPr>
          <w:rFonts w:ascii="黑体" w:eastAsia="黑体" w:hAnsi="黑体" w:cs="方正黑体_GBK" w:hint="eastAsia"/>
          <w:sz w:val="32"/>
          <w:szCs w:val="32"/>
        </w:rPr>
        <w:t>四、联系方式</w:t>
      </w:r>
    </w:p>
    <w:p w:rsidR="006326DE" w:rsidRDefault="006326DE" w:rsidP="006326DE">
      <w:pPr>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（一）省</w:t>
      </w:r>
      <w:proofErr w:type="gramStart"/>
      <w:r>
        <w:rPr>
          <w:rFonts w:ascii="楷体_GB2312" w:eastAsia="楷体_GB2312" w:hAnsi="楷体_GB2312" w:cs="楷体_GB2312" w:hint="eastAsia"/>
          <w:b/>
          <w:bCs/>
          <w:kern w:val="0"/>
          <w:sz w:val="32"/>
        </w:rPr>
        <w:t>赛联系</w:t>
      </w:r>
      <w:proofErr w:type="gramEnd"/>
      <w:r>
        <w:rPr>
          <w:rFonts w:ascii="楷体_GB2312" w:eastAsia="楷体_GB2312" w:hAnsi="楷体_GB2312" w:cs="楷体_GB2312" w:hint="eastAsia"/>
          <w:b/>
          <w:bCs/>
          <w:kern w:val="0"/>
          <w:sz w:val="32"/>
        </w:rPr>
        <w:t>方式</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张晓林118106992810，杨月18859959016，李玲0591-87085776。</w:t>
      </w:r>
    </w:p>
    <w:p w:rsidR="006326DE" w:rsidRDefault="006326DE" w:rsidP="006326DE">
      <w:pPr>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（二）国赛联系方式</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联系人：彭老师、张老师，潘老师、吴老师，电话：010-88512948，0571-86079739。</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邮箱：3629@cnu.edu.cn。</w:t>
      </w: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line="560" w:lineRule="exact"/>
        <w:rPr>
          <w:rFonts w:ascii="方正黑体_GBK" w:eastAsia="方正黑体_GBK" w:hAnsi="方正黑体_GBK" w:cs="方正黑体_GBK" w:hint="eastAsia"/>
          <w:sz w:val="32"/>
          <w:szCs w:val="28"/>
        </w:rPr>
      </w:pPr>
    </w:p>
    <w:p w:rsidR="006326DE" w:rsidRDefault="006326DE" w:rsidP="006326DE">
      <w:pPr>
        <w:adjustRightInd w:val="0"/>
        <w:snapToGrid w:val="0"/>
        <w:spacing w:afterLines="50" w:line="460" w:lineRule="exact"/>
        <w:rPr>
          <w:rFonts w:ascii="黑体" w:eastAsia="黑体" w:hAnsi="黑体" w:cs="黑体" w:hint="eastAsia"/>
          <w:sz w:val="32"/>
          <w:szCs w:val="28"/>
        </w:rPr>
      </w:pPr>
      <w:r>
        <w:rPr>
          <w:rFonts w:ascii="黑体" w:eastAsia="黑体" w:hAnsi="黑体" w:cs="黑体" w:hint="eastAsia"/>
          <w:sz w:val="32"/>
          <w:szCs w:val="28"/>
        </w:rPr>
        <w:lastRenderedPageBreak/>
        <w:t>附件3</w:t>
      </w:r>
    </w:p>
    <w:p w:rsidR="006326DE" w:rsidRDefault="006326DE" w:rsidP="006326DE">
      <w:pPr>
        <w:adjustRightInd w:val="0"/>
        <w:snapToGrid w:val="0"/>
        <w:spacing w:line="560" w:lineRule="exact"/>
        <w:jc w:val="center"/>
        <w:rPr>
          <w:rFonts w:eastAsia="方正小标宋简体" w:cs="方正小标宋简体" w:hint="eastAsia"/>
          <w:sz w:val="44"/>
          <w:szCs w:val="44"/>
        </w:rPr>
      </w:pPr>
    </w:p>
    <w:p w:rsidR="006326DE" w:rsidRDefault="006326DE" w:rsidP="006326DE">
      <w:pPr>
        <w:adjustRightInd w:val="0"/>
        <w:snapToGrid w:val="0"/>
        <w:spacing w:line="560" w:lineRule="exact"/>
        <w:jc w:val="center"/>
        <w:rPr>
          <w:rFonts w:eastAsia="方正小标宋简体" w:cs="方正小标宋简体"/>
          <w:sz w:val="44"/>
          <w:szCs w:val="44"/>
        </w:rPr>
      </w:pPr>
      <w:r>
        <w:rPr>
          <w:rFonts w:eastAsia="方正小标宋简体" w:cs="方正小标宋简体" w:hint="eastAsia"/>
          <w:sz w:val="44"/>
          <w:szCs w:val="44"/>
        </w:rPr>
        <w:t>第四届中华经典</w:t>
      </w:r>
      <w:proofErr w:type="gramStart"/>
      <w:r>
        <w:rPr>
          <w:rFonts w:eastAsia="方正小标宋简体" w:cs="方正小标宋简体" w:hint="eastAsia"/>
          <w:sz w:val="44"/>
          <w:szCs w:val="44"/>
        </w:rPr>
        <w:t>诵写讲</w:t>
      </w:r>
      <w:proofErr w:type="gramEnd"/>
      <w:r>
        <w:rPr>
          <w:rFonts w:eastAsia="方正小标宋简体" w:cs="方正小标宋简体" w:hint="eastAsia"/>
          <w:sz w:val="44"/>
          <w:szCs w:val="44"/>
        </w:rPr>
        <w:t>大赛</w:t>
      </w:r>
    </w:p>
    <w:p w:rsidR="006326DE" w:rsidRDefault="006326DE" w:rsidP="006326DE">
      <w:pPr>
        <w:adjustRightInd w:val="0"/>
        <w:snapToGrid w:val="0"/>
        <w:spacing w:line="560" w:lineRule="exact"/>
        <w:jc w:val="center"/>
        <w:rPr>
          <w:rFonts w:eastAsia="方正小标宋简体" w:cs="方正小标宋简体"/>
          <w:sz w:val="44"/>
          <w:szCs w:val="44"/>
        </w:rPr>
      </w:pPr>
      <w:r>
        <w:rPr>
          <w:rFonts w:eastAsia="方正小标宋简体" w:cs="方正小标宋简体" w:hint="eastAsia"/>
          <w:sz w:val="44"/>
          <w:szCs w:val="44"/>
        </w:rPr>
        <w:t>“诗教中国”诗词讲解大赛方案</w:t>
      </w:r>
    </w:p>
    <w:p w:rsidR="006326DE" w:rsidRDefault="006326DE" w:rsidP="006326DE">
      <w:pPr>
        <w:pStyle w:val="a5"/>
        <w:spacing w:beforeAutospacing="0" w:afterAutospacing="0" w:line="560" w:lineRule="exact"/>
        <w:ind w:firstLineChars="200" w:firstLine="600"/>
        <w:rPr>
          <w:sz w:val="30"/>
          <w:szCs w:val="30"/>
        </w:rPr>
      </w:pP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本项赛事不组织省级选拔赛，下面方案为全国赛事组织方案。我省选手请按照全国赛事方案要求，踊跃报名参赛。</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为传承弘扬中华优秀传统文化，深入挖掘中华经典诗词中所蕴含的民族正气、爱国情怀、道德品质和艺术魅力，引领诗词教育发展，弘扬时代精神，特委托南开大学、高等教育出版社承办“</w:t>
      </w:r>
      <w:proofErr w:type="gramStart"/>
      <w:r>
        <w:rPr>
          <w:rFonts w:ascii="仿宋_GB2312" w:eastAsia="仿宋_GB2312" w:hAnsi="仿宋_GB2312" w:cs="仿宋_GB2312" w:hint="eastAsia"/>
          <w:sz w:val="32"/>
          <w:szCs w:val="32"/>
        </w:rPr>
        <w:t>迦</w:t>
      </w:r>
      <w:proofErr w:type="gramEnd"/>
      <w:r>
        <w:rPr>
          <w:rFonts w:ascii="仿宋_GB2312" w:eastAsia="仿宋_GB2312" w:hAnsi="仿宋_GB2312" w:cs="仿宋_GB2312" w:hint="eastAsia"/>
          <w:sz w:val="32"/>
          <w:szCs w:val="32"/>
        </w:rPr>
        <w:t>陵杯·诗教中国”诗词讲解大赛（以下简称讲解大赛），并制定方案如下。</w:t>
      </w:r>
    </w:p>
    <w:p w:rsidR="006326DE" w:rsidRDefault="006326DE" w:rsidP="006326DE">
      <w:pPr>
        <w:adjustRightInd w:val="0"/>
        <w:snapToGrid w:val="0"/>
        <w:spacing w:line="560" w:lineRule="exact"/>
        <w:ind w:firstLineChars="200" w:firstLine="640"/>
        <w:rPr>
          <w:rFonts w:ascii="黑体" w:eastAsia="黑体" w:hAnsi="黑体" w:cs="方正黑体_GBK" w:hint="eastAsia"/>
          <w:sz w:val="32"/>
          <w:szCs w:val="32"/>
        </w:rPr>
      </w:pPr>
      <w:r>
        <w:rPr>
          <w:rFonts w:ascii="黑体" w:eastAsia="黑体" w:hAnsi="黑体" w:cs="方正黑体_GBK" w:hint="eastAsia"/>
          <w:sz w:val="32"/>
          <w:szCs w:val="32"/>
        </w:rPr>
        <w:t>一、参赛对象与组别</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参赛对象为在校大学生、留学生及全国大中小学校在职教师。</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分为小学教师组、中学教师组（含中职教师）、大学教师组（含高职教师）、大学生组（含高职学生、研究生）、留学生组，共5个组别。</w:t>
      </w:r>
    </w:p>
    <w:p w:rsidR="006326DE" w:rsidRDefault="006326DE" w:rsidP="006326DE">
      <w:pPr>
        <w:adjustRightInd w:val="0"/>
        <w:snapToGrid w:val="0"/>
        <w:spacing w:line="560" w:lineRule="exact"/>
        <w:ind w:firstLineChars="200" w:firstLine="640"/>
        <w:rPr>
          <w:rFonts w:ascii="黑体" w:eastAsia="黑体" w:hAnsi="黑体" w:cs="方正黑体_GBK" w:hint="eastAsia"/>
          <w:sz w:val="32"/>
          <w:szCs w:val="32"/>
        </w:rPr>
      </w:pPr>
      <w:r>
        <w:rPr>
          <w:rFonts w:ascii="黑体" w:eastAsia="黑体" w:hAnsi="黑体" w:cs="方正黑体_GBK" w:hint="eastAsia"/>
          <w:sz w:val="32"/>
          <w:szCs w:val="32"/>
        </w:rPr>
        <w:t>二、参赛要求</w:t>
      </w:r>
    </w:p>
    <w:p w:rsidR="006326DE" w:rsidRDefault="006326DE" w:rsidP="006326DE">
      <w:pPr>
        <w:widowControl/>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（一）内容要求</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讲解须使用国家通用语言文字，内容应为教育部统编版中小学语文教材或列入普通高等教育国家级规划教材的大学语文教材中的一首古典诗词作品。</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参赛教师应按照课堂教学相关要求，遵循古典诗词教育基本规律和学术规范，录制以诗词教学为主要内容</w:t>
      </w:r>
      <w:proofErr w:type="gramStart"/>
      <w:r>
        <w:rPr>
          <w:rFonts w:ascii="仿宋_GB2312" w:eastAsia="仿宋_GB2312" w:hAnsi="仿宋_GB2312" w:cs="仿宋_GB2312" w:hint="eastAsia"/>
          <w:sz w:val="32"/>
          <w:szCs w:val="32"/>
        </w:rPr>
        <w:t>的微课视频</w:t>
      </w:r>
      <w:proofErr w:type="gramEnd"/>
      <w:r>
        <w:rPr>
          <w:rFonts w:ascii="仿宋_GB2312" w:eastAsia="仿宋_GB2312" w:hAnsi="仿宋_GB2312" w:cs="仿宋_GB2312" w:hint="eastAsia"/>
          <w:sz w:val="32"/>
          <w:szCs w:val="32"/>
        </w:rPr>
        <w:t>。参赛</w:t>
      </w:r>
      <w:r>
        <w:rPr>
          <w:rFonts w:ascii="仿宋_GB2312" w:eastAsia="仿宋_GB2312" w:hAnsi="仿宋_GB2312" w:cs="仿宋_GB2312" w:hint="eastAsia"/>
          <w:sz w:val="32"/>
          <w:szCs w:val="32"/>
        </w:rPr>
        <w:lastRenderedPageBreak/>
        <w:t>大学生及留学生结合个人生活经验与感受，讲解诗词作品，并阐述诗词的意义与价值，使用多媒体及其他创新形式录制讲解视频。</w:t>
      </w:r>
    </w:p>
    <w:p w:rsidR="006326DE" w:rsidRDefault="006326DE" w:rsidP="006326DE">
      <w:pPr>
        <w:widowControl/>
        <w:adjustRightInd w:val="0"/>
        <w:snapToGrid w:val="0"/>
        <w:spacing w:line="560" w:lineRule="exact"/>
        <w:ind w:firstLineChars="200" w:firstLine="643"/>
        <w:rPr>
          <w:rFonts w:ascii="楷体" w:eastAsia="楷体" w:hAnsi="楷体" w:cs="宋体" w:hint="eastAsia"/>
          <w:b/>
          <w:bCs/>
          <w:kern w:val="0"/>
          <w:sz w:val="32"/>
        </w:rPr>
      </w:pPr>
      <w:r>
        <w:rPr>
          <w:rFonts w:ascii="楷体_GB2312" w:eastAsia="楷体_GB2312" w:hAnsi="楷体_GB2312" w:cs="楷体_GB2312" w:hint="eastAsia"/>
          <w:b/>
          <w:bCs/>
          <w:kern w:val="0"/>
          <w:sz w:val="32"/>
        </w:rPr>
        <w:t>（二）形式要求</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参赛作品要求为2022年新录制创作的视频，横屏拍摄，格式为MP4，长度5—8分钟，清晰度不低于720P，大小不超过700MB，图像、声音清晰，不抖动、无噪音，参赛者须出镜。</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视频开头须注明诗词作品名称和作者、参赛者姓名、单位、组别等信息，此内容须与赛事平台填报信息一致。作品进入评审阶段后，相关信息不予更改。</w:t>
      </w:r>
    </w:p>
    <w:p w:rsidR="006326DE" w:rsidRDefault="006326DE" w:rsidP="006326DE">
      <w:pPr>
        <w:widowControl/>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（三）其他要求</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每人限报1件作品，限报1名指导教师。同一作品的参赛者不得同时署名该作品的指导教师。</w:t>
      </w:r>
    </w:p>
    <w:p w:rsidR="006326DE" w:rsidRDefault="006326DE" w:rsidP="006326DE">
      <w:pPr>
        <w:adjustRightInd w:val="0"/>
        <w:snapToGrid w:val="0"/>
        <w:spacing w:line="560" w:lineRule="exact"/>
        <w:ind w:firstLineChars="200" w:firstLine="640"/>
        <w:rPr>
          <w:rFonts w:ascii="黑体" w:eastAsia="黑体" w:hAnsi="黑体" w:cs="方正黑体_GBK" w:hint="eastAsia"/>
          <w:sz w:val="32"/>
          <w:szCs w:val="32"/>
        </w:rPr>
      </w:pPr>
      <w:r>
        <w:rPr>
          <w:rFonts w:ascii="黑体" w:eastAsia="黑体" w:hAnsi="黑体" w:cs="方正黑体_GBK" w:hint="eastAsia"/>
          <w:sz w:val="32"/>
          <w:szCs w:val="32"/>
        </w:rPr>
        <w:t>三、赛程安排</w:t>
      </w:r>
    </w:p>
    <w:p w:rsidR="006326DE" w:rsidRDefault="006326DE" w:rsidP="006326DE">
      <w:pPr>
        <w:widowControl/>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（一）初赛：4月15日至6月10日</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北京、上海、江苏、广东、广西、四川、云南等7个省（区、市）举办省级初赛。参赛者按各省级部门通知要求报名参赛、提交作品。</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不举办省级赛事的省（区、市）和新疆生产建设兵团，参赛者登录大赛官网，按照参赛指引自主完成报名，并参加诗词经典素养在线测试，截止时间为6月10日。测试可进行3次（以正式提交为准），系统确定最高分为最终成绩，按初赛测试成绩排序确定入围复赛的人员。</w:t>
      </w:r>
    </w:p>
    <w:p w:rsidR="006326DE" w:rsidRDefault="006326DE" w:rsidP="006326DE">
      <w:pPr>
        <w:widowControl/>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（二）复赛：7月至8月</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北京、上海、江苏、广东、广西、四川、云南等7个省（区、</w:t>
      </w:r>
      <w:r>
        <w:rPr>
          <w:rFonts w:ascii="仿宋_GB2312" w:eastAsia="仿宋_GB2312" w:hAnsi="仿宋_GB2312" w:cs="仿宋_GB2312" w:hint="eastAsia"/>
          <w:sz w:val="32"/>
          <w:szCs w:val="32"/>
        </w:rPr>
        <w:lastRenderedPageBreak/>
        <w:t>市）举办省级复赛。省级教育（语言文字工作）部门选拔推荐入围全国决赛的参赛者，每省推荐总数不超过本省初赛报名人数的10%且不超过150人。上述省级教育（语言文字工作）部门组织推荐入围的参赛者登录</w:t>
      </w:r>
      <w:proofErr w:type="gramStart"/>
      <w:r>
        <w:rPr>
          <w:rFonts w:ascii="仿宋_GB2312" w:eastAsia="仿宋_GB2312" w:hAnsi="仿宋_GB2312" w:cs="仿宋_GB2312" w:hint="eastAsia"/>
          <w:sz w:val="32"/>
          <w:szCs w:val="32"/>
        </w:rPr>
        <w:t>大赛官网填写</w:t>
      </w:r>
      <w:proofErr w:type="gramEnd"/>
      <w:r>
        <w:rPr>
          <w:rFonts w:ascii="仿宋_GB2312" w:eastAsia="仿宋_GB2312" w:hAnsi="仿宋_GB2312" w:cs="仿宋_GB2312" w:hint="eastAsia"/>
          <w:sz w:val="32"/>
          <w:szCs w:val="32"/>
        </w:rPr>
        <w:t>基本信息、上传作品，并于8月15日前确认推荐作品名单，将《第四届中华经典诵写讲大赛作品汇总表》电子版（EXCEL表格，见附件5）及加盖公章扫描版（PDF格式）发送至指定邮箱（jingdiansxj@ywcbs.com），邮件标题格式为“省份+第四届讲解大赛汇总表”。</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不举办省级赛事的省（区、市）和新疆生产建设兵团，参赛者于7月15日前通过大赛网站提交作品，分赛项执委会组织专家评审，按评审成绩排序确定入围决赛的参赛者。</w:t>
      </w:r>
    </w:p>
    <w:p w:rsidR="006326DE" w:rsidRDefault="006326DE" w:rsidP="006326DE">
      <w:pPr>
        <w:widowControl/>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（三）决赛：8月至10月</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决赛分为半决赛和总决赛。根据所有入围半决赛参赛者的视频作品成绩排序，确定部分奖项等次及入围总决赛的参赛者。总决赛相关事宜另行通知。</w:t>
      </w:r>
    </w:p>
    <w:p w:rsidR="006326DE" w:rsidRDefault="006326DE" w:rsidP="006326DE">
      <w:pPr>
        <w:widowControl/>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（四）展示：10月至12月</w:t>
      </w:r>
    </w:p>
    <w:p w:rsidR="006326DE" w:rsidRDefault="006326DE" w:rsidP="006326DE">
      <w:pPr>
        <w:adjustRightInd w:val="0"/>
        <w:snapToGrid w:val="0"/>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优秀作品将在相关媒体平台进行展示，部分获奖选手将参与线上线下专题展示等。</w:t>
      </w:r>
    </w:p>
    <w:p w:rsidR="006326DE" w:rsidRDefault="006326DE" w:rsidP="006326DE">
      <w:pPr>
        <w:adjustRightInd w:val="0"/>
        <w:snapToGrid w:val="0"/>
        <w:spacing w:line="560" w:lineRule="exact"/>
        <w:ind w:firstLineChars="200" w:firstLine="640"/>
        <w:rPr>
          <w:rFonts w:ascii="黑体" w:eastAsia="黑体" w:hAnsi="黑体" w:cs="方正黑体_GBK" w:hint="eastAsia"/>
          <w:sz w:val="32"/>
          <w:szCs w:val="32"/>
        </w:rPr>
      </w:pPr>
      <w:r>
        <w:rPr>
          <w:rFonts w:ascii="黑体" w:eastAsia="黑体" w:hAnsi="黑体" w:cs="方正黑体_GBK" w:hint="eastAsia"/>
          <w:sz w:val="32"/>
          <w:szCs w:val="32"/>
        </w:rPr>
        <w:t>四、联系方式</w:t>
      </w:r>
    </w:p>
    <w:p w:rsidR="006326DE" w:rsidRDefault="006326DE" w:rsidP="006326DE">
      <w:pPr>
        <w:spacing w:line="56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联系人：南开大学闫老师，高等教育出版社罗老师电话：022-83661960，010-58556398（工作日8:30—16:30接听咨询）</w:t>
      </w:r>
    </w:p>
    <w:p w:rsidR="006326DE" w:rsidRDefault="006326DE" w:rsidP="006326DE">
      <w:pPr>
        <w:adjustRightInd w:val="0"/>
        <w:snapToGrid w:val="0"/>
        <w:spacing w:line="540" w:lineRule="exact"/>
        <w:ind w:firstLineChars="200" w:firstLine="640"/>
        <w:rPr>
          <w:rFonts w:ascii="方正黑体_GBK" w:eastAsia="方正黑体_GBK" w:hAnsi="方正黑体_GBK" w:cs="方正黑体_GBK" w:hint="eastAsia"/>
          <w:sz w:val="32"/>
          <w:szCs w:val="28"/>
        </w:rPr>
      </w:pPr>
      <w:r>
        <w:rPr>
          <w:rFonts w:ascii="仿宋_GB2312" w:eastAsia="仿宋_GB2312" w:hAnsi="仿宋_GB2312" w:cs="仿宋_GB2312" w:hint="eastAsia"/>
          <w:sz w:val="32"/>
          <w:szCs w:val="32"/>
        </w:rPr>
        <w:t>邮箱：</w:t>
      </w:r>
      <w:hyperlink r:id="rId7" w:history="1">
        <w:r>
          <w:rPr>
            <w:rFonts w:ascii="仿宋_GB2312" w:eastAsia="仿宋_GB2312" w:hAnsi="仿宋_GB2312" w:cs="仿宋_GB2312" w:hint="eastAsia"/>
            <w:sz w:val="32"/>
            <w:szCs w:val="32"/>
          </w:rPr>
          <w:t>jialingbeidasai@163.com</w:t>
        </w:r>
        <w:r>
          <w:rPr>
            <w:rFonts w:ascii="仿宋_GB2312" w:eastAsia="仿宋_GB2312" w:hAnsi="仿宋_GB2312" w:cs="仿宋_GB2312" w:hint="eastAsia"/>
            <w:sz w:val="32"/>
            <w:szCs w:val="32"/>
          </w:rPr>
          <w:br w:type="page"/>
        </w:r>
      </w:hyperlink>
      <w:r>
        <w:rPr>
          <w:rFonts w:ascii="黑体" w:eastAsia="黑体" w:hAnsi="黑体" w:cs="黑体" w:hint="eastAsia"/>
          <w:sz w:val="32"/>
          <w:szCs w:val="28"/>
        </w:rPr>
        <w:t>附件4</w:t>
      </w:r>
    </w:p>
    <w:p w:rsidR="006326DE" w:rsidRDefault="006326DE" w:rsidP="006326DE">
      <w:pPr>
        <w:pStyle w:val="a6"/>
        <w:adjustRightInd w:val="0"/>
        <w:snapToGrid w:val="0"/>
        <w:spacing w:line="540" w:lineRule="exact"/>
        <w:jc w:val="center"/>
        <w:rPr>
          <w:rFonts w:ascii="方正小标宋简体" w:eastAsia="方正小标宋简体" w:hAnsi="方正小标宋简体" w:cs="方正小标宋简体"/>
          <w:bCs/>
          <w:sz w:val="44"/>
          <w:szCs w:val="44"/>
        </w:rPr>
      </w:pPr>
      <w:r>
        <w:rPr>
          <w:rFonts w:ascii="方正小标宋简体" w:eastAsia="方正小标宋简体" w:hAnsi="方正小标宋简体" w:cs="方正小标宋简体"/>
          <w:bCs/>
          <w:sz w:val="44"/>
          <w:szCs w:val="44"/>
        </w:rPr>
        <w:t>第</w:t>
      </w:r>
      <w:r>
        <w:rPr>
          <w:rFonts w:ascii="方正小标宋简体" w:eastAsia="方正小标宋简体" w:hAnsi="方正小标宋简体" w:cs="方正小标宋简体" w:hint="eastAsia"/>
          <w:bCs/>
          <w:sz w:val="44"/>
          <w:szCs w:val="44"/>
        </w:rPr>
        <w:t>四</w:t>
      </w:r>
      <w:r>
        <w:rPr>
          <w:rFonts w:ascii="方正小标宋简体" w:eastAsia="方正小标宋简体" w:hAnsi="方正小标宋简体" w:cs="方正小标宋简体"/>
          <w:bCs/>
          <w:sz w:val="44"/>
          <w:szCs w:val="44"/>
        </w:rPr>
        <w:t>届中华经典</w:t>
      </w:r>
      <w:proofErr w:type="gramStart"/>
      <w:r>
        <w:rPr>
          <w:rFonts w:ascii="方正小标宋简体" w:eastAsia="方正小标宋简体" w:hAnsi="方正小标宋简体" w:cs="方正小标宋简体"/>
          <w:bCs/>
          <w:sz w:val="44"/>
          <w:szCs w:val="44"/>
        </w:rPr>
        <w:t>诵写讲</w:t>
      </w:r>
      <w:proofErr w:type="gramEnd"/>
      <w:r>
        <w:rPr>
          <w:rFonts w:ascii="方正小标宋简体" w:eastAsia="方正小标宋简体" w:hAnsi="方正小标宋简体" w:cs="方正小标宋简体"/>
          <w:bCs/>
          <w:sz w:val="44"/>
          <w:szCs w:val="44"/>
        </w:rPr>
        <w:t>大赛</w:t>
      </w:r>
    </w:p>
    <w:p w:rsidR="006326DE" w:rsidRDefault="006326DE" w:rsidP="006326DE">
      <w:pPr>
        <w:pStyle w:val="a6"/>
        <w:adjustRightInd w:val="0"/>
        <w:snapToGrid w:val="0"/>
        <w:spacing w:line="540" w:lineRule="exact"/>
        <w:jc w:val="center"/>
        <w:rPr>
          <w:spacing w:val="-1"/>
          <w:sz w:val="36"/>
          <w:szCs w:val="36"/>
        </w:rPr>
      </w:pPr>
      <w:r>
        <w:rPr>
          <w:rFonts w:ascii="方正小标宋简体" w:eastAsia="方正小标宋简体" w:hAnsi="方正小标宋简体" w:cs="方正小标宋简体"/>
          <w:bCs/>
          <w:spacing w:val="-1"/>
          <w:sz w:val="44"/>
          <w:szCs w:val="44"/>
        </w:rPr>
        <w:t>“印记中国”</w:t>
      </w:r>
      <w:r>
        <w:rPr>
          <w:rFonts w:ascii="方正小标宋简体" w:eastAsia="方正小标宋简体" w:hAnsi="方正小标宋简体" w:cs="方正小标宋简体" w:hint="eastAsia"/>
          <w:bCs/>
          <w:spacing w:val="-1"/>
          <w:sz w:val="44"/>
          <w:szCs w:val="44"/>
        </w:rPr>
        <w:t>师</w:t>
      </w:r>
      <w:r>
        <w:rPr>
          <w:rFonts w:ascii="方正小标宋简体" w:eastAsia="方正小标宋简体" w:hAnsi="方正小标宋简体" w:cs="方正小标宋简体"/>
          <w:bCs/>
          <w:spacing w:val="-1"/>
          <w:sz w:val="44"/>
          <w:szCs w:val="44"/>
        </w:rPr>
        <w:t>生篆刻大赛方案</w:t>
      </w:r>
    </w:p>
    <w:p w:rsidR="006326DE" w:rsidRDefault="006326DE" w:rsidP="006326DE">
      <w:pPr>
        <w:pStyle w:val="a6"/>
        <w:adjustRightInd w:val="0"/>
        <w:snapToGrid w:val="0"/>
        <w:spacing w:line="540" w:lineRule="exact"/>
        <w:jc w:val="center"/>
        <w:rPr>
          <w:sz w:val="29"/>
        </w:rPr>
      </w:pP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本项赛事不组织省级选拔赛，下面方案为全国赛事组织方案。我省选手请按照全国赛事方案要求，踊跃报名参赛。</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为传承发展中华优秀文化，推广“大众篆刻、绿色篆刻、创意篆刻”的理念，通过传播篆刻文化与汉字历史文化知识，在师生中普及实践篆刻技能，特委托中华世纪坛艺术馆、中国艺术研究院篆刻院承办“印记中国”师生篆刻大赛，并确定方案如下。</w:t>
      </w:r>
    </w:p>
    <w:p w:rsidR="006326DE" w:rsidRDefault="006326DE" w:rsidP="006326DE">
      <w:pPr>
        <w:adjustRightInd w:val="0"/>
        <w:snapToGrid w:val="0"/>
        <w:spacing w:line="560" w:lineRule="exact"/>
        <w:ind w:firstLineChars="200" w:firstLine="640"/>
        <w:rPr>
          <w:rFonts w:ascii="黑体" w:eastAsia="黑体" w:hAnsi="黑体" w:cs="方正黑体_GBK" w:hint="eastAsia"/>
          <w:sz w:val="32"/>
          <w:szCs w:val="32"/>
        </w:rPr>
      </w:pPr>
      <w:r>
        <w:rPr>
          <w:rFonts w:ascii="黑体" w:eastAsia="黑体" w:hAnsi="黑体" w:cs="方正黑体_GBK" w:hint="eastAsia"/>
          <w:sz w:val="32"/>
          <w:szCs w:val="32"/>
        </w:rPr>
        <w:t>一、参赛对象与组别</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参赛对象为全国大中小学校在校学生和在职教师。</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设手工篆刻、机器篆刻两个类别。每类分为小学生组、中学生组（初中、高中、中职学生）、大学生组（含高职学生、研究生、留学生）、教师组，共8个组别。</w:t>
      </w:r>
    </w:p>
    <w:p w:rsidR="006326DE" w:rsidRDefault="006326DE" w:rsidP="006326DE">
      <w:pPr>
        <w:adjustRightInd w:val="0"/>
        <w:snapToGrid w:val="0"/>
        <w:spacing w:line="560" w:lineRule="exact"/>
        <w:ind w:firstLineChars="200" w:firstLine="640"/>
        <w:rPr>
          <w:rFonts w:ascii="黑体" w:eastAsia="黑体" w:hAnsi="黑体" w:cs="方正黑体_GBK" w:hint="eastAsia"/>
          <w:sz w:val="32"/>
          <w:szCs w:val="32"/>
        </w:rPr>
      </w:pPr>
      <w:r>
        <w:rPr>
          <w:rFonts w:ascii="黑体" w:eastAsia="黑体" w:hAnsi="黑体" w:cs="方正黑体_GBK" w:hint="eastAsia"/>
          <w:sz w:val="32"/>
          <w:szCs w:val="32"/>
        </w:rPr>
        <w:t>二、参赛要求</w:t>
      </w:r>
    </w:p>
    <w:p w:rsidR="006326DE" w:rsidRDefault="006326DE" w:rsidP="006326DE">
      <w:pPr>
        <w:widowControl/>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（一）内容要求</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反映中华优秀文化、爱国情怀以及积极向上时代精神的词语、警句或中华古今名人名言。应保证内容的完整性。</w:t>
      </w:r>
    </w:p>
    <w:p w:rsidR="006326DE" w:rsidRDefault="006326DE" w:rsidP="006326DE">
      <w:pPr>
        <w:widowControl/>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（二）形式要求</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参赛作品内容使用汉字，字体不限。</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参赛作品材质提倡使用除传统石材以外的各种新型材料，机器篆刻鼓励使用木头、陶瓷、金属等材料。</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每人限报1件或1组作品（1组印章数量不超过6方）。需附</w:t>
      </w:r>
      <w:r>
        <w:rPr>
          <w:rFonts w:ascii="仿宋_GB2312" w:eastAsia="仿宋_GB2312" w:hAnsi="仿宋_GB2312" w:cs="仿宋_GB2312" w:hint="eastAsia"/>
          <w:sz w:val="32"/>
          <w:szCs w:val="32"/>
        </w:rPr>
        <w:lastRenderedPageBreak/>
        <w:t>印蜕及边款拓片（1组作品</w:t>
      </w:r>
      <w:proofErr w:type="gramStart"/>
      <w:r>
        <w:rPr>
          <w:rFonts w:ascii="仿宋_GB2312" w:eastAsia="仿宋_GB2312" w:hAnsi="仿宋_GB2312" w:cs="仿宋_GB2312" w:hint="eastAsia"/>
          <w:sz w:val="32"/>
          <w:szCs w:val="32"/>
        </w:rPr>
        <w:t>印蜕不超过</w:t>
      </w:r>
      <w:proofErr w:type="gramEnd"/>
      <w:r>
        <w:rPr>
          <w:rFonts w:ascii="仿宋_GB2312" w:eastAsia="仿宋_GB2312" w:hAnsi="仿宋_GB2312" w:cs="仿宋_GB2312" w:hint="eastAsia"/>
          <w:sz w:val="32"/>
          <w:szCs w:val="32"/>
        </w:rPr>
        <w:t>6枚，并附两个以</w:t>
      </w:r>
      <w:proofErr w:type="gramStart"/>
      <w:r>
        <w:rPr>
          <w:rFonts w:ascii="仿宋_GB2312" w:eastAsia="仿宋_GB2312" w:hAnsi="仿宋_GB2312" w:cs="仿宋_GB2312" w:hint="eastAsia"/>
          <w:sz w:val="32"/>
          <w:szCs w:val="32"/>
        </w:rPr>
        <w:t>上边款</w:t>
      </w:r>
      <w:proofErr w:type="gramEnd"/>
      <w:r>
        <w:rPr>
          <w:rFonts w:ascii="仿宋_GB2312" w:eastAsia="仿宋_GB2312" w:hAnsi="仿宋_GB2312" w:cs="仿宋_GB2312" w:hint="eastAsia"/>
          <w:sz w:val="32"/>
          <w:szCs w:val="32"/>
        </w:rPr>
        <w:t>拓片），自行粘贴在四尺以内对开宣纸上成印屏（138cm×34.5cm），一律竖式。</w:t>
      </w:r>
    </w:p>
    <w:p w:rsidR="006326DE" w:rsidRDefault="006326DE" w:rsidP="006326DE">
      <w:pPr>
        <w:widowControl/>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（三）提交要求</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手工篆刻类作品要求在大赛官网上传印章实物、印蜕及印屏照片，另附作品释文、设计理念说明，标注材质、规格及制作工艺。</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机器篆刻类作品要求在大赛官</w:t>
      </w:r>
      <w:proofErr w:type="gramStart"/>
      <w:r>
        <w:rPr>
          <w:rFonts w:ascii="仿宋_GB2312" w:eastAsia="仿宋_GB2312" w:hAnsi="仿宋_GB2312" w:cs="仿宋_GB2312" w:hint="eastAsia"/>
          <w:sz w:val="32"/>
          <w:szCs w:val="32"/>
        </w:rPr>
        <w:t>网上传印蜕</w:t>
      </w:r>
      <w:proofErr w:type="gramEnd"/>
      <w:r>
        <w:rPr>
          <w:rFonts w:ascii="仿宋_GB2312" w:eastAsia="仿宋_GB2312" w:hAnsi="仿宋_GB2312" w:cs="仿宋_GB2312" w:hint="eastAsia"/>
          <w:sz w:val="32"/>
          <w:szCs w:val="32"/>
        </w:rPr>
        <w:t>、边</w:t>
      </w:r>
      <w:proofErr w:type="gramStart"/>
      <w:r>
        <w:rPr>
          <w:rFonts w:ascii="仿宋_GB2312" w:eastAsia="仿宋_GB2312" w:hAnsi="仿宋_GB2312" w:cs="仿宋_GB2312" w:hint="eastAsia"/>
          <w:sz w:val="32"/>
          <w:szCs w:val="32"/>
        </w:rPr>
        <w:t>款效果</w:t>
      </w:r>
      <w:proofErr w:type="gramEnd"/>
      <w:r>
        <w:rPr>
          <w:rFonts w:ascii="仿宋_GB2312" w:eastAsia="仿宋_GB2312" w:hAnsi="仿宋_GB2312" w:cs="仿宋_GB2312" w:hint="eastAsia"/>
          <w:sz w:val="32"/>
          <w:szCs w:val="32"/>
        </w:rPr>
        <w:t>图（电子稿或扫描件），另附作品释文、设计理念说明。如已完成印章制作，需附实物及印蜕照片。</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照片格式为JPG或JPEG，大小为1—5M，不超过5张，白色背景、无杂物，须有印面，要求能体现作品整体、局部等效果。</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作品进入评审阶段后，相关信息不予更改。</w:t>
      </w:r>
    </w:p>
    <w:p w:rsidR="006326DE" w:rsidRDefault="006326DE" w:rsidP="006326DE">
      <w:pPr>
        <w:widowControl/>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（四）其他要求</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每人限报1名指导教师，教师组参赛者无指导教师。</w:t>
      </w:r>
    </w:p>
    <w:p w:rsidR="006326DE" w:rsidRDefault="006326DE" w:rsidP="006326DE">
      <w:pPr>
        <w:adjustRightInd w:val="0"/>
        <w:snapToGrid w:val="0"/>
        <w:spacing w:line="560" w:lineRule="exact"/>
        <w:ind w:firstLineChars="200" w:firstLine="640"/>
        <w:rPr>
          <w:rFonts w:ascii="黑体" w:eastAsia="黑体" w:hAnsi="黑体" w:cs="方正黑体_GBK" w:hint="eastAsia"/>
          <w:sz w:val="32"/>
          <w:szCs w:val="32"/>
        </w:rPr>
      </w:pPr>
      <w:r>
        <w:rPr>
          <w:rFonts w:ascii="黑体" w:eastAsia="黑体" w:hAnsi="黑体" w:cs="方正黑体_GBK" w:hint="eastAsia"/>
          <w:sz w:val="32"/>
          <w:szCs w:val="32"/>
        </w:rPr>
        <w:t>三、赛程安排</w:t>
      </w:r>
    </w:p>
    <w:p w:rsidR="006326DE" w:rsidRDefault="006326DE" w:rsidP="006326DE">
      <w:pPr>
        <w:widowControl/>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（一）初赛：4月15日至7月10日</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北京、山西、上海、广东等4个省（区、市）举办省级初赛，参赛者按各省级部门通知要求报名参赛。</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不举办省级赛事的省（区、市），参赛者登录大赛官网，按照参赛指引自主完成报名，参加语言文字知识及篆刻常识在线测试，截止时间为7月10日。每人可测试3次（以正式提交为准），系统确定最高分为最终成绩，60分以上合格，合格者可提交参赛作品。成绩不计入复赛。</w:t>
      </w:r>
    </w:p>
    <w:p w:rsidR="006326DE" w:rsidRDefault="006326DE" w:rsidP="006326DE">
      <w:pPr>
        <w:widowControl/>
        <w:adjustRightInd w:val="0"/>
        <w:snapToGrid w:val="0"/>
        <w:spacing w:line="56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（二）复赛：8月</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lastRenderedPageBreak/>
        <w:t>北京、山西、上海、广东等4个省（区、市）举办省级复赛。省级教育（语言文字工作）部门组织推荐入围全国决赛的参赛者登录</w:t>
      </w:r>
      <w:proofErr w:type="gramStart"/>
      <w:r>
        <w:rPr>
          <w:rFonts w:ascii="仿宋_GB2312" w:eastAsia="仿宋_GB2312" w:hAnsi="仿宋_GB2312" w:cs="仿宋_GB2312" w:hint="eastAsia"/>
          <w:sz w:val="32"/>
          <w:szCs w:val="32"/>
        </w:rPr>
        <w:t>大赛官网填写</w:t>
      </w:r>
      <w:proofErr w:type="gramEnd"/>
      <w:r>
        <w:rPr>
          <w:rFonts w:ascii="仿宋_GB2312" w:eastAsia="仿宋_GB2312" w:hAnsi="仿宋_GB2312" w:cs="仿宋_GB2312" w:hint="eastAsia"/>
          <w:sz w:val="32"/>
          <w:szCs w:val="32"/>
        </w:rPr>
        <w:t>基本信息、上传作品图片，并于8月20日前确认推荐名单，将《第四届中华经典诵写讲大赛作品汇总表》电子版（EXCEL表格，见附件5）及加盖公章扫描版（PDF格式）发送至指定邮箱（jingdiansxj@ywcbs.com），邮件标题格式为“省份+第四届篆刻大赛汇总表”。</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不举办省级赛事的省（区、市），分赛项执委会组织专家评审，按参赛作品评审成绩确定入围决赛的参赛者。复赛成绩不计入决赛。</w:t>
      </w:r>
    </w:p>
    <w:p w:rsidR="006326DE" w:rsidRDefault="006326DE" w:rsidP="006326DE">
      <w:pPr>
        <w:widowControl/>
        <w:adjustRightInd w:val="0"/>
        <w:snapToGrid w:val="0"/>
        <w:spacing w:line="54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（三）决赛：9月</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所有入围决赛的手工篆刻类参赛者，根据通知要求寄送印蜕及印屏实物作品，参赛印屏不予退还。所有入围决赛的机器篆刻类参赛者，可自行制作完成后寄送作品，也可联系承办单位协助制作（具体要求另行通知）。</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分赛项执委会组织专家对印屏及实物进行评审，按评审成绩排序确定获奖作品及等次。</w:t>
      </w:r>
    </w:p>
    <w:p w:rsidR="006326DE" w:rsidRDefault="006326DE" w:rsidP="006326DE">
      <w:pPr>
        <w:widowControl/>
        <w:adjustRightInd w:val="0"/>
        <w:snapToGrid w:val="0"/>
        <w:spacing w:line="540" w:lineRule="exact"/>
        <w:ind w:firstLineChars="200" w:firstLine="643"/>
        <w:rPr>
          <w:rFonts w:ascii="楷体_GB2312" w:eastAsia="楷体_GB2312" w:hAnsi="楷体_GB2312" w:cs="楷体_GB2312" w:hint="eastAsia"/>
          <w:b/>
          <w:bCs/>
          <w:kern w:val="0"/>
          <w:sz w:val="32"/>
        </w:rPr>
      </w:pPr>
      <w:r>
        <w:rPr>
          <w:rFonts w:ascii="楷体_GB2312" w:eastAsia="楷体_GB2312" w:hAnsi="楷体_GB2312" w:cs="楷体_GB2312" w:hint="eastAsia"/>
          <w:b/>
          <w:bCs/>
          <w:kern w:val="0"/>
          <w:sz w:val="32"/>
        </w:rPr>
        <w:t>（四）展示：10月至12月</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举办“印记中国”师生篆刻大赛获奖作品展览活动（具体事宜另行通知）。</w:t>
      </w:r>
    </w:p>
    <w:p w:rsidR="006326DE" w:rsidRDefault="006326DE" w:rsidP="006326DE">
      <w:pPr>
        <w:adjustRightInd w:val="0"/>
        <w:snapToGrid w:val="0"/>
        <w:spacing w:line="560" w:lineRule="exact"/>
        <w:ind w:firstLineChars="200" w:firstLine="640"/>
        <w:rPr>
          <w:rFonts w:ascii="黑体" w:eastAsia="黑体" w:hAnsi="黑体" w:cs="方正黑体_GBK" w:hint="eastAsia"/>
          <w:sz w:val="32"/>
          <w:szCs w:val="32"/>
        </w:rPr>
      </w:pPr>
      <w:r>
        <w:rPr>
          <w:rFonts w:ascii="黑体" w:eastAsia="黑体" w:hAnsi="黑体" w:cs="方正黑体_GBK" w:hint="eastAsia"/>
          <w:sz w:val="32"/>
          <w:szCs w:val="32"/>
        </w:rPr>
        <w:t>四、联系方式</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联系人：中华世纪坛艺术馆贾老师010-84187761（工作日9:00—17:00接听咨询），邮箱：zhkdasai@163.com。</w:t>
      </w:r>
    </w:p>
    <w:p w:rsidR="006326DE" w:rsidRDefault="006326DE" w:rsidP="006326DE">
      <w:pPr>
        <w:adjustRightInd w:val="0"/>
        <w:snapToGrid w:val="0"/>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地址：北京市海淀区复兴路甲9号中华世纪坛（篆刻大赛）</w:t>
      </w:r>
    </w:p>
    <w:p w:rsidR="006326DE" w:rsidRDefault="006326DE" w:rsidP="006326DE">
      <w:pPr>
        <w:adjustRightInd w:val="0"/>
        <w:snapToGrid w:val="0"/>
        <w:spacing w:line="540" w:lineRule="exact"/>
        <w:ind w:firstLineChars="200" w:firstLine="640"/>
        <w:rPr>
          <w:rFonts w:eastAsia="仿宋_GB2312" w:cs="仿宋_GB2312" w:hint="eastAsia"/>
          <w:sz w:val="32"/>
          <w:szCs w:val="32"/>
        </w:rPr>
      </w:pPr>
      <w:r>
        <w:rPr>
          <w:rFonts w:ascii="仿宋_GB2312" w:eastAsia="仿宋_GB2312" w:hAnsi="仿宋_GB2312" w:cs="仿宋_GB2312" w:hint="eastAsia"/>
          <w:sz w:val="32"/>
          <w:szCs w:val="32"/>
        </w:rPr>
        <w:t>邮编：100038</w:t>
      </w:r>
    </w:p>
    <w:p w:rsidR="006326DE" w:rsidRDefault="006326DE" w:rsidP="006326DE">
      <w:pPr>
        <w:spacing w:line="540" w:lineRule="exact"/>
        <w:ind w:firstLineChars="200" w:firstLine="640"/>
        <w:rPr>
          <w:rFonts w:eastAsia="仿宋_GB2312" w:cs="仿宋_GB2312" w:hint="eastAsia"/>
          <w:sz w:val="32"/>
          <w:szCs w:val="32"/>
        </w:rPr>
        <w:sectPr w:rsidR="006326DE">
          <w:footerReference w:type="even" r:id="rId8"/>
          <w:footerReference w:type="default" r:id="rId9"/>
          <w:pgSz w:w="11906" w:h="16838"/>
          <w:pgMar w:top="1418" w:right="1418" w:bottom="1418" w:left="1418" w:header="851" w:footer="992" w:gutter="0"/>
          <w:pgNumType w:fmt="numberInDash"/>
          <w:cols w:space="720"/>
          <w:docGrid w:type="lines" w:linePitch="312"/>
        </w:sectPr>
      </w:pPr>
    </w:p>
    <w:p w:rsidR="006326DE" w:rsidRDefault="006326DE" w:rsidP="006326DE">
      <w:pPr>
        <w:adjustRightInd w:val="0"/>
        <w:snapToGrid w:val="0"/>
        <w:spacing w:afterLines="50" w:line="460" w:lineRule="exact"/>
        <w:rPr>
          <w:rFonts w:ascii="黑体" w:eastAsia="黑体" w:hAnsi="黑体" w:cs="黑体" w:hint="eastAsia"/>
          <w:sz w:val="32"/>
          <w:szCs w:val="28"/>
        </w:rPr>
      </w:pPr>
      <w:r>
        <w:rPr>
          <w:rFonts w:ascii="黑体" w:eastAsia="黑体" w:hAnsi="黑体" w:cs="黑体" w:hint="eastAsia"/>
          <w:sz w:val="32"/>
          <w:szCs w:val="28"/>
        </w:rPr>
        <w:lastRenderedPageBreak/>
        <w:t>附件5</w:t>
      </w:r>
    </w:p>
    <w:p w:rsidR="006326DE" w:rsidRDefault="006326DE" w:rsidP="006326DE">
      <w:pPr>
        <w:adjustRightInd w:val="0"/>
        <w:snapToGrid w:val="0"/>
        <w:spacing w:line="560" w:lineRule="exact"/>
        <w:jc w:val="center"/>
        <w:rPr>
          <w:rFonts w:eastAsia="方正小标宋简体" w:cs="方正小标宋简体"/>
          <w:sz w:val="44"/>
          <w:szCs w:val="44"/>
        </w:rPr>
      </w:pPr>
      <w:r>
        <w:rPr>
          <w:rFonts w:eastAsia="方正小标宋简体" w:cs="方正小标宋简体" w:hint="eastAsia"/>
          <w:sz w:val="44"/>
          <w:szCs w:val="44"/>
        </w:rPr>
        <w:t>三明市第四届“诵读中国”经典诵读大赛作品报名表</w:t>
      </w:r>
    </w:p>
    <w:p w:rsidR="006326DE" w:rsidRDefault="006326DE" w:rsidP="006326DE">
      <w:pPr>
        <w:adjustRightInd w:val="0"/>
        <w:snapToGrid w:val="0"/>
        <w:spacing w:line="160" w:lineRule="exact"/>
        <w:jc w:val="left"/>
        <w:rPr>
          <w:rFonts w:hint="eastAsia"/>
          <w:sz w:val="24"/>
          <w:szCs w:val="28"/>
        </w:rPr>
      </w:pPr>
      <w:r>
        <w:rPr>
          <w:rFonts w:hint="eastAsia"/>
          <w:sz w:val="24"/>
          <w:szCs w:val="28"/>
        </w:rPr>
        <w:t xml:space="preserve"> </w:t>
      </w:r>
    </w:p>
    <w:p w:rsidR="006326DE" w:rsidRDefault="006326DE" w:rsidP="006326DE">
      <w:pPr>
        <w:adjustRightInd w:val="0"/>
        <w:snapToGrid w:val="0"/>
        <w:jc w:val="left"/>
        <w:rPr>
          <w:sz w:val="24"/>
          <w:szCs w:val="28"/>
        </w:rPr>
      </w:pPr>
      <w:r>
        <w:rPr>
          <w:rFonts w:hint="eastAsia"/>
          <w:sz w:val="24"/>
          <w:szCs w:val="28"/>
        </w:rPr>
        <w:t>填表</w:t>
      </w:r>
      <w:r>
        <w:rPr>
          <w:sz w:val="24"/>
          <w:szCs w:val="28"/>
        </w:rPr>
        <w:t>日期：</w:t>
      </w:r>
      <w:r>
        <w:rPr>
          <w:rFonts w:hint="eastAsia"/>
          <w:sz w:val="24"/>
          <w:szCs w:val="28"/>
          <w:u w:val="single"/>
        </w:rPr>
        <w:t xml:space="preserve">     </w:t>
      </w:r>
      <w:r>
        <w:rPr>
          <w:rFonts w:hint="eastAsia"/>
          <w:sz w:val="24"/>
          <w:szCs w:val="28"/>
        </w:rPr>
        <w:t>年</w:t>
      </w:r>
      <w:r>
        <w:rPr>
          <w:rFonts w:hint="eastAsia"/>
          <w:sz w:val="24"/>
          <w:szCs w:val="28"/>
          <w:u w:val="single"/>
        </w:rPr>
        <w:t xml:space="preserve">    </w:t>
      </w:r>
      <w:r>
        <w:rPr>
          <w:rFonts w:hint="eastAsia"/>
          <w:sz w:val="24"/>
          <w:szCs w:val="28"/>
        </w:rPr>
        <w:t>月</w:t>
      </w:r>
      <w:r>
        <w:rPr>
          <w:rFonts w:hint="eastAsia"/>
          <w:sz w:val="24"/>
          <w:szCs w:val="28"/>
          <w:u w:val="single"/>
        </w:rPr>
        <w:t xml:space="preserve">    </w:t>
      </w:r>
      <w:r>
        <w:rPr>
          <w:rFonts w:hint="eastAsia"/>
          <w:sz w:val="24"/>
          <w:szCs w:val="28"/>
        </w:rPr>
        <w:t>日</w:t>
      </w:r>
    </w:p>
    <w:p w:rsidR="006326DE" w:rsidRDefault="006326DE" w:rsidP="006326DE">
      <w:pPr>
        <w:adjustRightInd w:val="0"/>
        <w:snapToGrid w:val="0"/>
        <w:spacing w:line="160" w:lineRule="exact"/>
        <w:jc w:val="left"/>
        <w:rPr>
          <w:sz w:val="24"/>
          <w:szCs w:val="28"/>
        </w:rPr>
      </w:pPr>
    </w:p>
    <w:tbl>
      <w:tblPr>
        <w:tblW w:w="14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71"/>
        <w:gridCol w:w="2083"/>
        <w:gridCol w:w="1500"/>
        <w:gridCol w:w="1733"/>
        <w:gridCol w:w="2284"/>
        <w:gridCol w:w="1915"/>
        <w:gridCol w:w="1437"/>
        <w:gridCol w:w="1267"/>
        <w:gridCol w:w="1267"/>
      </w:tblGrid>
      <w:tr w:rsidR="006326DE" w:rsidTr="00911B49">
        <w:trPr>
          <w:trHeight w:val="90"/>
          <w:jc w:val="center"/>
        </w:trPr>
        <w:tc>
          <w:tcPr>
            <w:tcW w:w="1071" w:type="dxa"/>
            <w:vAlign w:val="center"/>
          </w:tcPr>
          <w:p w:rsidR="006326DE" w:rsidRDefault="006326DE" w:rsidP="00911B49">
            <w:pPr>
              <w:widowControl/>
              <w:adjustRightInd w:val="0"/>
              <w:snapToGrid w:val="0"/>
              <w:spacing w:line="320" w:lineRule="exact"/>
              <w:jc w:val="center"/>
              <w:rPr>
                <w:rFonts w:ascii="仿宋_GB2312" w:eastAsia="仿宋_GB2312" w:cs="宋体" w:hint="eastAsia"/>
                <w:b/>
                <w:kern w:val="0"/>
                <w:sz w:val="24"/>
              </w:rPr>
            </w:pPr>
            <w:r>
              <w:rPr>
                <w:rFonts w:ascii="仿宋_GB2312" w:eastAsia="仿宋_GB2312" w:cs="宋体" w:hint="eastAsia"/>
                <w:b/>
                <w:kern w:val="0"/>
                <w:sz w:val="24"/>
              </w:rPr>
              <w:t>报送单位（加盖公章）</w:t>
            </w:r>
          </w:p>
        </w:tc>
        <w:tc>
          <w:tcPr>
            <w:tcW w:w="2083" w:type="dxa"/>
            <w:vAlign w:val="center"/>
          </w:tcPr>
          <w:p w:rsidR="006326DE" w:rsidRDefault="006326DE" w:rsidP="00911B49">
            <w:pPr>
              <w:widowControl/>
              <w:adjustRightInd w:val="0"/>
              <w:snapToGrid w:val="0"/>
              <w:spacing w:line="560" w:lineRule="exact"/>
              <w:jc w:val="center"/>
              <w:rPr>
                <w:rFonts w:ascii="仿宋_GB2312" w:eastAsia="仿宋_GB2312" w:cs="宋体" w:hint="eastAsia"/>
                <w:b/>
                <w:kern w:val="0"/>
                <w:sz w:val="24"/>
              </w:rPr>
            </w:pPr>
          </w:p>
        </w:tc>
        <w:tc>
          <w:tcPr>
            <w:tcW w:w="1500" w:type="dxa"/>
            <w:vAlign w:val="center"/>
          </w:tcPr>
          <w:p w:rsidR="006326DE" w:rsidRDefault="006326DE" w:rsidP="00911B49">
            <w:pPr>
              <w:widowControl/>
              <w:adjustRightInd w:val="0"/>
              <w:snapToGrid w:val="0"/>
              <w:spacing w:line="560" w:lineRule="exact"/>
              <w:jc w:val="center"/>
              <w:rPr>
                <w:rFonts w:ascii="仿宋_GB2312" w:eastAsia="仿宋_GB2312" w:cs="宋体" w:hint="eastAsia"/>
                <w:b/>
                <w:kern w:val="0"/>
                <w:sz w:val="24"/>
              </w:rPr>
            </w:pPr>
            <w:r>
              <w:rPr>
                <w:rFonts w:ascii="仿宋_GB2312" w:eastAsia="仿宋_GB2312" w:cs="宋体" w:hint="eastAsia"/>
                <w:b/>
                <w:kern w:val="0"/>
                <w:sz w:val="24"/>
              </w:rPr>
              <w:t>联系人</w:t>
            </w:r>
          </w:p>
        </w:tc>
        <w:tc>
          <w:tcPr>
            <w:tcW w:w="1733" w:type="dxa"/>
            <w:vAlign w:val="center"/>
          </w:tcPr>
          <w:p w:rsidR="006326DE" w:rsidRDefault="006326DE" w:rsidP="00911B49">
            <w:pPr>
              <w:widowControl/>
              <w:adjustRightInd w:val="0"/>
              <w:snapToGrid w:val="0"/>
              <w:spacing w:line="560" w:lineRule="exact"/>
              <w:jc w:val="center"/>
              <w:rPr>
                <w:rFonts w:ascii="仿宋_GB2312" w:eastAsia="仿宋_GB2312" w:cs="宋体" w:hint="eastAsia"/>
                <w:b/>
                <w:kern w:val="0"/>
                <w:sz w:val="24"/>
              </w:rPr>
            </w:pPr>
          </w:p>
        </w:tc>
        <w:tc>
          <w:tcPr>
            <w:tcW w:w="2284" w:type="dxa"/>
            <w:vAlign w:val="center"/>
          </w:tcPr>
          <w:p w:rsidR="006326DE" w:rsidRDefault="006326DE" w:rsidP="00911B49">
            <w:pPr>
              <w:widowControl/>
              <w:adjustRightInd w:val="0"/>
              <w:snapToGrid w:val="0"/>
              <w:spacing w:line="560" w:lineRule="exact"/>
              <w:jc w:val="center"/>
              <w:rPr>
                <w:rFonts w:ascii="仿宋_GB2312" w:eastAsia="仿宋_GB2312" w:cs="宋体" w:hint="eastAsia"/>
                <w:b/>
                <w:kern w:val="0"/>
                <w:sz w:val="24"/>
              </w:rPr>
            </w:pPr>
            <w:r>
              <w:rPr>
                <w:rFonts w:ascii="仿宋_GB2312" w:eastAsia="仿宋_GB2312" w:cs="宋体" w:hint="eastAsia"/>
                <w:b/>
                <w:kern w:val="0"/>
                <w:sz w:val="24"/>
              </w:rPr>
              <w:t>联系电话</w:t>
            </w:r>
          </w:p>
        </w:tc>
        <w:tc>
          <w:tcPr>
            <w:tcW w:w="1915" w:type="dxa"/>
            <w:vAlign w:val="center"/>
          </w:tcPr>
          <w:p w:rsidR="006326DE" w:rsidRDefault="006326DE" w:rsidP="00911B49">
            <w:pPr>
              <w:widowControl/>
              <w:adjustRightInd w:val="0"/>
              <w:snapToGrid w:val="0"/>
              <w:spacing w:line="560" w:lineRule="exact"/>
              <w:jc w:val="center"/>
              <w:rPr>
                <w:rFonts w:ascii="仿宋_GB2312" w:eastAsia="仿宋_GB2312" w:cs="宋体" w:hint="eastAsia"/>
                <w:b/>
                <w:kern w:val="0"/>
                <w:sz w:val="24"/>
              </w:rPr>
            </w:pPr>
          </w:p>
        </w:tc>
        <w:tc>
          <w:tcPr>
            <w:tcW w:w="1437" w:type="dxa"/>
            <w:vAlign w:val="center"/>
          </w:tcPr>
          <w:p w:rsidR="006326DE" w:rsidRDefault="006326DE" w:rsidP="00911B49">
            <w:pPr>
              <w:widowControl/>
              <w:adjustRightInd w:val="0"/>
              <w:snapToGrid w:val="0"/>
              <w:spacing w:line="560" w:lineRule="exact"/>
              <w:jc w:val="center"/>
              <w:rPr>
                <w:rFonts w:ascii="仿宋_GB2312" w:eastAsia="仿宋_GB2312" w:cs="宋体" w:hint="eastAsia"/>
                <w:b/>
                <w:kern w:val="0"/>
                <w:sz w:val="24"/>
              </w:rPr>
            </w:pPr>
            <w:r>
              <w:rPr>
                <w:rFonts w:ascii="仿宋_GB2312" w:eastAsia="仿宋_GB2312" w:cs="宋体" w:hint="eastAsia"/>
                <w:b/>
                <w:kern w:val="0"/>
                <w:sz w:val="24"/>
              </w:rPr>
              <w:t>电子邮箱</w:t>
            </w:r>
          </w:p>
        </w:tc>
        <w:tc>
          <w:tcPr>
            <w:tcW w:w="2534" w:type="dxa"/>
            <w:gridSpan w:val="2"/>
            <w:vAlign w:val="center"/>
          </w:tcPr>
          <w:p w:rsidR="006326DE" w:rsidRDefault="006326DE" w:rsidP="00911B49">
            <w:pPr>
              <w:widowControl/>
              <w:adjustRightInd w:val="0"/>
              <w:snapToGrid w:val="0"/>
              <w:spacing w:line="560" w:lineRule="exact"/>
              <w:jc w:val="center"/>
              <w:rPr>
                <w:rFonts w:ascii="仿宋_GB2312" w:eastAsia="仿宋_GB2312" w:cs="宋体" w:hint="eastAsia"/>
                <w:b/>
                <w:kern w:val="0"/>
                <w:sz w:val="24"/>
              </w:rPr>
            </w:pPr>
          </w:p>
        </w:tc>
      </w:tr>
      <w:tr w:rsidR="006326DE" w:rsidTr="00911B49">
        <w:trPr>
          <w:trHeight w:val="867"/>
          <w:jc w:val="center"/>
        </w:trPr>
        <w:tc>
          <w:tcPr>
            <w:tcW w:w="1071" w:type="dxa"/>
            <w:vAlign w:val="center"/>
          </w:tcPr>
          <w:p w:rsidR="006326DE" w:rsidRDefault="006326DE" w:rsidP="00911B49">
            <w:pPr>
              <w:widowControl/>
              <w:adjustRightInd w:val="0"/>
              <w:snapToGrid w:val="0"/>
              <w:spacing w:line="560" w:lineRule="exact"/>
              <w:jc w:val="center"/>
              <w:rPr>
                <w:rFonts w:ascii="仿宋_GB2312" w:eastAsia="仿宋_GB2312" w:cs="宋体" w:hint="eastAsia"/>
                <w:b/>
                <w:kern w:val="0"/>
                <w:sz w:val="24"/>
              </w:rPr>
            </w:pPr>
            <w:r>
              <w:rPr>
                <w:rFonts w:ascii="仿宋_GB2312" w:eastAsia="仿宋_GB2312" w:cs="宋体" w:hint="eastAsia"/>
                <w:b/>
                <w:kern w:val="0"/>
                <w:sz w:val="24"/>
              </w:rPr>
              <w:t>序  号</w:t>
            </w:r>
          </w:p>
        </w:tc>
        <w:tc>
          <w:tcPr>
            <w:tcW w:w="2083" w:type="dxa"/>
            <w:vAlign w:val="center"/>
          </w:tcPr>
          <w:p w:rsidR="006326DE" w:rsidRDefault="006326DE" w:rsidP="00911B49">
            <w:pPr>
              <w:widowControl/>
              <w:adjustRightInd w:val="0"/>
              <w:snapToGrid w:val="0"/>
              <w:spacing w:line="560" w:lineRule="exact"/>
              <w:jc w:val="center"/>
              <w:rPr>
                <w:rFonts w:ascii="仿宋_GB2312" w:eastAsia="仿宋_GB2312" w:cs="宋体" w:hint="eastAsia"/>
                <w:b/>
                <w:kern w:val="0"/>
                <w:sz w:val="24"/>
              </w:rPr>
            </w:pPr>
            <w:r>
              <w:rPr>
                <w:rFonts w:ascii="仿宋_GB2312" w:eastAsia="仿宋_GB2312" w:cs="宋体" w:hint="eastAsia"/>
                <w:b/>
                <w:kern w:val="0"/>
                <w:sz w:val="24"/>
              </w:rPr>
              <w:t>组  别</w:t>
            </w:r>
          </w:p>
        </w:tc>
        <w:tc>
          <w:tcPr>
            <w:tcW w:w="1500" w:type="dxa"/>
            <w:vAlign w:val="center"/>
          </w:tcPr>
          <w:p w:rsidR="006326DE" w:rsidRDefault="006326DE" w:rsidP="00911B49">
            <w:pPr>
              <w:widowControl/>
              <w:adjustRightInd w:val="0"/>
              <w:snapToGrid w:val="0"/>
              <w:spacing w:line="560" w:lineRule="exact"/>
              <w:jc w:val="center"/>
              <w:rPr>
                <w:rFonts w:ascii="仿宋_GB2312" w:eastAsia="仿宋_GB2312" w:cs="宋体" w:hint="eastAsia"/>
                <w:b/>
                <w:kern w:val="0"/>
                <w:sz w:val="24"/>
              </w:rPr>
            </w:pPr>
            <w:r>
              <w:rPr>
                <w:rFonts w:ascii="仿宋_GB2312" w:eastAsia="仿宋_GB2312" w:cs="宋体" w:hint="eastAsia"/>
                <w:b/>
                <w:kern w:val="0"/>
                <w:sz w:val="24"/>
              </w:rPr>
              <w:t>作品名称</w:t>
            </w:r>
          </w:p>
        </w:tc>
        <w:tc>
          <w:tcPr>
            <w:tcW w:w="1733" w:type="dxa"/>
            <w:vAlign w:val="center"/>
          </w:tcPr>
          <w:p w:rsidR="006326DE" w:rsidRDefault="006326DE" w:rsidP="00911B49">
            <w:pPr>
              <w:widowControl/>
              <w:adjustRightInd w:val="0"/>
              <w:snapToGrid w:val="0"/>
              <w:spacing w:line="280" w:lineRule="exact"/>
              <w:jc w:val="center"/>
              <w:rPr>
                <w:rFonts w:ascii="仿宋_GB2312" w:eastAsia="仿宋_GB2312" w:cs="宋体" w:hint="eastAsia"/>
                <w:b/>
                <w:kern w:val="0"/>
                <w:sz w:val="24"/>
              </w:rPr>
            </w:pPr>
            <w:r>
              <w:rPr>
                <w:rFonts w:ascii="仿宋_GB2312" w:eastAsia="仿宋_GB2312" w:cs="宋体" w:hint="eastAsia"/>
                <w:b/>
                <w:kern w:val="0"/>
                <w:sz w:val="24"/>
              </w:rPr>
              <w:t>参赛者姓名/参赛者单位名及人员姓名</w:t>
            </w:r>
          </w:p>
        </w:tc>
        <w:tc>
          <w:tcPr>
            <w:tcW w:w="2284" w:type="dxa"/>
            <w:vAlign w:val="center"/>
          </w:tcPr>
          <w:p w:rsidR="006326DE" w:rsidRDefault="006326DE" w:rsidP="00911B49">
            <w:pPr>
              <w:widowControl/>
              <w:adjustRightInd w:val="0"/>
              <w:snapToGrid w:val="0"/>
              <w:spacing w:line="560" w:lineRule="exact"/>
              <w:jc w:val="center"/>
              <w:rPr>
                <w:rFonts w:ascii="仿宋_GB2312" w:eastAsia="仿宋_GB2312" w:cs="宋体" w:hint="eastAsia"/>
                <w:b/>
                <w:kern w:val="0"/>
                <w:sz w:val="24"/>
              </w:rPr>
            </w:pPr>
            <w:r>
              <w:rPr>
                <w:rFonts w:ascii="仿宋_GB2312" w:eastAsia="仿宋_GB2312" w:cs="宋体" w:hint="eastAsia"/>
                <w:b/>
                <w:kern w:val="0"/>
                <w:sz w:val="24"/>
              </w:rPr>
              <w:t>参赛者单位/学校</w:t>
            </w:r>
          </w:p>
        </w:tc>
        <w:tc>
          <w:tcPr>
            <w:tcW w:w="1915" w:type="dxa"/>
            <w:vAlign w:val="center"/>
          </w:tcPr>
          <w:p w:rsidR="006326DE" w:rsidRDefault="006326DE" w:rsidP="00911B49">
            <w:pPr>
              <w:widowControl/>
              <w:adjustRightInd w:val="0"/>
              <w:snapToGrid w:val="0"/>
              <w:spacing w:line="560" w:lineRule="exact"/>
              <w:jc w:val="center"/>
              <w:rPr>
                <w:rFonts w:ascii="仿宋_GB2312" w:eastAsia="仿宋_GB2312" w:cs="宋体" w:hint="eastAsia"/>
                <w:b/>
                <w:kern w:val="0"/>
                <w:sz w:val="24"/>
              </w:rPr>
            </w:pPr>
            <w:r>
              <w:rPr>
                <w:rFonts w:ascii="仿宋_GB2312" w:eastAsia="仿宋_GB2312" w:cs="宋体" w:hint="eastAsia"/>
                <w:b/>
                <w:kern w:val="0"/>
                <w:sz w:val="24"/>
              </w:rPr>
              <w:t>参赛者手机号</w:t>
            </w:r>
          </w:p>
        </w:tc>
        <w:tc>
          <w:tcPr>
            <w:tcW w:w="1437" w:type="dxa"/>
            <w:vAlign w:val="center"/>
          </w:tcPr>
          <w:p w:rsidR="006326DE" w:rsidRDefault="006326DE" w:rsidP="00911B49">
            <w:pPr>
              <w:widowControl/>
              <w:adjustRightInd w:val="0"/>
              <w:snapToGrid w:val="0"/>
              <w:spacing w:line="560" w:lineRule="exact"/>
              <w:jc w:val="center"/>
              <w:rPr>
                <w:rFonts w:ascii="仿宋_GB2312" w:eastAsia="仿宋_GB2312" w:cs="宋体" w:hint="eastAsia"/>
                <w:b/>
                <w:kern w:val="0"/>
                <w:sz w:val="24"/>
              </w:rPr>
            </w:pPr>
            <w:r>
              <w:rPr>
                <w:rFonts w:ascii="仿宋_GB2312" w:eastAsia="仿宋_GB2312" w:cs="宋体" w:hint="eastAsia"/>
                <w:b/>
                <w:kern w:val="0"/>
                <w:sz w:val="24"/>
              </w:rPr>
              <w:t>指导教师</w:t>
            </w:r>
          </w:p>
        </w:tc>
        <w:tc>
          <w:tcPr>
            <w:tcW w:w="1267" w:type="dxa"/>
            <w:vAlign w:val="center"/>
          </w:tcPr>
          <w:p w:rsidR="006326DE" w:rsidRDefault="006326DE" w:rsidP="00911B49">
            <w:pPr>
              <w:widowControl/>
              <w:adjustRightInd w:val="0"/>
              <w:snapToGrid w:val="0"/>
              <w:spacing w:line="360" w:lineRule="exact"/>
              <w:jc w:val="center"/>
              <w:rPr>
                <w:rFonts w:ascii="仿宋_GB2312" w:eastAsia="仿宋_GB2312" w:cs="宋体" w:hint="eastAsia"/>
                <w:b/>
                <w:kern w:val="0"/>
                <w:sz w:val="24"/>
              </w:rPr>
            </w:pPr>
            <w:r>
              <w:rPr>
                <w:rFonts w:ascii="仿宋_GB2312" w:eastAsia="仿宋_GB2312" w:cs="宋体" w:hint="eastAsia"/>
                <w:b/>
                <w:kern w:val="0"/>
                <w:sz w:val="24"/>
              </w:rPr>
              <w:t>指导教师单位</w:t>
            </w:r>
          </w:p>
        </w:tc>
        <w:tc>
          <w:tcPr>
            <w:tcW w:w="1267" w:type="dxa"/>
            <w:vAlign w:val="center"/>
          </w:tcPr>
          <w:p w:rsidR="006326DE" w:rsidRDefault="006326DE" w:rsidP="00911B49">
            <w:pPr>
              <w:widowControl/>
              <w:adjustRightInd w:val="0"/>
              <w:snapToGrid w:val="0"/>
              <w:spacing w:line="560" w:lineRule="exact"/>
              <w:jc w:val="center"/>
              <w:rPr>
                <w:rFonts w:ascii="仿宋_GB2312" w:eastAsia="仿宋_GB2312" w:cs="宋体" w:hint="eastAsia"/>
                <w:b/>
                <w:kern w:val="0"/>
                <w:sz w:val="24"/>
              </w:rPr>
            </w:pPr>
            <w:r>
              <w:rPr>
                <w:rFonts w:ascii="仿宋_GB2312" w:eastAsia="仿宋_GB2312" w:cs="宋体" w:hint="eastAsia"/>
                <w:b/>
                <w:kern w:val="0"/>
                <w:sz w:val="24"/>
              </w:rPr>
              <w:t>备  注</w:t>
            </w:r>
          </w:p>
        </w:tc>
      </w:tr>
      <w:tr w:rsidR="006326DE" w:rsidTr="00911B49">
        <w:trPr>
          <w:trHeight w:val="466"/>
          <w:jc w:val="center"/>
        </w:trPr>
        <w:tc>
          <w:tcPr>
            <w:tcW w:w="1071" w:type="dxa"/>
            <w:vAlign w:val="center"/>
          </w:tcPr>
          <w:p w:rsidR="006326DE" w:rsidRDefault="006326DE" w:rsidP="00911B49">
            <w:pPr>
              <w:widowControl/>
              <w:adjustRightInd w:val="0"/>
              <w:snapToGrid w:val="0"/>
              <w:spacing w:line="560" w:lineRule="exact"/>
              <w:jc w:val="center"/>
              <w:rPr>
                <w:rFonts w:ascii="仿宋_GB2312" w:eastAsia="仿宋_GB2312" w:hAnsi="仿宋" w:cs="宋体"/>
                <w:kern w:val="0"/>
                <w:sz w:val="24"/>
              </w:rPr>
            </w:pPr>
            <w:r>
              <w:rPr>
                <w:rFonts w:ascii="仿宋_GB2312" w:eastAsia="仿宋_GB2312" w:hAnsi="仿宋" w:cs="宋体" w:hint="eastAsia"/>
                <w:kern w:val="0"/>
                <w:sz w:val="24"/>
              </w:rPr>
              <w:t>例</w:t>
            </w:r>
          </w:p>
        </w:tc>
        <w:tc>
          <w:tcPr>
            <w:tcW w:w="2083" w:type="dxa"/>
            <w:vAlign w:val="center"/>
          </w:tcPr>
          <w:p w:rsidR="006326DE" w:rsidRDefault="006326DE" w:rsidP="00911B49">
            <w:pPr>
              <w:widowControl/>
              <w:adjustRightInd w:val="0"/>
              <w:snapToGrid w:val="0"/>
              <w:spacing w:line="560" w:lineRule="exact"/>
              <w:jc w:val="center"/>
              <w:rPr>
                <w:rFonts w:ascii="仿宋_GB2312" w:eastAsia="仿宋_GB2312" w:hAnsi="仿宋" w:cs="宋体"/>
                <w:kern w:val="0"/>
                <w:sz w:val="24"/>
              </w:rPr>
            </w:pPr>
            <w:r>
              <w:rPr>
                <w:rFonts w:ascii="仿宋_GB2312" w:eastAsia="仿宋_GB2312" w:hAnsi="仿宋" w:cs="宋体" w:hint="eastAsia"/>
                <w:kern w:val="0"/>
                <w:sz w:val="24"/>
              </w:rPr>
              <w:t>小学生组</w:t>
            </w:r>
          </w:p>
        </w:tc>
        <w:tc>
          <w:tcPr>
            <w:tcW w:w="1500" w:type="dxa"/>
            <w:vAlign w:val="center"/>
          </w:tcPr>
          <w:p w:rsidR="006326DE" w:rsidRDefault="006326DE" w:rsidP="00911B49">
            <w:pPr>
              <w:widowControl/>
              <w:adjustRightInd w:val="0"/>
              <w:snapToGrid w:val="0"/>
              <w:spacing w:line="560" w:lineRule="exact"/>
              <w:jc w:val="center"/>
              <w:rPr>
                <w:rFonts w:ascii="仿宋_GB2312" w:eastAsia="仿宋_GB2312" w:hAnsi="仿宋" w:cs="宋体" w:hint="eastAsia"/>
                <w:kern w:val="0"/>
                <w:sz w:val="24"/>
              </w:rPr>
            </w:pPr>
            <w:r>
              <w:rPr>
                <w:rFonts w:ascii="仿宋_GB2312" w:eastAsia="仿宋_GB2312" w:hAnsi="仿宋" w:cs="宋体" w:hint="eastAsia"/>
                <w:kern w:val="0"/>
                <w:sz w:val="24"/>
              </w:rPr>
              <w:t>《静夜思》</w:t>
            </w:r>
          </w:p>
        </w:tc>
        <w:tc>
          <w:tcPr>
            <w:tcW w:w="1733" w:type="dxa"/>
            <w:vAlign w:val="center"/>
          </w:tcPr>
          <w:p w:rsidR="006326DE" w:rsidRDefault="006326DE" w:rsidP="00911B49">
            <w:pPr>
              <w:widowControl/>
              <w:adjustRightInd w:val="0"/>
              <w:snapToGrid w:val="0"/>
              <w:spacing w:line="560" w:lineRule="exact"/>
              <w:jc w:val="center"/>
              <w:rPr>
                <w:rFonts w:ascii="仿宋_GB2312" w:eastAsia="仿宋_GB2312" w:hAnsi="仿宋" w:cs="宋体"/>
                <w:kern w:val="0"/>
                <w:sz w:val="24"/>
              </w:rPr>
            </w:pPr>
            <w:r>
              <w:rPr>
                <w:rFonts w:ascii="仿宋_GB2312" w:eastAsia="仿宋_GB2312" w:hAnsi="仿宋" w:cs="宋体" w:hint="eastAsia"/>
                <w:kern w:val="0"/>
                <w:sz w:val="24"/>
              </w:rPr>
              <w:t>赵某</w:t>
            </w:r>
          </w:p>
        </w:tc>
        <w:tc>
          <w:tcPr>
            <w:tcW w:w="2284" w:type="dxa"/>
            <w:vAlign w:val="center"/>
          </w:tcPr>
          <w:p w:rsidR="006326DE" w:rsidRDefault="006326DE" w:rsidP="00911B49">
            <w:pPr>
              <w:widowControl/>
              <w:adjustRightInd w:val="0"/>
              <w:snapToGrid w:val="0"/>
              <w:spacing w:line="560" w:lineRule="exact"/>
              <w:jc w:val="center"/>
              <w:rPr>
                <w:rFonts w:ascii="仿宋_GB2312" w:eastAsia="仿宋_GB2312" w:hAnsi="仿宋" w:cs="宋体"/>
                <w:kern w:val="0"/>
                <w:sz w:val="24"/>
              </w:rPr>
            </w:pPr>
            <w:r>
              <w:rPr>
                <w:rFonts w:ascii="仿宋_GB2312" w:eastAsia="仿宋_GB2312" w:hAnsi="仿宋" w:cs="宋体" w:hint="eastAsia"/>
                <w:kern w:val="0"/>
                <w:sz w:val="24"/>
              </w:rPr>
              <w:t>第一小学</w:t>
            </w:r>
          </w:p>
        </w:tc>
        <w:tc>
          <w:tcPr>
            <w:tcW w:w="1915" w:type="dxa"/>
            <w:vAlign w:val="center"/>
          </w:tcPr>
          <w:p w:rsidR="006326DE" w:rsidRDefault="006326DE" w:rsidP="00911B49">
            <w:pPr>
              <w:widowControl/>
              <w:adjustRightInd w:val="0"/>
              <w:snapToGrid w:val="0"/>
              <w:spacing w:line="560" w:lineRule="exact"/>
              <w:jc w:val="center"/>
              <w:rPr>
                <w:rFonts w:ascii="仿宋_GB2312" w:eastAsia="仿宋_GB2312" w:hAnsi="仿宋" w:cs="宋体"/>
                <w:kern w:val="0"/>
                <w:sz w:val="24"/>
              </w:rPr>
            </w:pPr>
            <w:r>
              <w:rPr>
                <w:rFonts w:ascii="仿宋_GB2312" w:eastAsia="仿宋_GB2312" w:hAnsi="仿宋" w:cs="宋体"/>
                <w:kern w:val="0"/>
                <w:sz w:val="24"/>
              </w:rPr>
              <w:t>15812345678</w:t>
            </w:r>
          </w:p>
        </w:tc>
        <w:tc>
          <w:tcPr>
            <w:tcW w:w="1437" w:type="dxa"/>
            <w:vAlign w:val="center"/>
          </w:tcPr>
          <w:p w:rsidR="006326DE" w:rsidRDefault="006326DE" w:rsidP="00911B49">
            <w:pPr>
              <w:widowControl/>
              <w:adjustRightInd w:val="0"/>
              <w:snapToGrid w:val="0"/>
              <w:spacing w:line="560" w:lineRule="exact"/>
              <w:jc w:val="center"/>
              <w:rPr>
                <w:rFonts w:ascii="仿宋_GB2312" w:eastAsia="仿宋_GB2312" w:hAnsi="仿宋" w:cs="宋体"/>
                <w:kern w:val="0"/>
                <w:sz w:val="24"/>
              </w:rPr>
            </w:pPr>
            <w:r>
              <w:rPr>
                <w:rFonts w:ascii="仿宋_GB2312" w:eastAsia="仿宋_GB2312" w:hAnsi="仿宋" w:cs="宋体" w:hint="eastAsia"/>
                <w:kern w:val="0"/>
                <w:sz w:val="24"/>
              </w:rPr>
              <w:t>钱某</w:t>
            </w:r>
          </w:p>
        </w:tc>
        <w:tc>
          <w:tcPr>
            <w:tcW w:w="1267" w:type="dxa"/>
            <w:vAlign w:val="center"/>
          </w:tcPr>
          <w:p w:rsidR="006326DE" w:rsidRDefault="006326DE" w:rsidP="00911B49">
            <w:pPr>
              <w:widowControl/>
              <w:adjustRightInd w:val="0"/>
              <w:snapToGrid w:val="0"/>
              <w:spacing w:line="560" w:lineRule="exact"/>
              <w:jc w:val="center"/>
              <w:rPr>
                <w:rFonts w:ascii="仿宋_GB2312" w:eastAsia="仿宋_GB2312" w:hAnsi="仿宋" w:cs="宋体"/>
                <w:kern w:val="0"/>
                <w:sz w:val="24"/>
              </w:rPr>
            </w:pPr>
            <w:r>
              <w:rPr>
                <w:rFonts w:ascii="仿宋_GB2312" w:eastAsia="仿宋_GB2312" w:hAnsi="仿宋" w:cs="宋体" w:hint="eastAsia"/>
                <w:kern w:val="0"/>
                <w:sz w:val="24"/>
              </w:rPr>
              <w:t>第一小学</w:t>
            </w:r>
          </w:p>
        </w:tc>
        <w:tc>
          <w:tcPr>
            <w:tcW w:w="1267" w:type="dxa"/>
          </w:tcPr>
          <w:p w:rsidR="006326DE" w:rsidRDefault="006326DE" w:rsidP="00911B49">
            <w:pPr>
              <w:widowControl/>
              <w:adjustRightInd w:val="0"/>
              <w:snapToGrid w:val="0"/>
              <w:spacing w:line="240" w:lineRule="atLeast"/>
              <w:jc w:val="center"/>
              <w:rPr>
                <w:rFonts w:cs="宋体"/>
                <w:kern w:val="0"/>
                <w:sz w:val="28"/>
                <w:szCs w:val="28"/>
              </w:rPr>
            </w:pPr>
          </w:p>
        </w:tc>
      </w:tr>
      <w:tr w:rsidR="006326DE" w:rsidTr="00911B49">
        <w:trPr>
          <w:trHeight w:val="410"/>
          <w:jc w:val="center"/>
        </w:trPr>
        <w:tc>
          <w:tcPr>
            <w:tcW w:w="1071"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2083"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1500"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1733"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2284"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1915"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1437"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1267"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1267" w:type="dxa"/>
          </w:tcPr>
          <w:p w:rsidR="006326DE" w:rsidRDefault="006326DE" w:rsidP="00911B49">
            <w:pPr>
              <w:widowControl/>
              <w:adjustRightInd w:val="0"/>
              <w:snapToGrid w:val="0"/>
              <w:spacing w:line="240" w:lineRule="atLeast"/>
              <w:jc w:val="center"/>
              <w:rPr>
                <w:rFonts w:cs="宋体"/>
                <w:kern w:val="0"/>
                <w:sz w:val="28"/>
                <w:szCs w:val="28"/>
              </w:rPr>
            </w:pPr>
          </w:p>
        </w:tc>
      </w:tr>
      <w:tr w:rsidR="006326DE" w:rsidTr="00911B49">
        <w:trPr>
          <w:trHeight w:val="450"/>
          <w:jc w:val="center"/>
        </w:trPr>
        <w:tc>
          <w:tcPr>
            <w:tcW w:w="1071"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2083"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1500"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1733"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2284"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1915"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1437"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1267"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1267" w:type="dxa"/>
          </w:tcPr>
          <w:p w:rsidR="006326DE" w:rsidRDefault="006326DE" w:rsidP="00911B49">
            <w:pPr>
              <w:widowControl/>
              <w:adjustRightInd w:val="0"/>
              <w:snapToGrid w:val="0"/>
              <w:spacing w:line="240" w:lineRule="atLeast"/>
              <w:jc w:val="center"/>
              <w:rPr>
                <w:rFonts w:cs="宋体"/>
                <w:kern w:val="0"/>
                <w:sz w:val="28"/>
                <w:szCs w:val="28"/>
              </w:rPr>
            </w:pPr>
          </w:p>
        </w:tc>
      </w:tr>
      <w:tr w:rsidR="006326DE" w:rsidTr="00911B49">
        <w:trPr>
          <w:trHeight w:val="447"/>
          <w:jc w:val="center"/>
        </w:trPr>
        <w:tc>
          <w:tcPr>
            <w:tcW w:w="1071"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2083"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1500"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1733"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2284"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1915"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1437"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1267" w:type="dxa"/>
            <w:vAlign w:val="center"/>
          </w:tcPr>
          <w:p w:rsidR="006326DE" w:rsidRDefault="006326DE" w:rsidP="00911B49">
            <w:pPr>
              <w:widowControl/>
              <w:adjustRightInd w:val="0"/>
              <w:snapToGrid w:val="0"/>
              <w:spacing w:line="240" w:lineRule="atLeast"/>
              <w:jc w:val="center"/>
              <w:rPr>
                <w:rFonts w:cs="宋体"/>
                <w:kern w:val="0"/>
                <w:sz w:val="28"/>
                <w:szCs w:val="28"/>
              </w:rPr>
            </w:pPr>
          </w:p>
        </w:tc>
        <w:tc>
          <w:tcPr>
            <w:tcW w:w="1267" w:type="dxa"/>
          </w:tcPr>
          <w:p w:rsidR="006326DE" w:rsidRDefault="006326DE" w:rsidP="00911B49">
            <w:pPr>
              <w:widowControl/>
              <w:adjustRightInd w:val="0"/>
              <w:snapToGrid w:val="0"/>
              <w:spacing w:line="240" w:lineRule="atLeast"/>
              <w:jc w:val="center"/>
              <w:rPr>
                <w:rFonts w:cs="宋体"/>
                <w:kern w:val="0"/>
                <w:sz w:val="28"/>
                <w:szCs w:val="28"/>
              </w:rPr>
            </w:pPr>
          </w:p>
        </w:tc>
      </w:tr>
    </w:tbl>
    <w:p w:rsidR="006326DE" w:rsidRDefault="006326DE" w:rsidP="006326DE">
      <w:pPr>
        <w:adjustRightInd w:val="0"/>
        <w:snapToGrid w:val="0"/>
        <w:spacing w:line="400" w:lineRule="exact"/>
        <w:ind w:firstLineChars="150" w:firstLine="422"/>
        <w:rPr>
          <w:rFonts w:ascii="仿宋_GB2312" w:eastAsia="仿宋_GB2312" w:hAnsi="仿宋_GB2312" w:cs="仿宋_GB2312" w:hint="eastAsia"/>
          <w:sz w:val="22"/>
          <w:szCs w:val="22"/>
        </w:rPr>
      </w:pPr>
      <w:r>
        <w:rPr>
          <w:rFonts w:eastAsia="仿宋_GB2312" w:hint="eastAsia"/>
          <w:b/>
          <w:sz w:val="28"/>
          <w:szCs w:val="32"/>
        </w:rPr>
        <w:t>填表说明：</w:t>
      </w:r>
    </w:p>
    <w:p w:rsidR="006326DE" w:rsidRDefault="006326DE" w:rsidP="006326DE">
      <w:pPr>
        <w:adjustRightInd w:val="0"/>
        <w:snapToGrid w:val="0"/>
        <w:spacing w:line="260" w:lineRule="exact"/>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1.序号：每个组别单独排序。</w:t>
      </w:r>
    </w:p>
    <w:p w:rsidR="006326DE" w:rsidRDefault="006326DE" w:rsidP="006326DE">
      <w:pPr>
        <w:adjustRightInd w:val="0"/>
        <w:snapToGrid w:val="0"/>
        <w:spacing w:line="260" w:lineRule="exact"/>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2.作品名称：准确填写作品名称并加上书名号。</w:t>
      </w:r>
    </w:p>
    <w:p w:rsidR="006326DE" w:rsidRDefault="006326DE" w:rsidP="006326DE">
      <w:pPr>
        <w:adjustRightInd w:val="0"/>
        <w:snapToGrid w:val="0"/>
        <w:spacing w:line="260" w:lineRule="exact"/>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3.参赛者姓名/参赛单位名及人员姓名：所有赛项以个人名义参赛的填写个人姓名。诵读大赛多人参赛但不以集体名义的，最多填写20人姓名，</w:t>
      </w:r>
      <w:proofErr w:type="gramStart"/>
      <w:r>
        <w:rPr>
          <w:rFonts w:ascii="仿宋_GB2312" w:eastAsia="仿宋_GB2312" w:hAnsi="仿宋_GB2312" w:cs="仿宋_GB2312" w:hint="eastAsia"/>
          <w:sz w:val="22"/>
          <w:szCs w:val="22"/>
        </w:rPr>
        <w:t>其余用</w:t>
      </w:r>
      <w:proofErr w:type="gramEnd"/>
      <w:r>
        <w:rPr>
          <w:rFonts w:ascii="仿宋_GB2312" w:eastAsia="仿宋_GB2312" w:hAnsi="仿宋_GB2312" w:cs="仿宋_GB2312" w:hint="eastAsia"/>
          <w:sz w:val="22"/>
          <w:szCs w:val="22"/>
        </w:rPr>
        <w:t>“等*人”表示，例：赵某、钱某、孙某、李某……等30人；诵读大赛以集体名义参赛的，填写单位名称，以公章为准，人员姓名列在单位名称后，最多填写20人，例：第一中学（赵某、钱某、孙某、李某……）；获奖证书抬头显示前8人姓名或单位名，其余在“参赛人员”中显示。姓名填报后无法更改。</w:t>
      </w:r>
    </w:p>
    <w:p w:rsidR="006326DE" w:rsidRDefault="006326DE" w:rsidP="006326DE">
      <w:pPr>
        <w:adjustRightInd w:val="0"/>
        <w:snapToGrid w:val="0"/>
        <w:spacing w:line="260" w:lineRule="exact"/>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4.参赛者单位：以公章为准填写单位/学校名称。请勿填写公章以外的团体名称。</w:t>
      </w:r>
    </w:p>
    <w:p w:rsidR="006326DE" w:rsidRDefault="006326DE" w:rsidP="006326DE">
      <w:pPr>
        <w:adjustRightInd w:val="0"/>
        <w:snapToGrid w:val="0"/>
        <w:spacing w:line="260" w:lineRule="exact"/>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5.参赛者手机号：用于</w:t>
      </w:r>
      <w:proofErr w:type="gramStart"/>
      <w:r>
        <w:rPr>
          <w:rFonts w:ascii="仿宋_GB2312" w:eastAsia="仿宋_GB2312" w:hAnsi="仿宋_GB2312" w:cs="仿宋_GB2312" w:hint="eastAsia"/>
          <w:sz w:val="22"/>
          <w:szCs w:val="22"/>
        </w:rPr>
        <w:t>大赛官网注册</w:t>
      </w:r>
      <w:proofErr w:type="gramEnd"/>
      <w:r>
        <w:rPr>
          <w:rFonts w:ascii="仿宋_GB2312" w:eastAsia="仿宋_GB2312" w:hAnsi="仿宋_GB2312" w:cs="仿宋_GB2312" w:hint="eastAsia"/>
          <w:sz w:val="22"/>
          <w:szCs w:val="22"/>
        </w:rPr>
        <w:t>、下载国赛获奖证书，一个作品对应一个手机号码。</w:t>
      </w:r>
    </w:p>
    <w:p w:rsidR="006326DE" w:rsidRDefault="006326DE" w:rsidP="006326DE">
      <w:pPr>
        <w:adjustRightInd w:val="0"/>
        <w:snapToGrid w:val="0"/>
        <w:spacing w:line="260" w:lineRule="exact"/>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6.指导教师：不超过2人，准确填写指导教师所在单位。</w:t>
      </w:r>
    </w:p>
    <w:p w:rsidR="006326DE" w:rsidRDefault="006326DE" w:rsidP="006326DE">
      <w:pPr>
        <w:adjustRightInd w:val="0"/>
        <w:snapToGrid w:val="0"/>
        <w:spacing w:line="260" w:lineRule="exact"/>
        <w:ind w:firstLineChars="200" w:firstLine="440"/>
        <w:rPr>
          <w:rFonts w:ascii="仿宋_GB2312" w:eastAsia="仿宋_GB2312" w:hAnsi="仿宋_GB2312" w:cs="仿宋_GB2312" w:hint="eastAsia"/>
          <w:sz w:val="22"/>
          <w:szCs w:val="22"/>
        </w:rPr>
      </w:pPr>
      <w:r>
        <w:rPr>
          <w:rFonts w:ascii="仿宋_GB2312" w:eastAsia="仿宋_GB2312" w:hAnsi="仿宋_GB2312" w:cs="仿宋_GB2312" w:hint="eastAsia"/>
          <w:sz w:val="22"/>
          <w:szCs w:val="22"/>
        </w:rPr>
        <w:t>7.</w:t>
      </w:r>
      <w:r>
        <w:rPr>
          <w:rFonts w:ascii="仿宋_GB2312" w:eastAsia="仿宋_GB2312" w:hAnsi="仿宋_GB2312" w:cs="仿宋_GB2312"/>
          <w:sz w:val="22"/>
          <w:szCs w:val="22"/>
        </w:rPr>
        <w:t>文件标题为</w:t>
      </w:r>
      <w:proofErr w:type="gramStart"/>
      <w:r>
        <w:rPr>
          <w:rFonts w:ascii="仿宋_GB2312" w:eastAsia="仿宋_GB2312" w:hAnsi="仿宋_GB2312" w:cs="仿宋_GB2312"/>
          <w:sz w:val="22"/>
          <w:szCs w:val="22"/>
        </w:rPr>
        <w:t>“</w:t>
      </w:r>
      <w:proofErr w:type="gramEnd"/>
      <w:r>
        <w:rPr>
          <w:rFonts w:ascii="仿宋_GB2312" w:eastAsia="仿宋_GB2312" w:hAnsi="仿宋_GB2312" w:cs="仿宋_GB2312"/>
          <w:sz w:val="22"/>
          <w:szCs w:val="22"/>
        </w:rPr>
        <w:t>XX县（市、区）/学校名称+三明市第</w:t>
      </w:r>
      <w:r>
        <w:rPr>
          <w:rFonts w:ascii="仿宋_GB2312" w:eastAsia="仿宋_GB2312" w:hAnsi="仿宋_GB2312" w:cs="仿宋_GB2312" w:hint="eastAsia"/>
          <w:sz w:val="22"/>
          <w:szCs w:val="22"/>
        </w:rPr>
        <w:t>四</w:t>
      </w:r>
      <w:r>
        <w:rPr>
          <w:rFonts w:ascii="仿宋_GB2312" w:eastAsia="仿宋_GB2312" w:hAnsi="仿宋_GB2312" w:cs="仿宋_GB2312"/>
          <w:sz w:val="22"/>
          <w:szCs w:val="22"/>
        </w:rPr>
        <w:t>届“诵读中国”经典诵读大赛作品报名表。</w:t>
      </w:r>
    </w:p>
    <w:sectPr w:rsidR="006326DE" w:rsidSect="006326DE">
      <w:headerReference w:type="even" r:id="rId10"/>
      <w:headerReference w:type="default" r:id="rId11"/>
      <w:footerReference w:type="even" r:id="rId12"/>
      <w:footerReference w:type="default" r:id="rId13"/>
      <w:headerReference w:type="first" r:id="rId14"/>
      <w:pgSz w:w="16838" w:h="11906" w:orient="landscape"/>
      <w:pgMar w:top="1531" w:right="2041" w:bottom="1531" w:left="204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4D3A" w:rsidRPr="002863F1" w:rsidRDefault="00904D3A" w:rsidP="00011563">
      <w:pPr>
        <w:rPr>
          <w:rFonts w:ascii="宋体" w:hAnsi="宋体"/>
          <w:kern w:val="0"/>
        </w:rPr>
      </w:pPr>
      <w:r>
        <w:separator/>
      </w:r>
    </w:p>
  </w:endnote>
  <w:endnote w:type="continuationSeparator" w:id="0">
    <w:p w:rsidR="00904D3A" w:rsidRPr="002863F1" w:rsidRDefault="00904D3A" w:rsidP="00011563">
      <w:pPr>
        <w:rPr>
          <w:rFonts w:ascii="宋体" w:hAnsi="宋体"/>
          <w:kern w:val="0"/>
        </w:rP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6"/>
    <w:family w:val="swiss"/>
    <w:pitch w:val="variable"/>
    <w:sig w:usb0="F7FFAFFF" w:usb1="E9DFFFFF" w:usb2="0000003F" w:usb3="00000000" w:csb0="003F01FF" w:csb1="00000000"/>
  </w:font>
  <w:font w:name="方正黑体_GBK">
    <w:panose1 w:val="03000509000000000000"/>
    <w:charset w:val="86"/>
    <w:family w:val="script"/>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6DE" w:rsidRDefault="006326DE">
    <w:pPr>
      <w:pStyle w:val="a4"/>
      <w:framePr w:wrap="around" w:vAnchor="text" w:hAnchor="margin" w:xAlign="outside" w:y="1"/>
      <w:rPr>
        <w:rStyle w:val="ab"/>
      </w:rPr>
    </w:pPr>
    <w:r>
      <w:rPr>
        <w:rStyle w:val="ab"/>
      </w:rPr>
      <w:fldChar w:fldCharType="begin"/>
    </w:r>
    <w:r>
      <w:rPr>
        <w:rStyle w:val="ab"/>
      </w:rPr>
      <w:instrText xml:space="preserve">PAGE  </w:instrText>
    </w:r>
    <w:r>
      <w:rPr>
        <w:rStyle w:val="ab"/>
      </w:rPr>
      <w:fldChar w:fldCharType="end"/>
    </w:r>
  </w:p>
  <w:p w:rsidR="006326DE" w:rsidRDefault="006326DE">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6DE" w:rsidRDefault="006326DE">
    <w:pPr>
      <w:pStyle w:val="a4"/>
      <w:ind w:right="360" w:firstLine="360"/>
    </w:pPr>
    <w:r>
      <w:pict>
        <v:shapetype id="_x0000_t202" coordsize="21600,21600" o:spt="202" path="m,l,21600r21600,l21600,xe">
          <v:stroke joinstyle="miter"/>
          <v:path gradientshapeok="t" o:connecttype="rect"/>
        </v:shapetype>
        <v:shape id="文本框 28" o:spid="_x0000_s1028" type="#_x0000_t202" style="position:absolute;left:0;text-align:left;margin-left:104pt;margin-top:0;width:2in;height:2in;z-index:251663360;mso-wrap-style:none;mso-position-horizontal:outside;mso-position-horizontal-relative:margin" filled="f" stroked="f" strokeweight="1.25pt">
          <v:fill o:detectmouseclick="t"/>
          <v:textbox style="mso-fit-shape-to-text:t" inset="0,0,0,0">
            <w:txbxContent>
              <w:p w:rsidR="006326DE" w:rsidRDefault="006326DE">
                <w:pPr>
                  <w:pStyle w:val="a4"/>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sidR="001905D7">
                  <w:rPr>
                    <w:rFonts w:ascii="宋体" w:hAnsi="宋体" w:cs="宋体"/>
                    <w:noProof/>
                    <w:sz w:val="28"/>
                    <w:szCs w:val="28"/>
                  </w:rPr>
                  <w:t>- 14 -</w:t>
                </w:r>
                <w:r>
                  <w:rPr>
                    <w:rFonts w:ascii="宋体" w:hAnsi="宋体" w:cs="宋体" w:hint="eastAsia"/>
                    <w:sz w:val="28"/>
                    <w:szCs w:val="28"/>
                  </w:rPr>
                  <w:fldChar w:fldCharType="end"/>
                </w:r>
              </w:p>
            </w:txbxContent>
          </v:textbox>
          <w10:wrap anchorx="margin"/>
        </v:shape>
      </w:pict>
    </w:r>
  </w:p>
  <w:p w:rsidR="006326DE" w:rsidRDefault="006326DE">
    <w:pPr>
      <w:pStyle w:val="a4"/>
      <w:rPr>
        <w:sz w:val="28"/>
        <w:szCs w:val="2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rsidP="00D96B79">
    <w:pPr>
      <w:pStyle w:val="a4"/>
      <w:framePr w:wrap="around" w:vAnchor="text" w:hAnchor="margin" w:xAlign="outside" w:y="1"/>
      <w:adjustRightInd w:val="0"/>
      <w:snapToGrid/>
      <w:ind w:leftChars="100" w:left="210" w:rightChars="100" w:right="210"/>
      <w:rPr>
        <w:rStyle w:val="ab"/>
        <w:rFonts w:ascii="仿宋_GB2312"/>
        <w:sz w:val="30"/>
        <w:szCs w:val="30"/>
      </w:rPr>
    </w:pPr>
    <w:r>
      <w:rPr>
        <w:rStyle w:val="ab"/>
        <w:rFonts w:hint="eastAsia"/>
        <w:sz w:val="30"/>
        <w:szCs w:val="30"/>
      </w:rPr>
      <w:t>—</w:t>
    </w:r>
    <w:r>
      <w:rPr>
        <w:rStyle w:val="ab"/>
        <w:rFonts w:hint="eastAsia"/>
        <w:sz w:val="30"/>
        <w:szCs w:val="30"/>
      </w:rPr>
      <w:t xml:space="preserve"> </w:t>
    </w:r>
    <w:r w:rsidR="00D737EF">
      <w:rPr>
        <w:rFonts w:ascii="仿宋_GB2312" w:hint="eastAsia"/>
        <w:sz w:val="30"/>
        <w:szCs w:val="30"/>
      </w:rPr>
      <w:fldChar w:fldCharType="begin"/>
    </w:r>
    <w:r>
      <w:rPr>
        <w:rStyle w:val="ab"/>
        <w:rFonts w:ascii="仿宋_GB2312" w:hint="eastAsia"/>
        <w:sz w:val="30"/>
        <w:szCs w:val="30"/>
      </w:rPr>
      <w:instrText xml:space="preserve">PAGE  </w:instrText>
    </w:r>
    <w:r w:rsidR="00D737EF">
      <w:rPr>
        <w:rFonts w:ascii="仿宋_GB2312" w:hint="eastAsia"/>
        <w:sz w:val="30"/>
        <w:szCs w:val="30"/>
      </w:rPr>
      <w:fldChar w:fldCharType="separate"/>
    </w:r>
    <w:r>
      <w:rPr>
        <w:rStyle w:val="ab"/>
        <w:rFonts w:ascii="仿宋_GB2312" w:hint="eastAsia"/>
        <w:sz w:val="30"/>
        <w:szCs w:val="30"/>
      </w:rPr>
      <w:t>1</w:t>
    </w:r>
    <w:r w:rsidR="00D737EF">
      <w:rPr>
        <w:rFonts w:ascii="仿宋_GB2312" w:hint="eastAsia"/>
        <w:sz w:val="30"/>
        <w:szCs w:val="30"/>
      </w:rPr>
      <w:fldChar w:fldCharType="end"/>
    </w:r>
    <w:r>
      <w:rPr>
        <w:rStyle w:val="ab"/>
        <w:rFonts w:ascii="仿宋_GB2312" w:hint="eastAsia"/>
        <w:sz w:val="30"/>
        <w:szCs w:val="30"/>
      </w:rPr>
      <w:t xml:space="preserve"> </w:t>
    </w:r>
    <w:r>
      <w:rPr>
        <w:rStyle w:val="ab"/>
        <w:rFonts w:hint="eastAsia"/>
        <w:sz w:val="30"/>
        <w:szCs w:val="30"/>
      </w:rPr>
      <w:t>—</w:t>
    </w:r>
  </w:p>
  <w:p w:rsidR="00D96B79" w:rsidRDefault="00D96B79">
    <w:pPr>
      <w:pStyle w:val="a4"/>
      <w:ind w:right="360" w:firstLine="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737EF">
    <w:pPr>
      <w:pStyle w:val="a4"/>
      <w:ind w:right="360" w:firstLine="360"/>
    </w:pPr>
    <w:r>
      <w:pict>
        <v:shapetype id="_x0000_t202" coordsize="21600,21600" o:spt="202" path="m,l,21600r21600,l21600,xe">
          <v:stroke joinstyle="miter"/>
          <v:path gradientshapeok="t" o:connecttype="rect"/>
        </v:shapetype>
        <v:shape id="文本框 3" o:spid="_x0000_s1026" type="#_x0000_t202" style="position:absolute;left:0;text-align:left;margin-left:1768pt;margin-top:0;width:2in;height:2in;z-index:251661312;mso-wrap-style:none;mso-position-horizontal:outside;mso-position-horizontal-relative:margin" filled="f" stroked="f">
          <v:fill o:detectmouseclick="t"/>
          <v:textbox style="mso-next-textbox:#文本框 3;mso-fit-shape-to-text:t" inset="0,0,0,0">
            <w:txbxContent>
              <w:p w:rsidR="00D96B79" w:rsidRDefault="00D737EF">
                <w:pPr>
                  <w:pStyle w:val="a4"/>
                  <w:rPr>
                    <w:rFonts w:ascii="宋体" w:eastAsia="宋体" w:hAnsi="宋体" w:cs="宋体"/>
                    <w:sz w:val="28"/>
                    <w:szCs w:val="28"/>
                  </w:rPr>
                </w:pPr>
                <w:r>
                  <w:rPr>
                    <w:rFonts w:ascii="宋体" w:eastAsia="宋体" w:hAnsi="宋体" w:cs="宋体" w:hint="eastAsia"/>
                    <w:sz w:val="28"/>
                    <w:szCs w:val="28"/>
                  </w:rPr>
                  <w:fldChar w:fldCharType="begin"/>
                </w:r>
                <w:r w:rsidR="00D96B79">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sidR="001905D7">
                  <w:rPr>
                    <w:rFonts w:ascii="宋体" w:eastAsia="宋体" w:hAnsi="宋体" w:cs="宋体"/>
                    <w:noProof/>
                    <w:sz w:val="28"/>
                    <w:szCs w:val="28"/>
                  </w:rPr>
                  <w:t>15</w:t>
                </w:r>
                <w:r>
                  <w:rPr>
                    <w:rFonts w:ascii="宋体" w:eastAsia="宋体" w:hAnsi="宋体" w:cs="宋体" w:hint="eastAsia"/>
                    <w:sz w:val="28"/>
                    <w:szCs w:val="2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4D3A" w:rsidRPr="002863F1" w:rsidRDefault="00904D3A" w:rsidP="00011563">
      <w:pPr>
        <w:rPr>
          <w:rFonts w:ascii="宋体" w:hAnsi="宋体"/>
          <w:kern w:val="0"/>
        </w:rPr>
      </w:pPr>
      <w:r>
        <w:separator/>
      </w:r>
    </w:p>
  </w:footnote>
  <w:footnote w:type="continuationSeparator" w:id="0">
    <w:p w:rsidR="00904D3A" w:rsidRPr="002863F1" w:rsidRDefault="00904D3A" w:rsidP="00011563">
      <w:pPr>
        <w:rPr>
          <w:rFonts w:ascii="宋体" w:hAnsi="宋体"/>
          <w:kern w:val="0"/>
        </w:rP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B79" w:rsidRDefault="00D96B79">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9FAFECF"/>
    <w:multiLevelType w:val="singleLevel"/>
    <w:tmpl w:val="E9FAFECF"/>
    <w:lvl w:ilvl="0">
      <w:start w:val="1"/>
      <w:numFmt w:val="chineseCounting"/>
      <w:suff w:val="nothing"/>
      <w:lvlText w:val="（%1）"/>
      <w:lvlJc w:val="left"/>
      <w:pPr>
        <w:ind w:left="-13"/>
      </w:pPr>
      <w:rPr>
        <w:rFonts w:hint="eastAsia"/>
        <w:b/>
      </w:rPr>
    </w:lvl>
  </w:abstractNum>
  <w:abstractNum w:abstractNumId="1">
    <w:nsid w:val="2E7E06F2"/>
    <w:multiLevelType w:val="multilevel"/>
    <w:tmpl w:val="2E7E06F2"/>
    <w:lvl w:ilvl="0">
      <w:start w:val="1"/>
      <w:numFmt w:val="chineseCounting"/>
      <w:suff w:val="nothing"/>
      <w:lvlText w:val="%1、"/>
      <w:lvlJc w:val="left"/>
      <w:pPr>
        <w:ind w:left="0" w:firstLine="0"/>
      </w:pPr>
      <w:rPr>
        <w:rFonts w:hint="eastAsia"/>
      </w:rPr>
    </w:lvl>
    <w:lvl w:ilvl="1">
      <w:start w:val="1"/>
      <w:numFmt w:val="chineseCounting"/>
      <w:pStyle w:val="2"/>
      <w:suff w:val="nothing"/>
      <w:lvlText w:val="（%2）"/>
      <w:lvlJc w:val="left"/>
      <w:pPr>
        <w:ind w:left="0" w:firstLine="0"/>
      </w:pPr>
      <w:rPr>
        <w:rFonts w:hint="eastAsia"/>
      </w:rPr>
    </w:lvl>
    <w:lvl w:ilvl="2">
      <w:start w:val="1"/>
      <w:numFmt w:val="decimal"/>
      <w:suff w:val="nothing"/>
      <w:lvlText w:val="%3．"/>
      <w:lvlJc w:val="left"/>
      <w:pPr>
        <w:ind w:left="0" w:firstLine="400"/>
      </w:pPr>
      <w:rPr>
        <w:rFonts w:hint="eastAsia"/>
      </w:rPr>
    </w:lvl>
    <w:lvl w:ilvl="3">
      <w:start w:val="1"/>
      <w:numFmt w:val="decimal"/>
      <w:suff w:val="nothing"/>
      <w:lvlText w:val="（%4）"/>
      <w:lvlJc w:val="left"/>
      <w:pPr>
        <w:ind w:left="0" w:firstLine="402"/>
      </w:pPr>
      <w:rPr>
        <w:rFonts w:hint="eastAsia"/>
      </w:rPr>
    </w:lvl>
    <w:lvl w:ilvl="4">
      <w:start w:val="1"/>
      <w:numFmt w:val="decimalEnclosedCircleChinese"/>
      <w:suff w:val="nothing"/>
      <w:lvlText w:val="%5"/>
      <w:lvlJc w:val="left"/>
      <w:pPr>
        <w:ind w:left="0" w:firstLine="402"/>
      </w:pPr>
      <w:rPr>
        <w:rFonts w:hint="eastAsia"/>
      </w:rPr>
    </w:lvl>
    <w:lvl w:ilvl="5">
      <w:start w:val="1"/>
      <w:numFmt w:val="decimal"/>
      <w:suff w:val="nothing"/>
      <w:lvlText w:val="%6）"/>
      <w:lvlJc w:val="left"/>
      <w:pPr>
        <w:ind w:left="0" w:firstLine="402"/>
      </w:pPr>
      <w:rPr>
        <w:rFonts w:hint="eastAsia"/>
      </w:rPr>
    </w:lvl>
    <w:lvl w:ilvl="6">
      <w:start w:val="1"/>
      <w:numFmt w:val="lowerLetter"/>
      <w:suff w:val="nothing"/>
      <w:lvlText w:val="%7．"/>
      <w:lvlJc w:val="left"/>
      <w:pPr>
        <w:ind w:left="0" w:firstLine="402"/>
      </w:pPr>
      <w:rPr>
        <w:rFonts w:hint="eastAsia"/>
      </w:rPr>
    </w:lvl>
    <w:lvl w:ilvl="7">
      <w:start w:val="1"/>
      <w:numFmt w:val="lowerLetter"/>
      <w:suff w:val="nothing"/>
      <w:lvlText w:val="%8）"/>
      <w:lvlJc w:val="left"/>
      <w:pPr>
        <w:ind w:left="0" w:firstLine="402"/>
      </w:pPr>
      <w:rPr>
        <w:rFonts w:hint="eastAsia"/>
      </w:rPr>
    </w:lvl>
    <w:lvl w:ilvl="8">
      <w:start w:val="1"/>
      <w:numFmt w:val="lowerRoman"/>
      <w:suff w:val="nothing"/>
      <w:lvlText w:val="%9 "/>
      <w:lvlJc w:val="left"/>
      <w:pPr>
        <w:ind w:left="0" w:firstLine="402"/>
      </w:pPr>
      <w:rPr>
        <w:rFonts w:hint="eastAsia"/>
      </w:rPr>
    </w:lvl>
  </w:abstractNum>
  <w:abstractNum w:abstractNumId="2">
    <w:nsid w:val="599AE046"/>
    <w:multiLevelType w:val="singleLevel"/>
    <w:tmpl w:val="599AE046"/>
    <w:lvl w:ilvl="0">
      <w:start w:val="1"/>
      <w:numFmt w:val="decimal"/>
      <w:suff w:val="nothing"/>
      <w:lvlText w:val="%1."/>
      <w:lvlJc w:val="left"/>
      <w:pPr>
        <w:ind w:left="0" w:firstLine="0"/>
      </w:pPr>
    </w:lvl>
  </w:abstractNum>
  <w:num w:numId="1">
    <w:abstractNumId w:val="1"/>
  </w:num>
  <w:num w:numId="2">
    <w:abstractNumId w:val="0"/>
  </w:num>
  <w:num w:numId="3">
    <w:abstractNumId w:val="2"/>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56322"/>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11563"/>
    <w:rsid w:val="00011563"/>
    <w:rsid w:val="0006061C"/>
    <w:rsid w:val="0008110F"/>
    <w:rsid w:val="001245EB"/>
    <w:rsid w:val="001261B3"/>
    <w:rsid w:val="001729F5"/>
    <w:rsid w:val="001905D7"/>
    <w:rsid w:val="001C07F5"/>
    <w:rsid w:val="001E598B"/>
    <w:rsid w:val="001E6B0D"/>
    <w:rsid w:val="002452FE"/>
    <w:rsid w:val="0027763B"/>
    <w:rsid w:val="00282E01"/>
    <w:rsid w:val="002A4B0F"/>
    <w:rsid w:val="002F0878"/>
    <w:rsid w:val="003053B4"/>
    <w:rsid w:val="00331DF7"/>
    <w:rsid w:val="00335A86"/>
    <w:rsid w:val="003545B8"/>
    <w:rsid w:val="00376E41"/>
    <w:rsid w:val="003A2FAA"/>
    <w:rsid w:val="00412E48"/>
    <w:rsid w:val="00420885"/>
    <w:rsid w:val="004327E6"/>
    <w:rsid w:val="00450514"/>
    <w:rsid w:val="00495625"/>
    <w:rsid w:val="004E4738"/>
    <w:rsid w:val="00511B6E"/>
    <w:rsid w:val="005347F5"/>
    <w:rsid w:val="00561C27"/>
    <w:rsid w:val="005710D6"/>
    <w:rsid w:val="006326DE"/>
    <w:rsid w:val="0063593A"/>
    <w:rsid w:val="00683732"/>
    <w:rsid w:val="006B1212"/>
    <w:rsid w:val="006C5307"/>
    <w:rsid w:val="006D2624"/>
    <w:rsid w:val="006D53CB"/>
    <w:rsid w:val="006F4BD9"/>
    <w:rsid w:val="00733EB8"/>
    <w:rsid w:val="00743ABE"/>
    <w:rsid w:val="00765D9E"/>
    <w:rsid w:val="00772FE9"/>
    <w:rsid w:val="007A0839"/>
    <w:rsid w:val="007A539E"/>
    <w:rsid w:val="00847A9A"/>
    <w:rsid w:val="0089592B"/>
    <w:rsid w:val="008C3FAF"/>
    <w:rsid w:val="008C4701"/>
    <w:rsid w:val="008D4FBD"/>
    <w:rsid w:val="00904D3A"/>
    <w:rsid w:val="0094348A"/>
    <w:rsid w:val="009725B3"/>
    <w:rsid w:val="009838E6"/>
    <w:rsid w:val="0099405B"/>
    <w:rsid w:val="009F6A54"/>
    <w:rsid w:val="00A00102"/>
    <w:rsid w:val="00A04F69"/>
    <w:rsid w:val="00A4320A"/>
    <w:rsid w:val="00A84281"/>
    <w:rsid w:val="00BA04CA"/>
    <w:rsid w:val="00BD4E68"/>
    <w:rsid w:val="00C4785D"/>
    <w:rsid w:val="00CA737A"/>
    <w:rsid w:val="00CC5A7C"/>
    <w:rsid w:val="00D11D13"/>
    <w:rsid w:val="00D46250"/>
    <w:rsid w:val="00D473C8"/>
    <w:rsid w:val="00D6303E"/>
    <w:rsid w:val="00D737EF"/>
    <w:rsid w:val="00D8796A"/>
    <w:rsid w:val="00D96B79"/>
    <w:rsid w:val="00DB0941"/>
    <w:rsid w:val="00DC38FE"/>
    <w:rsid w:val="00E01211"/>
    <w:rsid w:val="00E07E88"/>
    <w:rsid w:val="00E15B1C"/>
    <w:rsid w:val="00E540A6"/>
    <w:rsid w:val="00E65406"/>
    <w:rsid w:val="00F22405"/>
    <w:rsid w:val="00F87216"/>
    <w:rsid w:val="00FE21C2"/>
    <w:rsid w:val="00FE3B8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63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page number" w:qFormat="1"/>
    <w:lsdException w:name="Title" w:semiHidden="0" w:uiPriority="10" w:unhideWhenUsed="0" w:qFormat="1"/>
    <w:lsdException w:name="Default Paragraph Font" w:uiPriority="1"/>
    <w:lsdException w:name="Body Text" w:qFormat="1"/>
    <w:lsdException w:name="Body Text Indent" w:uiPriority="0" w:qFormat="1"/>
    <w:lsdException w:name="Subtitle" w:semiHidden="0" w:uiPriority="11" w:unhideWhenUsed="0" w:qFormat="1"/>
    <w:lsdException w:name="Body Text First Indent" w:qFormat="1"/>
    <w:lsdException w:name="Body Text First Indent 2" w:qFormat="1"/>
    <w:lsdException w:name="FollowedHyperlink" w:uiPriority="0" w:qFormat="1"/>
    <w:lsdException w:name="Strong" w:semiHidden="0" w:uiPriority="0" w:unhideWhenUsed="0" w:qFormat="1"/>
    <w:lsdException w:name="Emphasis" w:semiHidden="0" w:uiPriority="20" w:unhideWhenUsed="0" w:qFormat="1"/>
    <w:lsdException w:name="Normal (Web)" w:qFormat="1"/>
    <w:lsdException w:name="Balloon Text" w:uiPriority="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1563"/>
    <w:pPr>
      <w:widowControl w:val="0"/>
      <w:jc w:val="both"/>
    </w:pPr>
    <w:rPr>
      <w:rFonts w:ascii="Times New Roman" w:eastAsia="宋体" w:hAnsi="Times New Roman" w:cs="Times New Roman"/>
      <w:szCs w:val="24"/>
    </w:rPr>
  </w:style>
  <w:style w:type="paragraph" w:styleId="2">
    <w:name w:val="heading 2"/>
    <w:basedOn w:val="a"/>
    <w:next w:val="a"/>
    <w:link w:val="2Char"/>
    <w:qFormat/>
    <w:rsid w:val="00D96B79"/>
    <w:pPr>
      <w:keepNext/>
      <w:keepLines/>
      <w:numPr>
        <w:ilvl w:val="1"/>
        <w:numId w:val="1"/>
      </w:numPr>
      <w:outlineLvl w:val="1"/>
    </w:pPr>
    <w:rPr>
      <w:rFonts w:ascii="黑体" w:eastAsia="黑体" w:hAnsi="黑体" w:cs="宋体"/>
      <w:b/>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11563"/>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011563"/>
    <w:rPr>
      <w:sz w:val="18"/>
      <w:szCs w:val="18"/>
    </w:rPr>
  </w:style>
  <w:style w:type="paragraph" w:styleId="a4">
    <w:name w:val="footer"/>
    <w:basedOn w:val="a"/>
    <w:link w:val="Char0"/>
    <w:uiPriority w:val="99"/>
    <w:unhideWhenUsed/>
    <w:qFormat/>
    <w:rsid w:val="00011563"/>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011563"/>
    <w:rPr>
      <w:sz w:val="18"/>
      <w:szCs w:val="18"/>
    </w:rPr>
  </w:style>
  <w:style w:type="paragraph" w:styleId="a5">
    <w:name w:val="Normal (Web)"/>
    <w:basedOn w:val="a"/>
    <w:uiPriority w:val="99"/>
    <w:qFormat/>
    <w:rsid w:val="00011563"/>
    <w:pPr>
      <w:widowControl/>
      <w:spacing w:before="100" w:beforeAutospacing="1" w:after="100" w:afterAutospacing="1"/>
      <w:jc w:val="left"/>
    </w:pPr>
    <w:rPr>
      <w:rFonts w:ascii="宋体" w:hAnsi="宋体" w:cs="宋体"/>
      <w:kern w:val="0"/>
      <w:sz w:val="24"/>
    </w:rPr>
  </w:style>
  <w:style w:type="paragraph" w:customStyle="1" w:styleId="CharCharCharCharCharCharCharCharChar">
    <w:name w:val="Char Char Char Char Char Char Char Char Char"/>
    <w:basedOn w:val="a"/>
    <w:rsid w:val="0027763B"/>
    <w:pPr>
      <w:widowControl/>
      <w:spacing w:after="160" w:line="240" w:lineRule="exact"/>
      <w:jc w:val="left"/>
    </w:pPr>
    <w:rPr>
      <w:rFonts w:eastAsia="仿宋_GB2312"/>
      <w:sz w:val="32"/>
      <w:szCs w:val="32"/>
    </w:rPr>
  </w:style>
  <w:style w:type="paragraph" w:customStyle="1" w:styleId="p0">
    <w:name w:val="p0"/>
    <w:basedOn w:val="a"/>
    <w:qFormat/>
    <w:rsid w:val="00331DF7"/>
    <w:pPr>
      <w:widowControl/>
      <w:spacing w:before="100" w:beforeAutospacing="1" w:after="100" w:afterAutospacing="1"/>
      <w:jc w:val="left"/>
    </w:pPr>
    <w:rPr>
      <w:rFonts w:ascii="宋体" w:eastAsiaTheme="minorEastAsia" w:hAnsi="宋体" w:cs="宋体"/>
      <w:sz w:val="24"/>
      <w:szCs w:val="22"/>
    </w:rPr>
  </w:style>
  <w:style w:type="paragraph" w:styleId="a6">
    <w:name w:val="Body Text"/>
    <w:basedOn w:val="a"/>
    <w:link w:val="Char1"/>
    <w:uiPriority w:val="99"/>
    <w:unhideWhenUsed/>
    <w:qFormat/>
    <w:rsid w:val="00450514"/>
    <w:pPr>
      <w:spacing w:after="120"/>
    </w:pPr>
  </w:style>
  <w:style w:type="character" w:customStyle="1" w:styleId="Char1">
    <w:name w:val="正文文本 Char"/>
    <w:basedOn w:val="a0"/>
    <w:link w:val="a6"/>
    <w:uiPriority w:val="99"/>
    <w:semiHidden/>
    <w:rsid w:val="00450514"/>
    <w:rPr>
      <w:rFonts w:ascii="Times New Roman" w:eastAsia="宋体" w:hAnsi="Times New Roman" w:cs="Times New Roman"/>
      <w:szCs w:val="24"/>
    </w:rPr>
  </w:style>
  <w:style w:type="paragraph" w:styleId="a7">
    <w:name w:val="Body Text First Indent"/>
    <w:basedOn w:val="a6"/>
    <w:link w:val="Char2"/>
    <w:uiPriority w:val="99"/>
    <w:unhideWhenUsed/>
    <w:qFormat/>
    <w:rsid w:val="00450514"/>
    <w:pPr>
      <w:ind w:firstLineChars="100" w:firstLine="420"/>
    </w:pPr>
  </w:style>
  <w:style w:type="character" w:customStyle="1" w:styleId="Char2">
    <w:name w:val="正文首行缩进 Char"/>
    <w:basedOn w:val="Char1"/>
    <w:link w:val="a7"/>
    <w:uiPriority w:val="99"/>
    <w:rsid w:val="00450514"/>
  </w:style>
  <w:style w:type="paragraph" w:customStyle="1" w:styleId="ParaChar">
    <w:name w:val="默认段落字体 Para Char"/>
    <w:basedOn w:val="a"/>
    <w:rsid w:val="00450514"/>
    <w:pPr>
      <w:keepNext/>
      <w:adjustRightInd w:val="0"/>
      <w:spacing w:before="20" w:after="20"/>
      <w:ind w:firstLine="454"/>
    </w:pPr>
    <w:rPr>
      <w:rFonts w:ascii="Tahoma" w:hAnsi="Tahoma"/>
      <w:color w:val="000000"/>
      <w:sz w:val="24"/>
      <w:szCs w:val="20"/>
    </w:rPr>
  </w:style>
  <w:style w:type="paragraph" w:customStyle="1" w:styleId="a8">
    <w:name w:val="新正文"/>
    <w:next w:val="a3"/>
    <w:qFormat/>
    <w:rsid w:val="004327E6"/>
  </w:style>
  <w:style w:type="paragraph" w:styleId="a9">
    <w:name w:val="Plain Text"/>
    <w:basedOn w:val="a"/>
    <w:link w:val="Char3"/>
    <w:uiPriority w:val="99"/>
    <w:semiHidden/>
    <w:unhideWhenUsed/>
    <w:rsid w:val="004327E6"/>
    <w:rPr>
      <w:rFonts w:ascii="宋体" w:hAnsi="Courier New" w:cs="Courier New"/>
      <w:szCs w:val="21"/>
    </w:rPr>
  </w:style>
  <w:style w:type="character" w:customStyle="1" w:styleId="Char3">
    <w:name w:val="纯文本 Char"/>
    <w:basedOn w:val="a0"/>
    <w:link w:val="a9"/>
    <w:uiPriority w:val="99"/>
    <w:semiHidden/>
    <w:rsid w:val="004327E6"/>
    <w:rPr>
      <w:rFonts w:ascii="宋体" w:eastAsia="宋体" w:hAnsi="Courier New" w:cs="Courier New"/>
      <w:szCs w:val="21"/>
    </w:rPr>
  </w:style>
  <w:style w:type="paragraph" w:customStyle="1" w:styleId="CharCharCharCharCharCharCharCharChar0">
    <w:name w:val="Char Char Char Char Char Char Char Char Char"/>
    <w:basedOn w:val="a"/>
    <w:rsid w:val="00683732"/>
    <w:pPr>
      <w:widowControl/>
      <w:spacing w:after="160" w:line="240" w:lineRule="exact"/>
      <w:jc w:val="left"/>
    </w:pPr>
    <w:rPr>
      <w:rFonts w:eastAsia="仿宋_GB2312"/>
      <w:sz w:val="32"/>
      <w:szCs w:val="32"/>
    </w:rPr>
  </w:style>
  <w:style w:type="character" w:customStyle="1" w:styleId="2Char">
    <w:name w:val="标题 2 Char"/>
    <w:basedOn w:val="a0"/>
    <w:link w:val="2"/>
    <w:rsid w:val="00D96B79"/>
    <w:rPr>
      <w:rFonts w:ascii="黑体" w:eastAsia="黑体" w:hAnsi="黑体" w:cs="宋体"/>
      <w:b/>
      <w:sz w:val="32"/>
      <w:szCs w:val="32"/>
    </w:rPr>
  </w:style>
  <w:style w:type="paragraph" w:customStyle="1" w:styleId="CharCharCharCharCharCharCharCharChar1">
    <w:name w:val="Char Char Char Char Char Char Char Char Char"/>
    <w:basedOn w:val="a"/>
    <w:uiPriority w:val="99"/>
    <w:rsid w:val="00D96B79"/>
    <w:pPr>
      <w:widowControl/>
      <w:spacing w:after="160" w:line="240" w:lineRule="exact"/>
      <w:jc w:val="left"/>
    </w:pPr>
    <w:rPr>
      <w:rFonts w:eastAsia="仿宋_GB2312"/>
      <w:sz w:val="32"/>
      <w:szCs w:val="32"/>
    </w:rPr>
  </w:style>
  <w:style w:type="character" w:styleId="aa">
    <w:name w:val="Strong"/>
    <w:qFormat/>
    <w:rsid w:val="00D96B79"/>
    <w:rPr>
      <w:b/>
    </w:rPr>
  </w:style>
  <w:style w:type="character" w:styleId="ab">
    <w:name w:val="page number"/>
    <w:basedOn w:val="a0"/>
    <w:uiPriority w:val="99"/>
    <w:qFormat/>
    <w:rsid w:val="00D96B79"/>
  </w:style>
  <w:style w:type="paragraph" w:customStyle="1" w:styleId="ListParagraphc5b52ec2-08e3-4dbe-ad89-b9738ee68ca3">
    <w:name w:val="List Paragraph_c5b52ec2-08e3-4dbe-ad89-b9738ee68ca3"/>
    <w:basedOn w:val="a"/>
    <w:uiPriority w:val="34"/>
    <w:qFormat/>
    <w:rsid w:val="00D96B79"/>
    <w:pPr>
      <w:ind w:firstLine="420"/>
    </w:pPr>
    <w:rPr>
      <w:rFonts w:ascii="Calibri" w:eastAsia="仿宋_GB2312" w:hAnsi="Calibri" w:cs="宋体"/>
      <w:sz w:val="32"/>
      <w:szCs w:val="32"/>
    </w:rPr>
  </w:style>
  <w:style w:type="character" w:customStyle="1" w:styleId="UserStyle1">
    <w:name w:val="UserStyle_1"/>
    <w:semiHidden/>
    <w:qFormat/>
    <w:rsid w:val="00D96B79"/>
  </w:style>
  <w:style w:type="paragraph" w:customStyle="1" w:styleId="20">
    <w:name w:val="正文文本 (2)"/>
    <w:basedOn w:val="a"/>
    <w:qFormat/>
    <w:rsid w:val="00D96B79"/>
    <w:pPr>
      <w:shd w:val="clear" w:color="auto" w:fill="FFFFFF"/>
      <w:spacing w:before="660" w:after="240" w:line="0" w:lineRule="atLeast"/>
      <w:jc w:val="right"/>
    </w:pPr>
    <w:rPr>
      <w:rFonts w:ascii="宋体" w:hAnsi="宋体" w:cs="宋体"/>
      <w:spacing w:val="30"/>
      <w:sz w:val="32"/>
      <w:szCs w:val="32"/>
    </w:rPr>
  </w:style>
  <w:style w:type="paragraph" w:customStyle="1" w:styleId="3">
    <w:name w:val="正文文本 (3)"/>
    <w:basedOn w:val="a"/>
    <w:qFormat/>
    <w:rsid w:val="00D96B79"/>
    <w:pPr>
      <w:spacing w:after="60"/>
      <w:jc w:val="center"/>
    </w:pPr>
    <w:rPr>
      <w:rFonts w:ascii="宋体" w:hAnsi="宋体" w:cs="宋体"/>
      <w:sz w:val="32"/>
      <w:szCs w:val="32"/>
      <w:lang w:val="zh-CN" w:bidi="zh-CN"/>
    </w:rPr>
  </w:style>
  <w:style w:type="paragraph" w:customStyle="1" w:styleId="ac">
    <w:name w:val="其他"/>
    <w:basedOn w:val="a"/>
    <w:qFormat/>
    <w:rsid w:val="00D96B79"/>
    <w:pPr>
      <w:spacing w:line="362" w:lineRule="exact"/>
    </w:pPr>
    <w:rPr>
      <w:rFonts w:ascii="宋体" w:hAnsi="宋体" w:cs="宋体"/>
      <w:sz w:val="20"/>
      <w:szCs w:val="20"/>
      <w:lang w:val="zh-CN" w:bidi="zh-CN"/>
    </w:rPr>
  </w:style>
  <w:style w:type="character" w:styleId="ad">
    <w:name w:val="FollowedHyperlink"/>
    <w:basedOn w:val="a0"/>
    <w:qFormat/>
    <w:rsid w:val="00765D9E"/>
    <w:rPr>
      <w:color w:val="2786E4"/>
      <w:u w:val="none"/>
    </w:rPr>
  </w:style>
  <w:style w:type="character" w:customStyle="1" w:styleId="rec-status-desc">
    <w:name w:val="rec-status-desc"/>
    <w:basedOn w:val="a0"/>
    <w:qFormat/>
    <w:rsid w:val="00765D9E"/>
  </w:style>
  <w:style w:type="character" w:customStyle="1" w:styleId="rec-volume">
    <w:name w:val="rec-volume"/>
    <w:basedOn w:val="a0"/>
    <w:qFormat/>
    <w:rsid w:val="00765D9E"/>
  </w:style>
  <w:style w:type="character" w:customStyle="1" w:styleId="rec-time">
    <w:name w:val="rec-time"/>
    <w:basedOn w:val="a0"/>
    <w:rsid w:val="00765D9E"/>
  </w:style>
  <w:style w:type="table" w:styleId="ae">
    <w:name w:val="Table Grid"/>
    <w:basedOn w:val="a1"/>
    <w:uiPriority w:val="99"/>
    <w:rsid w:val="00E15B1C"/>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Document Map"/>
    <w:basedOn w:val="a"/>
    <w:link w:val="Char4"/>
    <w:uiPriority w:val="99"/>
    <w:semiHidden/>
    <w:rsid w:val="007A539E"/>
    <w:pPr>
      <w:shd w:val="clear" w:color="auto" w:fill="000080"/>
    </w:pPr>
  </w:style>
  <w:style w:type="character" w:customStyle="1" w:styleId="Char4">
    <w:name w:val="文档结构图 Char"/>
    <w:basedOn w:val="a0"/>
    <w:link w:val="af"/>
    <w:uiPriority w:val="99"/>
    <w:semiHidden/>
    <w:rsid w:val="007A539E"/>
    <w:rPr>
      <w:rFonts w:ascii="Times New Roman" w:eastAsia="宋体" w:hAnsi="Times New Roman" w:cs="Times New Roman"/>
      <w:szCs w:val="24"/>
      <w:shd w:val="clear" w:color="auto" w:fill="000080"/>
    </w:rPr>
  </w:style>
  <w:style w:type="paragraph" w:styleId="af0">
    <w:name w:val="Date"/>
    <w:basedOn w:val="a"/>
    <w:next w:val="a"/>
    <w:link w:val="Char5"/>
    <w:uiPriority w:val="99"/>
    <w:rsid w:val="007A539E"/>
    <w:pPr>
      <w:ind w:leftChars="2500" w:left="100"/>
    </w:pPr>
  </w:style>
  <w:style w:type="character" w:customStyle="1" w:styleId="Char5">
    <w:name w:val="日期 Char"/>
    <w:basedOn w:val="a0"/>
    <w:link w:val="af0"/>
    <w:uiPriority w:val="99"/>
    <w:rsid w:val="007A539E"/>
    <w:rPr>
      <w:rFonts w:ascii="Times New Roman" w:eastAsia="宋体" w:hAnsi="Times New Roman" w:cs="Times New Roman"/>
      <w:szCs w:val="24"/>
    </w:rPr>
  </w:style>
  <w:style w:type="paragraph" w:styleId="af1">
    <w:name w:val="Balloon Text"/>
    <w:basedOn w:val="a"/>
    <w:link w:val="Char6"/>
    <w:semiHidden/>
    <w:qFormat/>
    <w:rsid w:val="007A539E"/>
    <w:rPr>
      <w:sz w:val="18"/>
      <w:szCs w:val="18"/>
    </w:rPr>
  </w:style>
  <w:style w:type="character" w:customStyle="1" w:styleId="Char6">
    <w:name w:val="批注框文本 Char"/>
    <w:basedOn w:val="a0"/>
    <w:link w:val="af1"/>
    <w:uiPriority w:val="99"/>
    <w:semiHidden/>
    <w:rsid w:val="007A539E"/>
    <w:rPr>
      <w:rFonts w:ascii="Times New Roman" w:eastAsia="宋体" w:hAnsi="Times New Roman" w:cs="Times New Roman"/>
      <w:sz w:val="18"/>
      <w:szCs w:val="18"/>
    </w:rPr>
  </w:style>
  <w:style w:type="character" w:styleId="af2">
    <w:name w:val="Hyperlink"/>
    <w:uiPriority w:val="99"/>
    <w:rsid w:val="007A539E"/>
    <w:rPr>
      <w:rFonts w:cs="Times New Roman"/>
      <w:color w:val="0000FF"/>
      <w:u w:val="single"/>
    </w:rPr>
  </w:style>
  <w:style w:type="character" w:customStyle="1" w:styleId="font01">
    <w:name w:val="font01"/>
    <w:uiPriority w:val="99"/>
    <w:rsid w:val="007A539E"/>
    <w:rPr>
      <w:rFonts w:ascii="宋体" w:eastAsia="宋体" w:hAnsi="宋体" w:cs="宋体"/>
      <w:color w:val="000000"/>
      <w:sz w:val="20"/>
      <w:szCs w:val="20"/>
      <w:u w:val="none"/>
    </w:rPr>
  </w:style>
  <w:style w:type="character" w:customStyle="1" w:styleId="font31">
    <w:name w:val="font31"/>
    <w:uiPriority w:val="99"/>
    <w:rsid w:val="007A539E"/>
    <w:rPr>
      <w:rFonts w:ascii="仿宋" w:eastAsia="仿宋" w:hAnsi="仿宋" w:cs="仿宋"/>
      <w:color w:val="000000"/>
      <w:sz w:val="22"/>
      <w:szCs w:val="22"/>
      <w:u w:val="none"/>
    </w:rPr>
  </w:style>
  <w:style w:type="character" w:customStyle="1" w:styleId="15">
    <w:name w:val="15"/>
    <w:rsid w:val="007A539E"/>
    <w:rPr>
      <w:rFonts w:ascii="Calibri" w:hAnsi="Calibri" w:cs="Times New Roman"/>
      <w:color w:val="0000FF"/>
      <w:u w:val="single"/>
    </w:rPr>
  </w:style>
  <w:style w:type="character" w:customStyle="1" w:styleId="font101">
    <w:name w:val="font101"/>
    <w:uiPriority w:val="99"/>
    <w:rsid w:val="007A539E"/>
    <w:rPr>
      <w:rFonts w:ascii="方正小标宋_GBK" w:eastAsia="方正小标宋_GBK" w:hAnsi="方正小标宋_GBK" w:cs="方正小标宋_GBK"/>
      <w:color w:val="000000"/>
      <w:sz w:val="28"/>
      <w:szCs w:val="28"/>
      <w:u w:val="none"/>
    </w:rPr>
  </w:style>
  <w:style w:type="character" w:customStyle="1" w:styleId="font51">
    <w:name w:val="font51"/>
    <w:uiPriority w:val="99"/>
    <w:rsid w:val="007A539E"/>
    <w:rPr>
      <w:rFonts w:ascii="仿宋" w:eastAsia="仿宋" w:hAnsi="仿宋" w:cs="仿宋"/>
      <w:color w:val="000000"/>
      <w:sz w:val="22"/>
      <w:szCs w:val="22"/>
      <w:u w:val="none"/>
    </w:rPr>
  </w:style>
  <w:style w:type="character" w:customStyle="1" w:styleId="font41">
    <w:name w:val="font41"/>
    <w:uiPriority w:val="99"/>
    <w:rsid w:val="007A539E"/>
    <w:rPr>
      <w:rFonts w:ascii="Arial" w:hAnsi="Arial" w:cs="Arial"/>
      <w:color w:val="000000"/>
      <w:sz w:val="20"/>
      <w:szCs w:val="20"/>
      <w:u w:val="none"/>
    </w:rPr>
  </w:style>
  <w:style w:type="character" w:customStyle="1" w:styleId="font61">
    <w:name w:val="font61"/>
    <w:uiPriority w:val="99"/>
    <w:rsid w:val="007A539E"/>
    <w:rPr>
      <w:rFonts w:ascii="Arial" w:hAnsi="Arial" w:cs="Arial"/>
      <w:color w:val="000000"/>
      <w:sz w:val="20"/>
      <w:szCs w:val="20"/>
      <w:u w:val="none"/>
    </w:rPr>
  </w:style>
  <w:style w:type="character" w:customStyle="1" w:styleId="FooterChar">
    <w:name w:val="Footer Char"/>
    <w:uiPriority w:val="99"/>
    <w:semiHidden/>
    <w:rsid w:val="007A539E"/>
    <w:rPr>
      <w:sz w:val="18"/>
      <w:szCs w:val="18"/>
    </w:rPr>
  </w:style>
  <w:style w:type="character" w:customStyle="1" w:styleId="font21">
    <w:name w:val="font21"/>
    <w:uiPriority w:val="99"/>
    <w:rsid w:val="007A539E"/>
    <w:rPr>
      <w:rFonts w:ascii="宋体" w:eastAsia="宋体" w:hAnsi="宋体" w:cs="宋体"/>
      <w:color w:val="000000"/>
      <w:sz w:val="20"/>
      <w:szCs w:val="20"/>
      <w:u w:val="none"/>
    </w:rPr>
  </w:style>
  <w:style w:type="character" w:customStyle="1" w:styleId="font91">
    <w:name w:val="font91"/>
    <w:uiPriority w:val="99"/>
    <w:rsid w:val="007A539E"/>
    <w:rPr>
      <w:rFonts w:ascii="宋体" w:eastAsia="宋体" w:hAnsi="宋体" w:cs="宋体"/>
      <w:color w:val="000000"/>
      <w:sz w:val="20"/>
      <w:szCs w:val="20"/>
      <w:u w:val="none"/>
    </w:rPr>
  </w:style>
  <w:style w:type="paragraph" w:customStyle="1" w:styleId="Char10">
    <w:name w:val="Char1"/>
    <w:basedOn w:val="a"/>
    <w:uiPriority w:val="99"/>
    <w:rsid w:val="007A539E"/>
    <w:pPr>
      <w:tabs>
        <w:tab w:val="left" w:pos="0"/>
      </w:tabs>
      <w:spacing w:line="360" w:lineRule="auto"/>
    </w:pPr>
    <w:rPr>
      <w:sz w:val="24"/>
    </w:rPr>
  </w:style>
  <w:style w:type="paragraph" w:customStyle="1" w:styleId="Char7">
    <w:name w:val="Char"/>
    <w:basedOn w:val="a"/>
    <w:uiPriority w:val="99"/>
    <w:semiHidden/>
    <w:rsid w:val="007A539E"/>
    <w:pPr>
      <w:widowControl/>
      <w:spacing w:after="160" w:line="240" w:lineRule="exact"/>
      <w:jc w:val="left"/>
    </w:pPr>
    <w:rPr>
      <w:rFonts w:ascii="Verdana" w:hAnsi="Verdana"/>
      <w:kern w:val="0"/>
      <w:sz w:val="20"/>
      <w:szCs w:val="20"/>
      <w:lang w:eastAsia="en-US"/>
    </w:rPr>
  </w:style>
  <w:style w:type="paragraph" w:customStyle="1" w:styleId="CharCharChar">
    <w:name w:val="Char Char Char"/>
    <w:basedOn w:val="a"/>
    <w:uiPriority w:val="99"/>
    <w:rsid w:val="007A539E"/>
    <w:rPr>
      <w:rFonts w:ascii="宋体" w:hAnsi="宋体" w:cs="Courier New"/>
      <w:sz w:val="32"/>
      <w:szCs w:val="32"/>
    </w:rPr>
  </w:style>
  <w:style w:type="paragraph" w:customStyle="1" w:styleId="1">
    <w:name w:val="正文文本1"/>
    <w:basedOn w:val="a"/>
    <w:next w:val="a"/>
    <w:qFormat/>
    <w:rsid w:val="00E65406"/>
    <w:pPr>
      <w:spacing w:after="120"/>
    </w:pPr>
    <w:rPr>
      <w:rFonts w:eastAsia="仿宋"/>
      <w:color w:val="000000"/>
      <w:sz w:val="18"/>
      <w:lang w:eastAsia="en-US"/>
    </w:rPr>
  </w:style>
  <w:style w:type="paragraph" w:customStyle="1" w:styleId="Tablecaption1">
    <w:name w:val="Table caption|1"/>
    <w:basedOn w:val="a"/>
    <w:qFormat/>
    <w:rsid w:val="00E65406"/>
    <w:pPr>
      <w:spacing w:line="360" w:lineRule="exact"/>
    </w:pPr>
    <w:rPr>
      <w:rFonts w:ascii="宋体" w:hAnsi="宋体"/>
      <w:sz w:val="22"/>
      <w:lang w:val="zh-TW" w:eastAsia="zh-TW"/>
    </w:rPr>
  </w:style>
  <w:style w:type="paragraph" w:styleId="af3">
    <w:name w:val="Body Text Indent"/>
    <w:basedOn w:val="a"/>
    <w:link w:val="Char8"/>
    <w:qFormat/>
    <w:rsid w:val="0099405B"/>
    <w:pPr>
      <w:spacing w:line="500" w:lineRule="exact"/>
      <w:ind w:firstLineChars="200" w:firstLine="562"/>
    </w:pPr>
    <w:rPr>
      <w:rFonts w:ascii="仿宋_GB2312" w:eastAsia="仿宋_GB2312"/>
      <w:b/>
      <w:bCs/>
      <w:sz w:val="28"/>
      <w:szCs w:val="32"/>
    </w:rPr>
  </w:style>
  <w:style w:type="character" w:customStyle="1" w:styleId="Char8">
    <w:name w:val="正文文本缩进 Char"/>
    <w:basedOn w:val="a0"/>
    <w:link w:val="af3"/>
    <w:rsid w:val="0099405B"/>
    <w:rPr>
      <w:rFonts w:ascii="仿宋_GB2312" w:eastAsia="仿宋_GB2312" w:hAnsi="Times New Roman" w:cs="Times New Roman"/>
      <w:b/>
      <w:bCs/>
      <w:sz w:val="28"/>
      <w:szCs w:val="32"/>
    </w:rPr>
  </w:style>
  <w:style w:type="paragraph" w:styleId="21">
    <w:name w:val="Body Text First Indent 2"/>
    <w:basedOn w:val="af3"/>
    <w:link w:val="2Char0"/>
    <w:uiPriority w:val="99"/>
    <w:qFormat/>
    <w:rsid w:val="0099405B"/>
    <w:pPr>
      <w:ind w:firstLine="420"/>
    </w:pPr>
  </w:style>
  <w:style w:type="character" w:customStyle="1" w:styleId="2Char0">
    <w:name w:val="正文首行缩进 2 Char"/>
    <w:basedOn w:val="Char8"/>
    <w:link w:val="21"/>
    <w:uiPriority w:val="99"/>
    <w:rsid w:val="0099405B"/>
  </w:style>
  <w:style w:type="character" w:customStyle="1" w:styleId="10">
    <w:name w:val="10"/>
    <w:basedOn w:val="a0"/>
    <w:rsid w:val="0099405B"/>
    <w:rPr>
      <w:rFonts w:ascii="Times New Roman" w:hAnsi="Times New Roman" w:cs="Times New Roman" w:hint="eastAsia"/>
    </w:rPr>
  </w:style>
  <w:style w:type="character" w:customStyle="1" w:styleId="line">
    <w:name w:val="line"/>
    <w:basedOn w:val="a0"/>
    <w:rsid w:val="0099405B"/>
  </w:style>
  <w:style w:type="paragraph" w:customStyle="1" w:styleId="CharCharCharCharCharCharCharCharChar2">
    <w:name w:val="Char Char Char Char Char Char Char Char Char"/>
    <w:basedOn w:val="a"/>
    <w:rsid w:val="0099405B"/>
    <w:pPr>
      <w:widowControl/>
      <w:spacing w:after="160" w:line="240" w:lineRule="exact"/>
      <w:jc w:val="left"/>
    </w:pPr>
    <w:rPr>
      <w:rFonts w:eastAsia="仿宋_GB2312"/>
      <w:sz w:val="32"/>
      <w:szCs w:val="32"/>
    </w:rPr>
  </w:style>
  <w:style w:type="paragraph" w:customStyle="1" w:styleId="p16">
    <w:name w:val="p16"/>
    <w:basedOn w:val="a"/>
    <w:rsid w:val="0099405B"/>
    <w:rPr>
      <w:rFonts w:eastAsia="仿宋_GB2312" w:hint="eastAsia"/>
      <w:kern w:val="0"/>
      <w:szCs w:val="21"/>
    </w:rPr>
  </w:style>
  <w:style w:type="paragraph" w:customStyle="1" w:styleId="p17">
    <w:name w:val="p17"/>
    <w:basedOn w:val="a"/>
    <w:rsid w:val="0099405B"/>
    <w:pPr>
      <w:spacing w:after="120"/>
      <w:ind w:left="420"/>
    </w:pPr>
    <w:rPr>
      <w:rFonts w:eastAsia="仿宋_GB2312" w:hint="eastAsia"/>
      <w:kern w:val="0"/>
      <w:sz w:val="30"/>
      <w:szCs w:val="30"/>
    </w:rPr>
  </w:style>
  <w:style w:type="paragraph" w:customStyle="1" w:styleId="Char9">
    <w:name w:val="Char"/>
    <w:basedOn w:val="a"/>
    <w:semiHidden/>
    <w:rsid w:val="00BA04CA"/>
    <w:pPr>
      <w:widowControl/>
      <w:spacing w:after="160" w:line="240" w:lineRule="exact"/>
      <w:jc w:val="left"/>
    </w:pPr>
    <w:rPr>
      <w:rFonts w:ascii="Verdana" w:hAnsi="Verdana"/>
      <w:kern w:val="0"/>
      <w:sz w:val="20"/>
      <w:szCs w:val="20"/>
      <w:lang w:eastAsia="en-US"/>
    </w:rPr>
  </w:style>
  <w:style w:type="paragraph" w:styleId="22">
    <w:name w:val="Body Text Indent 2"/>
    <w:basedOn w:val="a"/>
    <w:link w:val="2Char1"/>
    <w:uiPriority w:val="99"/>
    <w:semiHidden/>
    <w:unhideWhenUsed/>
    <w:rsid w:val="001729F5"/>
    <w:pPr>
      <w:spacing w:after="120" w:line="480" w:lineRule="auto"/>
      <w:ind w:leftChars="200" w:left="420"/>
    </w:pPr>
  </w:style>
  <w:style w:type="character" w:customStyle="1" w:styleId="2Char1">
    <w:name w:val="正文文本缩进 2 Char"/>
    <w:basedOn w:val="a0"/>
    <w:link w:val="22"/>
    <w:uiPriority w:val="99"/>
    <w:semiHidden/>
    <w:rsid w:val="001729F5"/>
    <w:rPr>
      <w:rFonts w:ascii="Times New Roman" w:eastAsia="宋体" w:hAnsi="Times New Roman" w:cs="Times New Roman"/>
      <w:szCs w:val="24"/>
    </w:rPr>
  </w:style>
  <w:style w:type="paragraph" w:customStyle="1" w:styleId="Af4">
    <w:name w:val="正文 A"/>
    <w:uiPriority w:val="99"/>
    <w:rsid w:val="006326DE"/>
    <w:pPr>
      <w:widowControl w:val="0"/>
      <w:jc w:val="both"/>
    </w:pPr>
    <w:rPr>
      <w:rFonts w:ascii="Calibri" w:eastAsia="Times New Roman" w:hAnsi="Calibri" w:cs="Arial Unicode MS"/>
      <w:color w:val="000000"/>
      <w:kern w:val="0"/>
      <w:sz w:val="20"/>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yperlink" Target="mailto:jialingbeidasai@163.com" TargetMode="Externa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15</Pages>
  <Words>1126</Words>
  <Characters>6423</Characters>
  <Application>Microsoft Office Word</Application>
  <DocSecurity>0</DocSecurity>
  <Lines>53</Lines>
  <Paragraphs>15</Paragraphs>
  <ScaleCrop>false</ScaleCrop>
  <Company>china</Company>
  <LinksUpToDate>false</LinksUpToDate>
  <CharactersWithSpaces>7534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33</cp:revision>
  <dcterms:created xsi:type="dcterms:W3CDTF">2021-11-11T02:36:00Z</dcterms:created>
  <dcterms:modified xsi:type="dcterms:W3CDTF">2022-04-13T11:18:00Z</dcterms:modified>
</cp:coreProperties>
</file>