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2"/>
          <w:szCs w:val="32"/>
          <w:shd w:val="clear" w:fill="FDFE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《福建省培训机构相关情况摸底排查表》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填表说明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before="0" w:after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before="0"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"/>
        </w:rPr>
        <w:t>（一）名称：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填写培训机构名称全称。如“***培训学校”“***培训中心”等。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"/>
        </w:rPr>
        <w:t>（二）办学地点：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填写培训机构的详细地址。如“**区**路**号”。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"/>
        </w:rPr>
        <w:t>（三）投资人（举办者）：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填写培训机构的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投资人或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举办人名称（姓名）。如“****公司”“江**”等。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"/>
        </w:rPr>
        <w:t>（四）法定代表人（负责人）：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填写培训机构的法定代表人或者负责人姓名。如“王**”。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"/>
        </w:rPr>
        <w:t>（五）办学许可证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1.证号：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填写办学许可证上的证号，如“教民***号”“人社民***号”。若无许可证的，本栏填“无”。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2.发证机关：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填写办学许可证的审批机关，如“***区教育局”或“***县人社局”。若无许可证的，本栏填“无”。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3.办学内容（办学类型）：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按照办学许可证上的办学内容、办学类型填写。如“计算机类培训”“音乐类培训”。若无许可证的，本栏填“无”。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4.有效（营业）期限：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按照办学许可证上的有效（营业）期限填写，如“201*年*月*日至201*年*月*日”。若无许可证的，本栏填“无”。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"/>
        </w:rPr>
        <w:t>（六）工商营业执照、事业单位法人证书或民办非企业单位登记证书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1.证号：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填写工商营业执照、事业单位法人证书或民办非企业单位登记证书上的证号，如“统一社会信用代码***”“民政字第***号”等。若无相关执照或证书的，本栏填“无”。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2.登记机关：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填写登记机关的名称，如“***区工商局（市场监管局）”“***县民政局”等。若无相关执照或证书的，本栏填“无”。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3.经营范围（业务范围）：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按照登记证照上的经营范围（业务范围）填写。如“培训”“辅导”“补习”“助学”“英语”“写作”“数学”等。若无相关执照或证书的，本栏填“无”。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4.有效（营业）期限：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按照登记执照上的期限填写。如，“201*年*月*日至201*年*月*日。若无相关执照或证书的，本栏填“无”。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5.登记证照类型：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按照登记证照类型选填“工商营业执照”、“事业单位法人证书”“民办非企业单位登记证书”。若无相关执照或证书的，本栏选填“无”。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"/>
        </w:rPr>
        <w:t>（七）是否存在安全隐患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1.重大安全隐患：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按照摸底排查实际选填“是”或“否”。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2.一般安全隐患：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按照摸底排查实际选填“是”或“否”。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"/>
        </w:rPr>
        <w:t>（八）非学历文化教育类培训机构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1.是否面向普通中小学生开展学科类培训活动：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按照摸底排查实际选填“是”或“否”。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2.其他：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按照摸底排查实际选填“是”或“否”。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"/>
        </w:rPr>
        <w:t>（九）是否存在不良行为，如“超纲教学”“提前教学”“强化应试”等或组织中小学生等级考试及竞赛，并将培训结果与中小学校招生入学挂钩：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按照摸底排查实际选填“是”或“否”。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"/>
        </w:rPr>
        <w:t>（十）备注：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填写其他需要说明的问题。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5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pStyle w:val="5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353695</wp:posOffset>
                </wp:positionV>
                <wp:extent cx="5260340" cy="635"/>
                <wp:effectExtent l="0" t="0" r="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0340" cy="635"/>
                        </a:xfrm>
                        <a:prstGeom prst="straightConnector1">
                          <a:avLst/>
                        </a:prstGeom>
                        <a:ln w="125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.55pt;margin-top:27.85pt;height:0.05pt;width:414.2pt;z-index:251666432;mso-width-relative:page;mso-height-relative:page;" filled="f" stroked="t" coordsize="21600,21600" o:gfxdata="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c2R&#10;ONgAAAAIAQAADwAAAAAAAAABACAAAAAiAAAAZHJzL2Rvd25yZXYueG1sUEsBAhQAFAAAAAgAh07i&#10;QFP80+bpAQAArwMAAA4AAAAAAAAAAQAgAAAAJwEAAGRycy9lMm9Eb2MueG1sUEsFBgAAAAAGAAYA&#10;WQEAAIIFAAAAAA==&#10;">
                <v:fill on="f" focussize="0,0"/>
                <v:stroke weight="0.992047244094488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280" w:firstLineChars="1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363220</wp:posOffset>
                </wp:positionV>
                <wp:extent cx="5260340" cy="635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0340" cy="635"/>
                        </a:xfrm>
                        <a:prstGeom prst="straightConnector1">
                          <a:avLst/>
                        </a:prstGeom>
                        <a:ln w="125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3pt;margin-top:28.6pt;height:0.05pt;width:414.2pt;z-index:251661312;mso-width-relative:page;mso-height-relative:page;" filled="f" stroked="t" coordsize="21600,21600" o:gfxdata="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aw&#10;m4bXAAAABwEAAA8AAAAAAAAAAQAgAAAAIgAAAGRycy9kb3ducmV2LnhtbFBLAQIUABQAAAAIAIdO&#10;4kB5CDgr6wEAAK8DAAAOAAAAAAAAAAEAIAAAACYBAABkcnMvZTJvRG9jLnhtbFBLBQYAAAAABgAG&#10;AFkBAACDBQAAAAA=&#10;">
                <v:fill on="f" focussize="0,0"/>
                <v:stroke weight="0.99204724409448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福建省</w:t>
      </w: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教育厅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办公室</w:t>
      </w:r>
      <w:r>
        <w:rPr>
          <w:rFonts w:hint="eastAsia" w:ascii="仿宋_GB2312" w:eastAsia="仿宋_GB2312" w:cs="仿宋_GB2312"/>
          <w:sz w:val="28"/>
          <w:szCs w:val="28"/>
          <w:lang w:val="en-US" w:eastAsia="zh-CN" w:bidi="ar-SA"/>
        </w:rPr>
        <w:t xml:space="preserve">                  2018年5月7日 印发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fmt="numberInDash" w:start="8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D2191"/>
    <w:rsid w:val="014E73A8"/>
    <w:rsid w:val="03BF097F"/>
    <w:rsid w:val="03EF17CF"/>
    <w:rsid w:val="03F02ED8"/>
    <w:rsid w:val="07706F59"/>
    <w:rsid w:val="0A044435"/>
    <w:rsid w:val="0A983DCE"/>
    <w:rsid w:val="11101215"/>
    <w:rsid w:val="127A0D5E"/>
    <w:rsid w:val="15C0172E"/>
    <w:rsid w:val="19547CBE"/>
    <w:rsid w:val="1A1E14A6"/>
    <w:rsid w:val="1F3D7255"/>
    <w:rsid w:val="29AC3E33"/>
    <w:rsid w:val="2AC37DE8"/>
    <w:rsid w:val="2AFB40BA"/>
    <w:rsid w:val="30327AED"/>
    <w:rsid w:val="3C192F59"/>
    <w:rsid w:val="3FBA3B71"/>
    <w:rsid w:val="41035F91"/>
    <w:rsid w:val="431670F9"/>
    <w:rsid w:val="44BC7E66"/>
    <w:rsid w:val="44E34146"/>
    <w:rsid w:val="485C0E59"/>
    <w:rsid w:val="4B2B1EB8"/>
    <w:rsid w:val="52837DCF"/>
    <w:rsid w:val="53310247"/>
    <w:rsid w:val="53C6617E"/>
    <w:rsid w:val="55AB6061"/>
    <w:rsid w:val="56FC45E0"/>
    <w:rsid w:val="570D1094"/>
    <w:rsid w:val="5A8C4D2B"/>
    <w:rsid w:val="5EB95DA0"/>
    <w:rsid w:val="60786263"/>
    <w:rsid w:val="609D2191"/>
    <w:rsid w:val="6F926F6C"/>
    <w:rsid w:val="715117A3"/>
    <w:rsid w:val="74F8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keepNext w:val="0"/>
      <w:keepLines w:val="0"/>
      <w:widowControl w:val="0"/>
      <w:suppressLineNumbers w:val="0"/>
      <w:adjustRightInd w:val="0"/>
      <w:spacing w:before="0" w:beforeAutospacing="0" w:after="0" w:afterAutospacing="0" w:line="312" w:lineRule="atLeast"/>
      <w:ind w:left="0" w:right="0"/>
      <w:jc w:val="both"/>
    </w:pPr>
    <w:rPr>
      <w:rFonts w:hint="eastAsia" w:ascii="宋体" w:hAnsi="Courier New" w:eastAsia="宋体" w:cs="Courier New"/>
      <w:kern w:val="0"/>
      <w:sz w:val="21"/>
      <w:szCs w:val="21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2018-04-17T09:15:00Z</dcterms:created>
  <dc:creator>Administrator</dc:creator>
  <cp:lastModifiedBy>Administrator</cp:lastModifiedBy>
  <cp:lastPrinted>2018-05-07T08:19:13Z</cp:lastPrinted>
  <dcterms:modified xsi:type="dcterms:W3CDTF">2018-05-07T08:20:59Z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